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8CBB" w14:textId="77777777" w:rsidR="00760DE5" w:rsidRPr="006D4B14" w:rsidRDefault="00C31897" w:rsidP="006D4B14">
      <w:pPr>
        <w:pStyle w:val="Title"/>
        <w:jc w:val="left"/>
        <w:rPr>
          <w:rStyle w:val="14ptBoldLeft-StateofNE"/>
          <w:rFonts w:cs="Arial"/>
          <w:b w:val="0"/>
          <w:bCs w:val="0"/>
          <w:sz w:val="36"/>
          <w:szCs w:val="36"/>
        </w:rPr>
      </w:pPr>
      <w:r w:rsidRPr="006D4B14">
        <w:rPr>
          <w:rFonts w:ascii="Arial" w:hAnsi="Arial" w:cs="Arial"/>
          <w:b/>
          <w:bCs/>
          <w:sz w:val="36"/>
          <w:szCs w:val="36"/>
        </w:rPr>
        <w:t xml:space="preserve">State </w:t>
      </w:r>
      <w:r w:rsidR="006C06F4" w:rsidRPr="006D4B14">
        <w:rPr>
          <w:rStyle w:val="14ptBoldLeft-StateofNE"/>
          <w:rFonts w:cs="Arial"/>
          <w:sz w:val="36"/>
          <w:szCs w:val="36"/>
        </w:rPr>
        <w:t xml:space="preserve">of Nebraska </w:t>
      </w:r>
    </w:p>
    <w:p w14:paraId="2216CDA5" w14:textId="4091754E" w:rsidR="00760DE5" w:rsidRPr="006D4B14" w:rsidRDefault="00EF72F4" w:rsidP="006D4B14">
      <w:pPr>
        <w:pStyle w:val="Title"/>
        <w:jc w:val="left"/>
        <w:rPr>
          <w:rFonts w:cs="Arial"/>
          <w:sz w:val="36"/>
          <w:szCs w:val="36"/>
        </w:rPr>
      </w:pPr>
      <w:r w:rsidRPr="006D4B14">
        <w:rPr>
          <w:rStyle w:val="14ptBoldLeft-StateofNE"/>
          <w:rFonts w:cs="Arial"/>
          <w:sz w:val="36"/>
          <w:szCs w:val="36"/>
        </w:rPr>
        <w:t>Department of Health and Human Services</w:t>
      </w:r>
      <w:bookmarkStart w:id="0" w:name="_Toc200358360"/>
    </w:p>
    <w:p w14:paraId="37AFB4A2" w14:textId="6A3D944F" w:rsidR="006C06F4" w:rsidRPr="0093016C" w:rsidRDefault="00C06886" w:rsidP="006D4B14">
      <w:pPr>
        <w:pStyle w:val="Title"/>
        <w:jc w:val="left"/>
      </w:pPr>
      <w:r w:rsidRPr="006D4B14">
        <w:rPr>
          <w:rFonts w:ascii="Arial" w:hAnsi="Arial" w:cs="Arial"/>
          <w:b/>
          <w:bCs/>
          <w:sz w:val="36"/>
          <w:szCs w:val="36"/>
        </w:rPr>
        <w:t>REQUEST FOR INFORMATION</w:t>
      </w:r>
      <w:bookmarkEnd w:id="0"/>
      <w:r w:rsidR="006C06F4" w:rsidRPr="0093016C">
        <w:fldChar w:fldCharType="begin"/>
      </w:r>
      <w:r w:rsidR="006C06F4" w:rsidRPr="0093016C">
        <w:instrText>tc "REQUEST FOR PROPOSAL</w:instrText>
      </w:r>
      <w:bookmarkStart w:id="1" w:name="_Toc164858065"/>
      <w:bookmarkEnd w:id="1"/>
    </w:p>
    <w:p w14:paraId="6AB171F5" w14:textId="77777777" w:rsidR="006C06F4" w:rsidRPr="0093016C" w:rsidRDefault="006C06F4" w:rsidP="006D4B14">
      <w:pPr>
        <w:tabs>
          <w:tab w:val="left" w:pos="2970"/>
        </w:tabs>
      </w:pPr>
      <w:r w:rsidRPr="0093016C">
        <w:instrText>FOR CONTRACTUAL SERVICES FORM"</w:instrText>
      </w:r>
      <w:r w:rsidRPr="0093016C">
        <w:fldChar w:fldCharType="end"/>
      </w:r>
      <w:bookmarkStart w:id="2" w:name="_Toc164858066"/>
      <w:bookmarkEnd w:id="2"/>
    </w:p>
    <w:p w14:paraId="346DAC4E" w14:textId="77777777" w:rsidR="006C06F4" w:rsidRPr="0093016C" w:rsidRDefault="006C06F4" w:rsidP="00B612F4">
      <w:pPr>
        <w:rPr>
          <w:rFonts w:cs="Arial"/>
        </w:rPr>
      </w:pPr>
    </w:p>
    <w:p w14:paraId="7936FAB2" w14:textId="0CC6C3C1" w:rsidR="00C34549" w:rsidRPr="0093016C" w:rsidRDefault="006C06F4" w:rsidP="0043523B">
      <w:pPr>
        <w:rPr>
          <w:rStyle w:val="9pt"/>
          <w:rFonts w:cs="Arial"/>
        </w:rPr>
      </w:pPr>
      <w:r w:rsidRPr="0093016C">
        <w:rPr>
          <w:rStyle w:val="9pt"/>
          <w:rFonts w:cs="Arial"/>
        </w:rPr>
        <w:br w:type="column"/>
      </w:r>
    </w:p>
    <w:p w14:paraId="2F279FAD" w14:textId="77777777" w:rsidR="006C06F4" w:rsidRPr="0093016C" w:rsidRDefault="006C06F4" w:rsidP="00B612F4">
      <w:pPr>
        <w:rPr>
          <w:rFonts w:cs="Arial"/>
        </w:rPr>
        <w:sectPr w:rsidR="006C06F4" w:rsidRPr="0093016C">
          <w:footerReference w:type="default" r:id="rId11"/>
          <w:type w:val="continuous"/>
          <w:pgSz w:w="12240" w:h="15840"/>
          <w:pgMar w:top="720" w:right="720" w:bottom="720" w:left="720" w:header="1440" w:footer="720" w:gutter="0"/>
          <w:pgNumType w:fmt="lowerRoman" w:start="1"/>
          <w:cols w:num="2" w:space="720" w:equalWidth="0">
            <w:col w:w="7020" w:space="720"/>
            <w:col w:w="3060"/>
          </w:cols>
        </w:sectPr>
      </w:pPr>
    </w:p>
    <w:tbl>
      <w:tblPr>
        <w:tblW w:w="10800" w:type="dxa"/>
        <w:jc w:val="center"/>
        <w:tblLayout w:type="fixed"/>
        <w:tblCellMar>
          <w:left w:w="100" w:type="dxa"/>
          <w:right w:w="100" w:type="dxa"/>
        </w:tblCellMar>
        <w:tblLook w:val="0000" w:firstRow="0" w:lastRow="0" w:firstColumn="0" w:lastColumn="0" w:noHBand="0" w:noVBand="0"/>
      </w:tblPr>
      <w:tblGrid>
        <w:gridCol w:w="6210"/>
        <w:gridCol w:w="4590"/>
      </w:tblGrid>
      <w:tr w:rsidR="00471829" w:rsidRPr="0093016C" w14:paraId="3F6CFD61" w14:textId="77777777" w:rsidTr="00544739">
        <w:trPr>
          <w:cantSplit/>
          <w:jc w:val="center"/>
        </w:trPr>
        <w:tc>
          <w:tcPr>
            <w:tcW w:w="6210" w:type="dxa"/>
            <w:tcBorders>
              <w:top w:val="single" w:sz="7" w:space="0" w:color="000000"/>
              <w:left w:val="single" w:sz="7" w:space="0" w:color="000000"/>
              <w:bottom w:val="nil"/>
              <w:right w:val="nil"/>
            </w:tcBorders>
          </w:tcPr>
          <w:p w14:paraId="1E25717D" w14:textId="6D06FF13" w:rsidR="00471829" w:rsidRPr="0093016C" w:rsidRDefault="00471829" w:rsidP="00471829">
            <w:pPr>
              <w:rPr>
                <w:rStyle w:val="9pt"/>
                <w:rFonts w:cs="Arial"/>
              </w:rPr>
            </w:pPr>
            <w:r w:rsidRPr="0093016C">
              <w:rPr>
                <w:rFonts w:cs="Arial"/>
                <w:sz w:val="18"/>
              </w:rPr>
              <w:t>REQUEST</w:t>
            </w:r>
            <w:r w:rsidRPr="0093016C">
              <w:rPr>
                <w:rFonts w:cs="Arial"/>
                <w:spacing w:val="-3"/>
                <w:sz w:val="18"/>
              </w:rPr>
              <w:t xml:space="preserve"> </w:t>
            </w:r>
            <w:r w:rsidRPr="0093016C">
              <w:rPr>
                <w:rFonts w:cs="Arial"/>
                <w:sz w:val="18"/>
              </w:rPr>
              <w:t>FOR</w:t>
            </w:r>
            <w:r w:rsidRPr="0093016C">
              <w:rPr>
                <w:rFonts w:cs="Arial"/>
                <w:spacing w:val="-3"/>
                <w:sz w:val="18"/>
              </w:rPr>
              <w:t xml:space="preserve"> </w:t>
            </w:r>
            <w:r w:rsidRPr="0093016C">
              <w:rPr>
                <w:rFonts w:cs="Arial"/>
                <w:sz w:val="18"/>
              </w:rPr>
              <w:t>INFORMATION</w:t>
            </w:r>
            <w:r w:rsidRPr="0093016C">
              <w:rPr>
                <w:rFonts w:cs="Arial"/>
                <w:spacing w:val="-2"/>
                <w:sz w:val="18"/>
              </w:rPr>
              <w:t xml:space="preserve"> </w:t>
            </w:r>
            <w:r w:rsidRPr="0093016C">
              <w:rPr>
                <w:rFonts w:cs="Arial"/>
                <w:sz w:val="18"/>
              </w:rPr>
              <w:t>(RFI)</w:t>
            </w:r>
            <w:r w:rsidRPr="0093016C">
              <w:rPr>
                <w:rFonts w:cs="Arial"/>
                <w:spacing w:val="-3"/>
                <w:sz w:val="18"/>
              </w:rPr>
              <w:t xml:space="preserve"> </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471829" w:rsidRPr="0093016C" w:rsidRDefault="00471829" w:rsidP="00471829">
            <w:pPr>
              <w:rPr>
                <w:rStyle w:val="9pt"/>
                <w:rFonts w:cs="Arial"/>
              </w:rPr>
            </w:pPr>
            <w:r w:rsidRPr="0093016C">
              <w:rPr>
                <w:rStyle w:val="9pt"/>
                <w:rFonts w:cs="Arial"/>
              </w:rPr>
              <w:t>RELEASE DATE</w:t>
            </w:r>
          </w:p>
        </w:tc>
      </w:tr>
      <w:tr w:rsidR="00471829" w:rsidRPr="0093016C" w14:paraId="43D34229" w14:textId="77777777" w:rsidTr="00471829">
        <w:trPr>
          <w:cantSplit/>
          <w:jc w:val="center"/>
        </w:trPr>
        <w:tc>
          <w:tcPr>
            <w:tcW w:w="6210" w:type="dxa"/>
            <w:tcBorders>
              <w:top w:val="single" w:sz="7" w:space="0" w:color="000000"/>
              <w:left w:val="single" w:sz="7" w:space="0" w:color="000000"/>
              <w:bottom w:val="nil"/>
              <w:right w:val="nil"/>
            </w:tcBorders>
            <w:vAlign w:val="bottom"/>
          </w:tcPr>
          <w:p w14:paraId="53413A8B" w14:textId="2E2A63E3" w:rsidR="00471829" w:rsidRPr="0093016C" w:rsidRDefault="00471829" w:rsidP="00471829">
            <w:pPr>
              <w:pStyle w:val="14bldcentr"/>
              <w:rPr>
                <w:rFonts w:cs="Arial"/>
                <w:szCs w:val="28"/>
              </w:rPr>
            </w:pPr>
            <w:r w:rsidRPr="0093016C">
              <w:rPr>
                <w:rFonts w:cs="Arial"/>
                <w:szCs w:val="28"/>
              </w:rPr>
              <w:t xml:space="preserve">RFI </w:t>
            </w:r>
            <w:r w:rsidR="004470C5" w:rsidRPr="0093016C">
              <w:rPr>
                <w:rFonts w:cs="Arial"/>
              </w:rPr>
              <w:t>Medicaid and Long-Term Care</w:t>
            </w:r>
            <w:r w:rsidR="004470C5" w:rsidRPr="0093016C" w:rsidDel="004470C5">
              <w:rPr>
                <w:rFonts w:cs="Arial"/>
                <w:szCs w:val="28"/>
              </w:rPr>
              <w:t xml:space="preserve"> </w:t>
            </w:r>
            <w:r w:rsidR="00494A3A" w:rsidRPr="0093016C">
              <w:rPr>
                <w:rFonts w:cs="Arial"/>
                <w:szCs w:val="28"/>
              </w:rPr>
              <w:t xml:space="preserve">Data </w:t>
            </w:r>
            <w:r w:rsidR="004D7683" w:rsidRPr="0093016C">
              <w:rPr>
                <w:rFonts w:cs="Arial"/>
                <w:szCs w:val="28"/>
              </w:rPr>
              <w:t xml:space="preserve">Management </w:t>
            </w:r>
            <w:r w:rsidR="00494A3A" w:rsidRPr="0093016C">
              <w:rPr>
                <w:rFonts w:cs="Arial"/>
                <w:szCs w:val="28"/>
              </w:rPr>
              <w:t>and Analytics</w:t>
            </w:r>
          </w:p>
        </w:tc>
        <w:tc>
          <w:tcPr>
            <w:tcW w:w="4590" w:type="dxa"/>
            <w:tcBorders>
              <w:top w:val="single" w:sz="7" w:space="0" w:color="000000"/>
              <w:left w:val="single" w:sz="7" w:space="0" w:color="000000"/>
              <w:bottom w:val="nil"/>
              <w:right w:val="single" w:sz="7" w:space="0" w:color="000000"/>
            </w:tcBorders>
            <w:vAlign w:val="bottom"/>
          </w:tcPr>
          <w:p w14:paraId="086FCB34" w14:textId="405709A1" w:rsidR="00471829" w:rsidRPr="0093016C" w:rsidRDefault="003F5F2F" w:rsidP="00471829">
            <w:pPr>
              <w:pStyle w:val="14bldcentr"/>
              <w:rPr>
                <w:rFonts w:cs="Arial"/>
                <w:szCs w:val="28"/>
              </w:rPr>
            </w:pPr>
            <w:r>
              <w:rPr>
                <w:rFonts w:cs="Arial"/>
                <w:szCs w:val="28"/>
              </w:rPr>
              <w:t>May 1</w:t>
            </w:r>
            <w:r w:rsidR="00471829" w:rsidRPr="00B10049">
              <w:rPr>
                <w:rFonts w:cs="Arial"/>
                <w:szCs w:val="28"/>
              </w:rPr>
              <w:t>, 202</w:t>
            </w:r>
            <w:r w:rsidR="00494A3A" w:rsidRPr="00B10049">
              <w:rPr>
                <w:rFonts w:cs="Arial"/>
                <w:szCs w:val="28"/>
              </w:rPr>
              <w:t>4</w:t>
            </w:r>
          </w:p>
        </w:tc>
      </w:tr>
      <w:tr w:rsidR="00471829" w:rsidRPr="0093016C" w14:paraId="00CCEB6B" w14:textId="77777777" w:rsidTr="00471829">
        <w:trPr>
          <w:cantSplit/>
          <w:jc w:val="center"/>
        </w:trPr>
        <w:tc>
          <w:tcPr>
            <w:tcW w:w="6210" w:type="dxa"/>
            <w:tcBorders>
              <w:top w:val="single" w:sz="7" w:space="0" w:color="000000"/>
              <w:left w:val="single" w:sz="7" w:space="0" w:color="000000"/>
              <w:bottom w:val="nil"/>
              <w:right w:val="nil"/>
            </w:tcBorders>
            <w:vAlign w:val="bottom"/>
          </w:tcPr>
          <w:p w14:paraId="1A9E088C" w14:textId="28C81C39" w:rsidR="00471829" w:rsidRPr="0093016C" w:rsidRDefault="00471829" w:rsidP="00471829">
            <w:pPr>
              <w:rPr>
                <w:rStyle w:val="9pt"/>
                <w:rFonts w:cs="Arial"/>
              </w:rPr>
            </w:pPr>
            <w:r w:rsidRPr="0093016C">
              <w:rPr>
                <w:rStyle w:val="9pt"/>
                <w:rFonts w:cs="Arial"/>
              </w:rPr>
              <w:t>DUE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12ED6592" w:rsidR="00471829" w:rsidRPr="0093016C" w:rsidRDefault="00494A3A" w:rsidP="00471829">
            <w:pPr>
              <w:rPr>
                <w:rStyle w:val="9pt"/>
                <w:rFonts w:cs="Arial"/>
              </w:rPr>
            </w:pPr>
            <w:r w:rsidRPr="0093016C">
              <w:rPr>
                <w:rFonts w:cs="Arial"/>
                <w:sz w:val="18"/>
                <w:szCs w:val="18"/>
              </w:rPr>
              <w:t>PROCUREMENT</w:t>
            </w:r>
            <w:r w:rsidRPr="0093016C">
              <w:rPr>
                <w:rFonts w:cs="Arial"/>
              </w:rPr>
              <w:t xml:space="preserve"> </w:t>
            </w:r>
            <w:r w:rsidR="00471829" w:rsidRPr="0093016C">
              <w:rPr>
                <w:rStyle w:val="9pt"/>
                <w:rFonts w:cs="Arial"/>
              </w:rPr>
              <w:t>CONTACT</w:t>
            </w:r>
          </w:p>
        </w:tc>
      </w:tr>
      <w:tr w:rsidR="00471829" w:rsidRPr="0093016C" w14:paraId="7C567BC5" w14:textId="77777777" w:rsidTr="00471829">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28A4D416" w:rsidR="00471829" w:rsidRPr="006D4B14" w:rsidRDefault="00B10049" w:rsidP="00471829">
            <w:pPr>
              <w:pStyle w:val="14bldcentr"/>
              <w:rPr>
                <w:rFonts w:cs="Arial"/>
                <w:szCs w:val="28"/>
                <w:highlight w:val="yellow"/>
              </w:rPr>
            </w:pPr>
            <w:r w:rsidRPr="006D4B14">
              <w:rPr>
                <w:rFonts w:cs="Arial"/>
                <w:szCs w:val="28"/>
              </w:rPr>
              <w:t>June 6</w:t>
            </w:r>
            <w:r w:rsidR="00471829" w:rsidRPr="00B10049">
              <w:rPr>
                <w:rFonts w:cs="Arial"/>
                <w:szCs w:val="28"/>
              </w:rPr>
              <w:t>, 2024</w:t>
            </w:r>
            <w:r w:rsidRPr="006D4B14">
              <w:rPr>
                <w:rFonts w:cs="Arial"/>
                <w:szCs w:val="28"/>
              </w:rPr>
              <w:t>,</w:t>
            </w:r>
            <w:r w:rsidR="00471829" w:rsidRPr="00B10049">
              <w:rPr>
                <w:rFonts w:cs="Arial"/>
                <w:szCs w:val="28"/>
              </w:rPr>
              <w:t xml:space="preserve">  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AED2A4" w14:textId="77777777" w:rsidR="00B10049" w:rsidRDefault="00B10049" w:rsidP="00471829">
            <w:pPr>
              <w:pStyle w:val="14bldcentr"/>
              <w:rPr>
                <w:rFonts w:cs="Arial"/>
                <w:szCs w:val="28"/>
              </w:rPr>
            </w:pPr>
            <w:r w:rsidRPr="00B10049">
              <w:rPr>
                <w:rFonts w:cs="Arial"/>
                <w:szCs w:val="28"/>
              </w:rPr>
              <w:t>Carrie DeFreece</w:t>
            </w:r>
            <w:r>
              <w:rPr>
                <w:rFonts w:cs="Arial"/>
                <w:szCs w:val="28"/>
              </w:rPr>
              <w:t xml:space="preserve">, </w:t>
            </w:r>
          </w:p>
          <w:p w14:paraId="7671870A" w14:textId="566905DD" w:rsidR="00471829" w:rsidRPr="0093016C" w:rsidRDefault="00B10049" w:rsidP="00471829">
            <w:pPr>
              <w:pStyle w:val="14bldcentr"/>
              <w:rPr>
                <w:rFonts w:cs="Arial"/>
                <w:szCs w:val="28"/>
              </w:rPr>
            </w:pPr>
            <w:r>
              <w:rPr>
                <w:rFonts w:cs="Arial"/>
                <w:szCs w:val="28"/>
              </w:rPr>
              <w:t>Procurement Contracts Officer</w:t>
            </w:r>
          </w:p>
        </w:tc>
      </w:tr>
    </w:tbl>
    <w:p w14:paraId="4945AD89" w14:textId="77777777" w:rsidR="00471829" w:rsidRPr="0093016C" w:rsidRDefault="00471829" w:rsidP="00471829">
      <w:pPr>
        <w:ind w:left="313" w:right="314"/>
        <w:jc w:val="center"/>
        <w:rPr>
          <w:rFonts w:cs="Arial"/>
          <w:sz w:val="24"/>
        </w:rPr>
      </w:pPr>
      <w:r w:rsidRPr="0093016C">
        <w:rPr>
          <w:rFonts w:cs="Arial"/>
          <w:sz w:val="24"/>
        </w:rPr>
        <w:t>This</w:t>
      </w:r>
      <w:r w:rsidRPr="0093016C">
        <w:rPr>
          <w:rFonts w:cs="Arial"/>
          <w:spacing w:val="-2"/>
          <w:sz w:val="24"/>
        </w:rPr>
        <w:t xml:space="preserve"> </w:t>
      </w:r>
      <w:r w:rsidRPr="0093016C">
        <w:rPr>
          <w:rFonts w:cs="Arial"/>
          <w:sz w:val="24"/>
        </w:rPr>
        <w:t>form</w:t>
      </w:r>
      <w:r w:rsidRPr="0093016C">
        <w:rPr>
          <w:rFonts w:cs="Arial"/>
          <w:spacing w:val="-2"/>
          <w:sz w:val="24"/>
        </w:rPr>
        <w:t xml:space="preserve"> </w:t>
      </w:r>
      <w:r w:rsidRPr="0093016C">
        <w:rPr>
          <w:rFonts w:cs="Arial"/>
          <w:sz w:val="24"/>
        </w:rPr>
        <w:t>must</w:t>
      </w:r>
      <w:r w:rsidRPr="0093016C">
        <w:rPr>
          <w:rFonts w:cs="Arial"/>
          <w:spacing w:val="-2"/>
          <w:sz w:val="24"/>
        </w:rPr>
        <w:t xml:space="preserve"> </w:t>
      </w:r>
      <w:r w:rsidRPr="0093016C">
        <w:rPr>
          <w:rFonts w:cs="Arial"/>
          <w:sz w:val="24"/>
        </w:rPr>
        <w:t>be</w:t>
      </w:r>
      <w:r w:rsidRPr="0093016C">
        <w:rPr>
          <w:rFonts w:cs="Arial"/>
          <w:spacing w:val="-4"/>
          <w:sz w:val="24"/>
        </w:rPr>
        <w:t xml:space="preserve"> </w:t>
      </w:r>
      <w:r w:rsidRPr="0093016C">
        <w:rPr>
          <w:rFonts w:cs="Arial"/>
          <w:sz w:val="24"/>
        </w:rPr>
        <w:t>signed</w:t>
      </w:r>
      <w:r w:rsidRPr="0093016C">
        <w:rPr>
          <w:rFonts w:cs="Arial"/>
          <w:spacing w:val="-4"/>
          <w:sz w:val="24"/>
        </w:rPr>
        <w:t xml:space="preserve"> </w:t>
      </w:r>
      <w:r w:rsidRPr="0093016C">
        <w:rPr>
          <w:rFonts w:cs="Arial"/>
          <w:sz w:val="24"/>
        </w:rPr>
        <w:t>manually</w:t>
      </w:r>
      <w:r w:rsidRPr="0093016C">
        <w:rPr>
          <w:rFonts w:cs="Arial"/>
          <w:spacing w:val="-2"/>
          <w:sz w:val="24"/>
        </w:rPr>
        <w:t xml:space="preserve"> </w:t>
      </w:r>
      <w:r w:rsidRPr="0093016C">
        <w:rPr>
          <w:rFonts w:cs="Arial"/>
          <w:sz w:val="24"/>
        </w:rPr>
        <w:t>in</w:t>
      </w:r>
      <w:r w:rsidRPr="0093016C">
        <w:rPr>
          <w:rFonts w:cs="Arial"/>
          <w:spacing w:val="-4"/>
          <w:sz w:val="24"/>
        </w:rPr>
        <w:t xml:space="preserve"> </w:t>
      </w:r>
      <w:r w:rsidRPr="0093016C">
        <w:rPr>
          <w:rFonts w:cs="Arial"/>
          <w:sz w:val="24"/>
        </w:rPr>
        <w:t>ink</w:t>
      </w:r>
      <w:r w:rsidRPr="0093016C">
        <w:rPr>
          <w:rFonts w:cs="Arial"/>
          <w:spacing w:val="-2"/>
          <w:sz w:val="24"/>
        </w:rPr>
        <w:t xml:space="preserve"> </w:t>
      </w:r>
      <w:r w:rsidRPr="0093016C">
        <w:rPr>
          <w:rFonts w:cs="Arial"/>
          <w:sz w:val="24"/>
        </w:rPr>
        <w:t>or</w:t>
      </w:r>
      <w:r w:rsidRPr="0093016C">
        <w:rPr>
          <w:rFonts w:cs="Arial"/>
          <w:spacing w:val="-2"/>
          <w:sz w:val="24"/>
        </w:rPr>
        <w:t xml:space="preserve"> </w:t>
      </w:r>
      <w:r w:rsidRPr="0093016C">
        <w:rPr>
          <w:rFonts w:cs="Arial"/>
          <w:sz w:val="24"/>
        </w:rPr>
        <w:t>by</w:t>
      </w:r>
      <w:r w:rsidRPr="0093016C">
        <w:rPr>
          <w:rFonts w:cs="Arial"/>
          <w:spacing w:val="-2"/>
          <w:sz w:val="24"/>
        </w:rPr>
        <w:t xml:space="preserve"> </w:t>
      </w:r>
      <w:r w:rsidRPr="0093016C">
        <w:rPr>
          <w:rFonts w:cs="Arial"/>
          <w:sz w:val="24"/>
        </w:rPr>
        <w:t>DocuSign</w:t>
      </w:r>
      <w:r w:rsidRPr="0093016C">
        <w:rPr>
          <w:rFonts w:cs="Arial"/>
          <w:spacing w:val="-3"/>
          <w:sz w:val="24"/>
        </w:rPr>
        <w:t xml:space="preserve"> </w:t>
      </w:r>
      <w:r w:rsidRPr="0093016C">
        <w:rPr>
          <w:rFonts w:cs="Arial"/>
          <w:sz w:val="24"/>
        </w:rPr>
        <w:t>and</w:t>
      </w:r>
      <w:r w:rsidRPr="0093016C">
        <w:rPr>
          <w:rFonts w:cs="Arial"/>
          <w:spacing w:val="-4"/>
          <w:sz w:val="24"/>
        </w:rPr>
        <w:t xml:space="preserve"> </w:t>
      </w:r>
      <w:r w:rsidRPr="0093016C">
        <w:rPr>
          <w:rFonts w:cs="Arial"/>
          <w:sz w:val="24"/>
        </w:rPr>
        <w:t>returned,</w:t>
      </w:r>
      <w:r w:rsidRPr="0093016C">
        <w:rPr>
          <w:rFonts w:cs="Arial"/>
          <w:spacing w:val="-2"/>
          <w:sz w:val="24"/>
        </w:rPr>
        <w:t xml:space="preserve"> </w:t>
      </w:r>
      <w:r w:rsidRPr="0093016C">
        <w:rPr>
          <w:rFonts w:cs="Arial"/>
          <w:sz w:val="24"/>
        </w:rPr>
        <w:t>along</w:t>
      </w:r>
      <w:r w:rsidRPr="0093016C">
        <w:rPr>
          <w:rFonts w:cs="Arial"/>
          <w:spacing w:val="-4"/>
          <w:sz w:val="24"/>
        </w:rPr>
        <w:t xml:space="preserve"> </w:t>
      </w:r>
      <w:r w:rsidRPr="0093016C">
        <w:rPr>
          <w:rFonts w:cs="Arial"/>
          <w:sz w:val="24"/>
        </w:rPr>
        <w:t>with</w:t>
      </w:r>
      <w:r w:rsidRPr="0093016C">
        <w:rPr>
          <w:rFonts w:cs="Arial"/>
          <w:spacing w:val="-4"/>
          <w:sz w:val="24"/>
        </w:rPr>
        <w:t xml:space="preserve"> </w:t>
      </w:r>
      <w:r w:rsidRPr="0093016C">
        <w:rPr>
          <w:rFonts w:cs="Arial"/>
          <w:sz w:val="24"/>
        </w:rPr>
        <w:t>information</w:t>
      </w:r>
      <w:r w:rsidRPr="0093016C">
        <w:rPr>
          <w:rFonts w:cs="Arial"/>
          <w:spacing w:val="-4"/>
          <w:sz w:val="24"/>
        </w:rPr>
        <w:t xml:space="preserve"> </w:t>
      </w:r>
      <w:r w:rsidRPr="0093016C">
        <w:rPr>
          <w:rFonts w:cs="Arial"/>
          <w:sz w:val="24"/>
        </w:rPr>
        <w:t>and documents, by the date and time specified.</w:t>
      </w:r>
    </w:p>
    <w:p w14:paraId="08AE28B2" w14:textId="77777777" w:rsidR="006C06F4" w:rsidRPr="0093016C" w:rsidRDefault="006C06F4" w:rsidP="00D959B6">
      <w:pPr>
        <w:pStyle w:val="14bldcentr"/>
        <w:rPr>
          <w:rFonts w:cs="Arial"/>
          <w:szCs w:val="28"/>
        </w:rPr>
      </w:pPr>
      <w:r w:rsidRPr="0093016C">
        <w:rPr>
          <w:rFonts w:cs="Arial"/>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93016C" w14:paraId="0B2DB28A" w14:textId="77777777">
        <w:trPr>
          <w:cantSplit/>
          <w:jc w:val="center"/>
        </w:trPr>
        <w:tc>
          <w:tcPr>
            <w:tcW w:w="10800" w:type="dxa"/>
            <w:tcBorders>
              <w:top w:val="nil"/>
              <w:left w:val="nil"/>
              <w:bottom w:val="nil"/>
              <w:right w:val="nil"/>
            </w:tcBorders>
            <w:shd w:val="solid" w:color="000000" w:fill="FFFFFF"/>
          </w:tcPr>
          <w:p w14:paraId="1C5BDCAE" w14:textId="77468B9B" w:rsidR="006C06F4" w:rsidRPr="0093016C" w:rsidRDefault="006C06F4" w:rsidP="00D959B6">
            <w:pPr>
              <w:pStyle w:val="14pt"/>
              <w:rPr>
                <w:rFonts w:cs="Arial"/>
              </w:rPr>
            </w:pPr>
          </w:p>
        </w:tc>
      </w:tr>
    </w:tbl>
    <w:p w14:paraId="0D0C60B9" w14:textId="77777777" w:rsidR="005A2451" w:rsidRPr="0093016C" w:rsidRDefault="005A2451" w:rsidP="005A2451">
      <w:pPr>
        <w:spacing w:line="240" w:lineRule="exact"/>
        <w:ind w:left="120"/>
        <w:rPr>
          <w:rFonts w:cs="Arial"/>
          <w:sz w:val="24"/>
        </w:rPr>
      </w:pPr>
      <w:r w:rsidRPr="0093016C">
        <w:rPr>
          <w:rFonts w:cs="Arial"/>
          <w:sz w:val="24"/>
        </w:rPr>
        <w:t>DISCLAIMER:</w:t>
      </w:r>
      <w:r w:rsidRPr="0093016C">
        <w:rPr>
          <w:rFonts w:cs="Arial"/>
          <w:spacing w:val="79"/>
          <w:w w:val="150"/>
          <w:sz w:val="24"/>
        </w:rPr>
        <w:t xml:space="preserve"> </w:t>
      </w:r>
      <w:r w:rsidRPr="0093016C">
        <w:rPr>
          <w:rFonts w:cs="Arial"/>
          <w:sz w:val="24"/>
        </w:rPr>
        <w:t>This</w:t>
      </w:r>
      <w:r w:rsidRPr="0093016C">
        <w:rPr>
          <w:rFonts w:cs="Arial"/>
          <w:spacing w:val="22"/>
          <w:sz w:val="24"/>
        </w:rPr>
        <w:t xml:space="preserve"> </w:t>
      </w:r>
      <w:r w:rsidRPr="0093016C">
        <w:rPr>
          <w:rFonts w:cs="Arial"/>
          <w:sz w:val="24"/>
        </w:rPr>
        <w:t>notice</w:t>
      </w:r>
      <w:r w:rsidRPr="0093016C">
        <w:rPr>
          <w:rFonts w:cs="Arial"/>
          <w:spacing w:val="21"/>
          <w:sz w:val="24"/>
        </w:rPr>
        <w:t xml:space="preserve"> </w:t>
      </w:r>
      <w:r w:rsidRPr="0093016C">
        <w:rPr>
          <w:rFonts w:cs="Arial"/>
          <w:sz w:val="24"/>
        </w:rPr>
        <w:t>is</w:t>
      </w:r>
      <w:r w:rsidRPr="0093016C">
        <w:rPr>
          <w:rFonts w:cs="Arial"/>
          <w:spacing w:val="22"/>
          <w:sz w:val="24"/>
        </w:rPr>
        <w:t xml:space="preserve"> </w:t>
      </w:r>
      <w:r w:rsidRPr="0093016C">
        <w:rPr>
          <w:rFonts w:cs="Arial"/>
          <w:sz w:val="24"/>
        </w:rPr>
        <w:t>for</w:t>
      </w:r>
      <w:r w:rsidRPr="0093016C">
        <w:rPr>
          <w:rFonts w:cs="Arial"/>
          <w:spacing w:val="21"/>
          <w:sz w:val="24"/>
        </w:rPr>
        <w:t xml:space="preserve"> </w:t>
      </w:r>
      <w:r w:rsidRPr="0093016C">
        <w:rPr>
          <w:rFonts w:cs="Arial"/>
          <w:sz w:val="24"/>
        </w:rPr>
        <w:t>informational</w:t>
      </w:r>
      <w:r w:rsidRPr="0093016C">
        <w:rPr>
          <w:rFonts w:cs="Arial"/>
          <w:spacing w:val="22"/>
          <w:sz w:val="24"/>
        </w:rPr>
        <w:t xml:space="preserve"> </w:t>
      </w:r>
      <w:r w:rsidRPr="0093016C">
        <w:rPr>
          <w:rFonts w:cs="Arial"/>
          <w:sz w:val="24"/>
        </w:rPr>
        <w:t>purposes</w:t>
      </w:r>
      <w:r w:rsidRPr="0093016C">
        <w:rPr>
          <w:rFonts w:cs="Arial"/>
          <w:spacing w:val="21"/>
          <w:sz w:val="24"/>
        </w:rPr>
        <w:t xml:space="preserve"> </w:t>
      </w:r>
      <w:r w:rsidRPr="0093016C">
        <w:rPr>
          <w:rFonts w:cs="Arial"/>
          <w:sz w:val="24"/>
        </w:rPr>
        <w:t>only.</w:t>
      </w:r>
      <w:r w:rsidRPr="0093016C">
        <w:rPr>
          <w:rFonts w:cs="Arial"/>
          <w:spacing w:val="79"/>
          <w:w w:val="150"/>
          <w:sz w:val="24"/>
        </w:rPr>
        <w:t xml:space="preserve"> </w:t>
      </w:r>
      <w:r w:rsidRPr="0093016C">
        <w:rPr>
          <w:rFonts w:cs="Arial"/>
          <w:sz w:val="24"/>
        </w:rPr>
        <w:t>This</w:t>
      </w:r>
      <w:r w:rsidRPr="0093016C">
        <w:rPr>
          <w:rFonts w:cs="Arial"/>
          <w:spacing w:val="22"/>
          <w:sz w:val="24"/>
        </w:rPr>
        <w:t xml:space="preserve"> </w:t>
      </w:r>
      <w:r w:rsidRPr="0093016C">
        <w:rPr>
          <w:rFonts w:cs="Arial"/>
          <w:sz w:val="24"/>
        </w:rPr>
        <w:t>is</w:t>
      </w:r>
      <w:r w:rsidRPr="0093016C">
        <w:rPr>
          <w:rFonts w:cs="Arial"/>
          <w:spacing w:val="21"/>
          <w:sz w:val="24"/>
        </w:rPr>
        <w:t xml:space="preserve"> </w:t>
      </w:r>
      <w:r w:rsidRPr="0093016C">
        <w:rPr>
          <w:rFonts w:cs="Arial"/>
          <w:sz w:val="24"/>
        </w:rPr>
        <w:t>not</w:t>
      </w:r>
      <w:r w:rsidRPr="0093016C">
        <w:rPr>
          <w:rFonts w:cs="Arial"/>
          <w:spacing w:val="22"/>
          <w:sz w:val="24"/>
        </w:rPr>
        <w:t xml:space="preserve"> </w:t>
      </w:r>
      <w:r w:rsidRPr="0093016C">
        <w:rPr>
          <w:rFonts w:cs="Arial"/>
          <w:sz w:val="24"/>
        </w:rPr>
        <w:t>a</w:t>
      </w:r>
      <w:r w:rsidRPr="0093016C">
        <w:rPr>
          <w:rFonts w:cs="Arial"/>
          <w:spacing w:val="21"/>
          <w:sz w:val="24"/>
        </w:rPr>
        <w:t xml:space="preserve"> </w:t>
      </w:r>
      <w:r w:rsidRPr="0093016C">
        <w:rPr>
          <w:rFonts w:cs="Arial"/>
          <w:sz w:val="24"/>
        </w:rPr>
        <w:t>request</w:t>
      </w:r>
      <w:r w:rsidRPr="0093016C">
        <w:rPr>
          <w:rFonts w:cs="Arial"/>
          <w:spacing w:val="23"/>
          <w:sz w:val="24"/>
        </w:rPr>
        <w:t xml:space="preserve"> </w:t>
      </w:r>
      <w:r w:rsidRPr="0093016C">
        <w:rPr>
          <w:rFonts w:cs="Arial"/>
          <w:sz w:val="24"/>
        </w:rPr>
        <w:t>for</w:t>
      </w:r>
      <w:r w:rsidRPr="0093016C">
        <w:rPr>
          <w:rFonts w:cs="Arial"/>
          <w:spacing w:val="21"/>
          <w:sz w:val="24"/>
        </w:rPr>
        <w:t xml:space="preserve"> </w:t>
      </w:r>
      <w:r w:rsidRPr="0093016C">
        <w:rPr>
          <w:rFonts w:cs="Arial"/>
          <w:sz w:val="24"/>
        </w:rPr>
        <w:t>proposal</w:t>
      </w:r>
      <w:r w:rsidRPr="0093016C">
        <w:rPr>
          <w:rFonts w:cs="Arial"/>
          <w:spacing w:val="22"/>
          <w:sz w:val="24"/>
        </w:rPr>
        <w:t xml:space="preserve"> </w:t>
      </w:r>
      <w:r w:rsidRPr="0093016C">
        <w:rPr>
          <w:rFonts w:cs="Arial"/>
          <w:spacing w:val="-5"/>
          <w:sz w:val="24"/>
        </w:rPr>
        <w:t>or</w:t>
      </w:r>
    </w:p>
    <w:p w14:paraId="2EE75381" w14:textId="77777777" w:rsidR="005A2451" w:rsidRPr="0093016C" w:rsidRDefault="005A2451" w:rsidP="005A2451">
      <w:pPr>
        <w:ind w:left="120" w:right="112"/>
        <w:rPr>
          <w:rFonts w:cs="Arial"/>
          <w:sz w:val="24"/>
        </w:rPr>
      </w:pPr>
      <w:r w:rsidRPr="0093016C">
        <w:rPr>
          <w:rFonts w:cs="Arial"/>
          <w:sz w:val="24"/>
        </w:rPr>
        <w:t>quote. It</w:t>
      </w:r>
      <w:r w:rsidRPr="0093016C">
        <w:rPr>
          <w:rFonts w:cs="Arial"/>
          <w:spacing w:val="40"/>
          <w:sz w:val="24"/>
        </w:rPr>
        <w:t xml:space="preserve"> </w:t>
      </w:r>
      <w:r w:rsidRPr="0093016C">
        <w:rPr>
          <w:rFonts w:cs="Arial"/>
          <w:sz w:val="24"/>
        </w:rPr>
        <w:t>does</w:t>
      </w:r>
      <w:r w:rsidRPr="0093016C">
        <w:rPr>
          <w:rFonts w:cs="Arial"/>
          <w:spacing w:val="40"/>
          <w:sz w:val="24"/>
        </w:rPr>
        <w:t xml:space="preserve"> </w:t>
      </w:r>
      <w:r w:rsidRPr="0093016C">
        <w:rPr>
          <w:rFonts w:cs="Arial"/>
          <w:sz w:val="24"/>
        </w:rPr>
        <w:t>not</w:t>
      </w:r>
      <w:r w:rsidRPr="0093016C">
        <w:rPr>
          <w:rFonts w:cs="Arial"/>
          <w:spacing w:val="40"/>
          <w:sz w:val="24"/>
        </w:rPr>
        <w:t xml:space="preserve"> </w:t>
      </w:r>
      <w:r w:rsidRPr="0093016C">
        <w:rPr>
          <w:rFonts w:cs="Arial"/>
          <w:sz w:val="24"/>
        </w:rPr>
        <w:t>constitute</w:t>
      </w:r>
      <w:r w:rsidRPr="0093016C">
        <w:rPr>
          <w:rFonts w:cs="Arial"/>
          <w:spacing w:val="40"/>
          <w:sz w:val="24"/>
        </w:rPr>
        <w:t xml:space="preserve"> </w:t>
      </w:r>
      <w:r w:rsidRPr="0093016C">
        <w:rPr>
          <w:rFonts w:cs="Arial"/>
          <w:sz w:val="24"/>
        </w:rPr>
        <w:t>a</w:t>
      </w:r>
      <w:r w:rsidRPr="0093016C">
        <w:rPr>
          <w:rFonts w:cs="Arial"/>
          <w:spacing w:val="40"/>
          <w:sz w:val="24"/>
        </w:rPr>
        <w:t xml:space="preserve"> </w:t>
      </w:r>
      <w:r w:rsidRPr="0093016C">
        <w:rPr>
          <w:rFonts w:cs="Arial"/>
          <w:sz w:val="24"/>
        </w:rPr>
        <w:t>solicitation</w:t>
      </w:r>
      <w:r w:rsidRPr="0093016C">
        <w:rPr>
          <w:rFonts w:cs="Arial"/>
          <w:spacing w:val="40"/>
          <w:sz w:val="24"/>
        </w:rPr>
        <w:t xml:space="preserve"> </w:t>
      </w:r>
      <w:r w:rsidRPr="0093016C">
        <w:rPr>
          <w:rFonts w:cs="Arial"/>
          <w:sz w:val="24"/>
        </w:rPr>
        <w:t>and</w:t>
      </w:r>
      <w:r w:rsidRPr="0093016C">
        <w:rPr>
          <w:rFonts w:cs="Arial"/>
          <w:spacing w:val="40"/>
          <w:sz w:val="24"/>
        </w:rPr>
        <w:t xml:space="preserve"> </w:t>
      </w:r>
      <w:r w:rsidRPr="0093016C">
        <w:rPr>
          <w:rFonts w:cs="Arial"/>
          <w:sz w:val="24"/>
        </w:rPr>
        <w:t>shall</w:t>
      </w:r>
      <w:r w:rsidRPr="0093016C">
        <w:rPr>
          <w:rFonts w:cs="Arial"/>
          <w:spacing w:val="40"/>
          <w:sz w:val="24"/>
        </w:rPr>
        <w:t xml:space="preserve"> </w:t>
      </w:r>
      <w:r w:rsidRPr="0093016C">
        <w:rPr>
          <w:rFonts w:cs="Arial"/>
          <w:sz w:val="24"/>
        </w:rPr>
        <w:t>not</w:t>
      </w:r>
      <w:r w:rsidRPr="0093016C">
        <w:rPr>
          <w:rFonts w:cs="Arial"/>
          <w:spacing w:val="40"/>
          <w:sz w:val="24"/>
        </w:rPr>
        <w:t xml:space="preserve"> </w:t>
      </w:r>
      <w:r w:rsidRPr="0093016C">
        <w:rPr>
          <w:rFonts w:cs="Arial"/>
          <w:sz w:val="24"/>
        </w:rPr>
        <w:t>be</w:t>
      </w:r>
      <w:r w:rsidRPr="0093016C">
        <w:rPr>
          <w:rFonts w:cs="Arial"/>
          <w:spacing w:val="40"/>
          <w:sz w:val="24"/>
        </w:rPr>
        <w:t xml:space="preserve"> </w:t>
      </w:r>
      <w:r w:rsidRPr="0093016C">
        <w:rPr>
          <w:rFonts w:cs="Arial"/>
          <w:sz w:val="24"/>
        </w:rPr>
        <w:t>construed</w:t>
      </w:r>
      <w:r w:rsidRPr="0093016C">
        <w:rPr>
          <w:rFonts w:cs="Arial"/>
          <w:spacing w:val="40"/>
          <w:sz w:val="24"/>
        </w:rPr>
        <w:t xml:space="preserve"> </w:t>
      </w:r>
      <w:r w:rsidRPr="0093016C">
        <w:rPr>
          <w:rFonts w:cs="Arial"/>
          <w:sz w:val="24"/>
        </w:rPr>
        <w:t>as</w:t>
      </w:r>
      <w:r w:rsidRPr="0093016C">
        <w:rPr>
          <w:rFonts w:cs="Arial"/>
          <w:spacing w:val="40"/>
          <w:sz w:val="24"/>
        </w:rPr>
        <w:t xml:space="preserve"> </w:t>
      </w:r>
      <w:r w:rsidRPr="0093016C">
        <w:rPr>
          <w:rFonts w:cs="Arial"/>
          <w:sz w:val="24"/>
        </w:rPr>
        <w:t>a</w:t>
      </w:r>
      <w:r w:rsidRPr="0093016C">
        <w:rPr>
          <w:rFonts w:cs="Arial"/>
          <w:spacing w:val="40"/>
          <w:sz w:val="24"/>
        </w:rPr>
        <w:t xml:space="preserve"> </w:t>
      </w:r>
      <w:r w:rsidRPr="0093016C">
        <w:rPr>
          <w:rFonts w:cs="Arial"/>
          <w:sz w:val="24"/>
        </w:rPr>
        <w:t>commitment</w:t>
      </w:r>
      <w:r w:rsidRPr="0093016C">
        <w:rPr>
          <w:rFonts w:cs="Arial"/>
          <w:spacing w:val="40"/>
          <w:sz w:val="24"/>
        </w:rPr>
        <w:t xml:space="preserve"> </w:t>
      </w:r>
      <w:r w:rsidRPr="0093016C">
        <w:rPr>
          <w:rFonts w:cs="Arial"/>
          <w:sz w:val="24"/>
        </w:rPr>
        <w:t>by</w:t>
      </w:r>
      <w:r w:rsidRPr="0093016C">
        <w:rPr>
          <w:rFonts w:cs="Arial"/>
          <w:spacing w:val="40"/>
          <w:sz w:val="24"/>
        </w:rPr>
        <w:t xml:space="preserve"> </w:t>
      </w:r>
      <w:r w:rsidRPr="0093016C">
        <w:rPr>
          <w:rFonts w:cs="Arial"/>
          <w:sz w:val="24"/>
        </w:rPr>
        <w:t>the State of Nebraska.</w:t>
      </w:r>
      <w:r w:rsidRPr="0093016C">
        <w:rPr>
          <w:rFonts w:cs="Arial"/>
          <w:spacing w:val="40"/>
          <w:sz w:val="24"/>
        </w:rPr>
        <w:t xml:space="preserve"> </w:t>
      </w:r>
      <w:r w:rsidRPr="0093016C">
        <w:rPr>
          <w:rFonts w:cs="Arial"/>
          <w:sz w:val="24"/>
        </w:rPr>
        <w:t>Responses in any form are not offers and the State of Nebraska is under no obligation to award a contract as a result this announcement.</w:t>
      </w:r>
      <w:r w:rsidRPr="0093016C">
        <w:rPr>
          <w:rFonts w:cs="Arial"/>
          <w:spacing w:val="40"/>
          <w:sz w:val="24"/>
        </w:rPr>
        <w:t xml:space="preserve"> </w:t>
      </w:r>
      <w:r w:rsidRPr="0093016C">
        <w:rPr>
          <w:rFonts w:cs="Arial"/>
          <w:sz w:val="24"/>
        </w:rPr>
        <w:t>No funds are available to pay for the preparation of responses to this announcement.</w:t>
      </w:r>
      <w:r w:rsidRPr="0093016C">
        <w:rPr>
          <w:rFonts w:cs="Arial"/>
          <w:spacing w:val="40"/>
          <w:sz w:val="24"/>
        </w:rPr>
        <w:t xml:space="preserve"> </w:t>
      </w:r>
      <w:r w:rsidRPr="0093016C">
        <w:rPr>
          <w:rFonts w:cs="Arial"/>
          <w:sz w:val="24"/>
        </w:rPr>
        <w:t xml:space="preserve">Any information submitted by respondents is strictly </w:t>
      </w:r>
      <w:r w:rsidRPr="0093016C">
        <w:rPr>
          <w:rFonts w:cs="Arial"/>
          <w:spacing w:val="-2"/>
          <w:sz w:val="24"/>
        </w:rPr>
        <w:t>voluntary.</w:t>
      </w:r>
    </w:p>
    <w:p w14:paraId="7B7B3B79" w14:textId="77777777" w:rsidR="005A2451" w:rsidRPr="0093016C" w:rsidRDefault="005A2451" w:rsidP="005A2451">
      <w:pPr>
        <w:pStyle w:val="BodyText"/>
        <w:rPr>
          <w:rFonts w:cs="Arial"/>
          <w:sz w:val="24"/>
        </w:rPr>
      </w:pPr>
    </w:p>
    <w:p w14:paraId="41A59954" w14:textId="6B077FD6" w:rsidR="005A2451" w:rsidRPr="0093016C" w:rsidRDefault="005A2451" w:rsidP="005A2451">
      <w:pPr>
        <w:ind w:left="119" w:right="114"/>
        <w:rPr>
          <w:rFonts w:cs="Arial"/>
          <w:sz w:val="24"/>
        </w:rPr>
      </w:pPr>
      <w:r w:rsidRPr="0093016C">
        <w:rPr>
          <w:rFonts w:cs="Arial"/>
          <w:sz w:val="24"/>
        </w:rPr>
        <w:t>INTRODUCTION:</w:t>
      </w:r>
      <w:r w:rsidRPr="0093016C">
        <w:rPr>
          <w:rFonts w:cs="Arial"/>
          <w:spacing w:val="40"/>
          <w:sz w:val="24"/>
        </w:rPr>
        <w:t xml:space="preserve"> </w:t>
      </w:r>
      <w:r w:rsidRPr="0093016C">
        <w:rPr>
          <w:rFonts w:cs="Arial"/>
          <w:sz w:val="24"/>
        </w:rPr>
        <w:t>Responses</w:t>
      </w:r>
      <w:r w:rsidRPr="0093016C">
        <w:rPr>
          <w:rFonts w:cs="Arial"/>
          <w:spacing w:val="-13"/>
          <w:sz w:val="24"/>
        </w:rPr>
        <w:t xml:space="preserve"> </w:t>
      </w:r>
      <w:r w:rsidRPr="0093016C">
        <w:rPr>
          <w:rFonts w:cs="Arial"/>
          <w:sz w:val="24"/>
        </w:rPr>
        <w:t>to</w:t>
      </w:r>
      <w:r w:rsidRPr="0093016C">
        <w:rPr>
          <w:rFonts w:cs="Arial"/>
          <w:spacing w:val="-13"/>
          <w:sz w:val="24"/>
        </w:rPr>
        <w:t xml:space="preserve"> </w:t>
      </w:r>
      <w:r w:rsidRPr="0093016C">
        <w:rPr>
          <w:rFonts w:cs="Arial"/>
          <w:sz w:val="24"/>
        </w:rPr>
        <w:t>the</w:t>
      </w:r>
      <w:r w:rsidR="003C6382" w:rsidRPr="0093016C">
        <w:rPr>
          <w:rFonts w:cs="Arial"/>
          <w:sz w:val="24"/>
        </w:rPr>
        <w:t xml:space="preserve"> Request for Information</w:t>
      </w:r>
      <w:r w:rsidRPr="0093016C">
        <w:rPr>
          <w:rFonts w:cs="Arial"/>
          <w:spacing w:val="-13"/>
          <w:sz w:val="24"/>
        </w:rPr>
        <w:t xml:space="preserve"> </w:t>
      </w:r>
      <w:r w:rsidR="003C6382" w:rsidRPr="0093016C">
        <w:rPr>
          <w:rFonts w:cs="Arial"/>
          <w:spacing w:val="-13"/>
          <w:sz w:val="24"/>
        </w:rPr>
        <w:t>(</w:t>
      </w:r>
      <w:r w:rsidRPr="0093016C">
        <w:rPr>
          <w:rFonts w:cs="Arial"/>
          <w:sz w:val="24"/>
        </w:rPr>
        <w:t>RFI</w:t>
      </w:r>
      <w:r w:rsidR="003C6382" w:rsidRPr="0093016C">
        <w:rPr>
          <w:rFonts w:cs="Arial"/>
          <w:sz w:val="24"/>
        </w:rPr>
        <w:t>)</w:t>
      </w:r>
      <w:r w:rsidRPr="0093016C">
        <w:rPr>
          <w:rFonts w:cs="Arial"/>
          <w:spacing w:val="-13"/>
          <w:sz w:val="24"/>
        </w:rPr>
        <w:t xml:space="preserve"> </w:t>
      </w:r>
      <w:r w:rsidRPr="0093016C">
        <w:rPr>
          <w:rFonts w:cs="Arial"/>
          <w:sz w:val="24"/>
        </w:rPr>
        <w:t>may</w:t>
      </w:r>
      <w:r w:rsidRPr="0093016C">
        <w:rPr>
          <w:rFonts w:cs="Arial"/>
          <w:spacing w:val="-13"/>
          <w:sz w:val="24"/>
        </w:rPr>
        <w:t xml:space="preserve"> </w:t>
      </w:r>
      <w:r w:rsidRPr="0093016C">
        <w:rPr>
          <w:rFonts w:cs="Arial"/>
          <w:sz w:val="24"/>
        </w:rPr>
        <w:t>be</w:t>
      </w:r>
      <w:r w:rsidRPr="0093016C">
        <w:rPr>
          <w:rFonts w:cs="Arial"/>
          <w:spacing w:val="-13"/>
          <w:sz w:val="24"/>
        </w:rPr>
        <w:t xml:space="preserve"> </w:t>
      </w:r>
      <w:r w:rsidRPr="0093016C">
        <w:rPr>
          <w:rFonts w:cs="Arial"/>
          <w:sz w:val="24"/>
        </w:rPr>
        <w:t>used</w:t>
      </w:r>
      <w:r w:rsidRPr="0093016C">
        <w:rPr>
          <w:rFonts w:cs="Arial"/>
          <w:spacing w:val="-13"/>
          <w:sz w:val="24"/>
        </w:rPr>
        <w:t xml:space="preserve"> </w:t>
      </w:r>
      <w:r w:rsidRPr="0093016C">
        <w:rPr>
          <w:rFonts w:cs="Arial"/>
          <w:sz w:val="24"/>
        </w:rPr>
        <w:t>to</w:t>
      </w:r>
      <w:r w:rsidRPr="0093016C">
        <w:rPr>
          <w:rFonts w:cs="Arial"/>
          <w:spacing w:val="-13"/>
          <w:sz w:val="24"/>
        </w:rPr>
        <w:t xml:space="preserve"> </w:t>
      </w:r>
      <w:r w:rsidRPr="0093016C">
        <w:rPr>
          <w:rFonts w:cs="Arial"/>
          <w:sz w:val="24"/>
        </w:rPr>
        <w:t>formulate</w:t>
      </w:r>
      <w:r w:rsidRPr="0093016C">
        <w:rPr>
          <w:rFonts w:cs="Arial"/>
          <w:spacing w:val="-13"/>
          <w:sz w:val="24"/>
        </w:rPr>
        <w:t xml:space="preserve"> </w:t>
      </w:r>
      <w:r w:rsidRPr="0093016C">
        <w:rPr>
          <w:rFonts w:cs="Arial"/>
          <w:sz w:val="24"/>
        </w:rPr>
        <w:t>final</w:t>
      </w:r>
      <w:r w:rsidRPr="0093016C">
        <w:rPr>
          <w:rFonts w:cs="Arial"/>
          <w:spacing w:val="-13"/>
          <w:sz w:val="24"/>
        </w:rPr>
        <w:t xml:space="preserve"> </w:t>
      </w:r>
      <w:r w:rsidRPr="0093016C">
        <w:rPr>
          <w:rFonts w:cs="Arial"/>
          <w:sz w:val="24"/>
        </w:rPr>
        <w:t>requirements</w:t>
      </w:r>
      <w:r w:rsidRPr="0093016C">
        <w:rPr>
          <w:rFonts w:cs="Arial"/>
          <w:spacing w:val="-13"/>
          <w:sz w:val="24"/>
        </w:rPr>
        <w:t xml:space="preserve"> </w:t>
      </w:r>
      <w:r w:rsidRPr="0093016C">
        <w:rPr>
          <w:rFonts w:cs="Arial"/>
          <w:sz w:val="24"/>
        </w:rPr>
        <w:t>and/or</w:t>
      </w:r>
      <w:r w:rsidRPr="0093016C">
        <w:rPr>
          <w:rFonts w:cs="Arial"/>
          <w:spacing w:val="-13"/>
          <w:sz w:val="24"/>
        </w:rPr>
        <w:t xml:space="preserve"> </w:t>
      </w:r>
      <w:r w:rsidRPr="0093016C">
        <w:rPr>
          <w:rFonts w:cs="Arial"/>
          <w:sz w:val="24"/>
        </w:rPr>
        <w:t>to</w:t>
      </w:r>
      <w:r w:rsidRPr="0093016C">
        <w:rPr>
          <w:rFonts w:cs="Arial"/>
          <w:spacing w:val="-13"/>
          <w:sz w:val="24"/>
        </w:rPr>
        <w:t xml:space="preserve"> </w:t>
      </w:r>
      <w:r w:rsidRPr="0093016C">
        <w:rPr>
          <w:rFonts w:cs="Arial"/>
          <w:sz w:val="24"/>
        </w:rPr>
        <w:t>identify qualified vendors capable of meeting those requirements.</w:t>
      </w:r>
      <w:r w:rsidRPr="0093016C">
        <w:rPr>
          <w:rFonts w:cs="Arial"/>
          <w:spacing w:val="40"/>
          <w:sz w:val="24"/>
        </w:rPr>
        <w:t xml:space="preserve"> </w:t>
      </w:r>
      <w:r w:rsidRPr="0093016C">
        <w:rPr>
          <w:rFonts w:cs="Arial"/>
          <w:sz w:val="24"/>
        </w:rPr>
        <w:t>The description herein</w:t>
      </w:r>
      <w:r w:rsidRPr="0093016C">
        <w:rPr>
          <w:rFonts w:cs="Arial"/>
          <w:spacing w:val="-3"/>
          <w:sz w:val="24"/>
        </w:rPr>
        <w:t xml:space="preserve"> </w:t>
      </w:r>
      <w:r w:rsidRPr="0093016C">
        <w:rPr>
          <w:rFonts w:cs="Arial"/>
          <w:sz w:val="24"/>
        </w:rPr>
        <w:t xml:space="preserve">outlines preliminary requirements envisioned </w:t>
      </w:r>
      <w:r w:rsidRPr="0093016C">
        <w:rPr>
          <w:rFonts w:cs="Arial"/>
          <w:sz w:val="24"/>
          <w:szCs w:val="24"/>
        </w:rPr>
        <w:t xml:space="preserve">in </w:t>
      </w:r>
      <w:r w:rsidR="007A52CB" w:rsidRPr="0093016C">
        <w:rPr>
          <w:rFonts w:cs="Arial"/>
          <w:sz w:val="24"/>
          <w:szCs w:val="24"/>
        </w:rPr>
        <w:t>the management of data and analytic services for the State of Nebraska Department of Health and Human Services</w:t>
      </w:r>
      <w:r w:rsidR="000A1FB8" w:rsidRPr="0093016C">
        <w:rPr>
          <w:rFonts w:cs="Arial"/>
          <w:sz w:val="24"/>
          <w:szCs w:val="24"/>
        </w:rPr>
        <w:t xml:space="preserve"> (DHHS)</w:t>
      </w:r>
      <w:r w:rsidR="007A52CB" w:rsidRPr="0093016C">
        <w:rPr>
          <w:rFonts w:cs="Arial"/>
          <w:sz w:val="24"/>
          <w:szCs w:val="24"/>
        </w:rPr>
        <w:t>, Division of Medicaid and Long</w:t>
      </w:r>
      <w:r w:rsidR="00AE6D63" w:rsidRPr="0093016C">
        <w:rPr>
          <w:rFonts w:cs="Arial"/>
          <w:sz w:val="24"/>
          <w:szCs w:val="24"/>
        </w:rPr>
        <w:t>-</w:t>
      </w:r>
      <w:r w:rsidR="007A52CB" w:rsidRPr="0093016C">
        <w:rPr>
          <w:rFonts w:cs="Arial"/>
          <w:sz w:val="24"/>
          <w:szCs w:val="24"/>
        </w:rPr>
        <w:t>Term Care</w:t>
      </w:r>
      <w:r w:rsidR="000A1FB8" w:rsidRPr="0093016C">
        <w:rPr>
          <w:rFonts w:cs="Arial"/>
          <w:sz w:val="24"/>
          <w:szCs w:val="24"/>
        </w:rPr>
        <w:t xml:space="preserve"> (MLTC</w:t>
      </w:r>
      <w:r w:rsidR="005B74D4" w:rsidRPr="0093016C">
        <w:rPr>
          <w:rFonts w:cs="Arial"/>
          <w:sz w:val="24"/>
          <w:szCs w:val="24"/>
        </w:rPr>
        <w:t>).</w:t>
      </w:r>
      <w:r w:rsidR="005B74D4" w:rsidRPr="0093016C">
        <w:rPr>
          <w:rFonts w:cs="Arial"/>
          <w:sz w:val="24"/>
        </w:rPr>
        <w:t xml:space="preserve"> The</w:t>
      </w:r>
      <w:r w:rsidRPr="0093016C">
        <w:rPr>
          <w:rFonts w:cs="Arial"/>
          <w:sz w:val="24"/>
        </w:rPr>
        <w:t xml:space="preserve"> information gathered may be used to formulate acquisition strategies for competitive solicitations.</w:t>
      </w:r>
    </w:p>
    <w:p w14:paraId="08F7F579" w14:textId="77777777" w:rsidR="005A2451" w:rsidRPr="0093016C" w:rsidRDefault="005A2451" w:rsidP="005A2451">
      <w:pPr>
        <w:pStyle w:val="BodyText"/>
        <w:rPr>
          <w:rFonts w:cs="Arial"/>
          <w:sz w:val="24"/>
        </w:rPr>
      </w:pPr>
    </w:p>
    <w:p w14:paraId="2B90E126" w14:textId="2B90577A" w:rsidR="005A2451" w:rsidRPr="0093016C" w:rsidRDefault="005A2451" w:rsidP="005A2451">
      <w:pPr>
        <w:ind w:left="119" w:right="112"/>
        <w:rPr>
          <w:rFonts w:cs="Arial"/>
          <w:sz w:val="24"/>
        </w:rPr>
      </w:pPr>
      <w:r w:rsidRPr="0093016C">
        <w:rPr>
          <w:rFonts w:cs="Arial"/>
          <w:sz w:val="24"/>
        </w:rPr>
        <w:t>BACKGROUND:</w:t>
      </w:r>
      <w:r w:rsidRPr="0093016C">
        <w:rPr>
          <w:rFonts w:cs="Arial"/>
          <w:spacing w:val="40"/>
          <w:sz w:val="24"/>
        </w:rPr>
        <w:t xml:space="preserve"> </w:t>
      </w:r>
      <w:r w:rsidRPr="0093016C">
        <w:rPr>
          <w:rFonts w:cs="Arial"/>
          <w:sz w:val="24"/>
        </w:rPr>
        <w:t xml:space="preserve">The State of Nebraska (State), Department of </w:t>
      </w:r>
      <w:r w:rsidR="00E849D3" w:rsidRPr="0093016C">
        <w:rPr>
          <w:rFonts w:cs="Arial"/>
          <w:sz w:val="24"/>
        </w:rPr>
        <w:t>Health and Human Services</w:t>
      </w:r>
      <w:r w:rsidRPr="0093016C">
        <w:rPr>
          <w:rFonts w:cs="Arial"/>
          <w:sz w:val="24"/>
        </w:rPr>
        <w:t xml:space="preserve"> (D</w:t>
      </w:r>
      <w:r w:rsidR="00E849D3" w:rsidRPr="0093016C">
        <w:rPr>
          <w:rFonts w:cs="Arial"/>
          <w:sz w:val="24"/>
        </w:rPr>
        <w:t>HH</w:t>
      </w:r>
      <w:r w:rsidRPr="0093016C">
        <w:rPr>
          <w:rFonts w:cs="Arial"/>
          <w:sz w:val="24"/>
        </w:rPr>
        <w:t>S), M</w:t>
      </w:r>
      <w:r w:rsidR="00E849D3" w:rsidRPr="0093016C">
        <w:rPr>
          <w:rFonts w:cs="Arial"/>
          <w:sz w:val="24"/>
        </w:rPr>
        <w:t>edicaid and Long</w:t>
      </w:r>
      <w:r w:rsidR="00186BFF" w:rsidRPr="0093016C">
        <w:rPr>
          <w:rFonts w:cs="Arial"/>
          <w:sz w:val="24"/>
        </w:rPr>
        <w:t>-</w:t>
      </w:r>
      <w:r w:rsidR="00E849D3" w:rsidRPr="0093016C">
        <w:rPr>
          <w:rFonts w:cs="Arial"/>
          <w:sz w:val="24"/>
        </w:rPr>
        <w:t>Term Care</w:t>
      </w:r>
      <w:r w:rsidRPr="0093016C">
        <w:rPr>
          <w:rFonts w:cs="Arial"/>
          <w:spacing w:val="-17"/>
          <w:sz w:val="24"/>
        </w:rPr>
        <w:t xml:space="preserve"> </w:t>
      </w:r>
      <w:r w:rsidRPr="0093016C">
        <w:rPr>
          <w:rFonts w:cs="Arial"/>
          <w:sz w:val="24"/>
        </w:rPr>
        <w:t>Division</w:t>
      </w:r>
      <w:r w:rsidR="00E849D3" w:rsidRPr="0093016C">
        <w:rPr>
          <w:rFonts w:cs="Arial"/>
          <w:sz w:val="24"/>
        </w:rPr>
        <w:t xml:space="preserve"> (MLTC)</w:t>
      </w:r>
      <w:r w:rsidRPr="0093016C">
        <w:rPr>
          <w:rFonts w:cs="Arial"/>
          <w:sz w:val="24"/>
        </w:rPr>
        <w:t xml:space="preserve"> is</w:t>
      </w:r>
      <w:r w:rsidR="009C74B5">
        <w:rPr>
          <w:rFonts w:cs="Arial"/>
          <w:sz w:val="24"/>
        </w:rPr>
        <w:t xml:space="preserve"> gathering information to understand what capabilities exist in the area of </w:t>
      </w:r>
      <w:r w:rsidR="00260917">
        <w:rPr>
          <w:rFonts w:cs="Arial"/>
          <w:sz w:val="24"/>
        </w:rPr>
        <w:t>Medicaid</w:t>
      </w:r>
      <w:r w:rsidR="001F5C30">
        <w:rPr>
          <w:rFonts w:cs="Arial"/>
          <w:sz w:val="24"/>
        </w:rPr>
        <w:t xml:space="preserve"> </w:t>
      </w:r>
      <w:r w:rsidR="007A52CB" w:rsidRPr="0093016C">
        <w:rPr>
          <w:rFonts w:cs="Arial"/>
          <w:sz w:val="24"/>
        </w:rPr>
        <w:t>Data</w:t>
      </w:r>
      <w:r w:rsidR="00A507BB">
        <w:rPr>
          <w:rFonts w:cs="Arial"/>
          <w:sz w:val="24"/>
        </w:rPr>
        <w:t xml:space="preserve"> </w:t>
      </w:r>
      <w:r w:rsidR="007A52CB" w:rsidRPr="0093016C">
        <w:rPr>
          <w:rFonts w:cs="Arial"/>
          <w:sz w:val="24"/>
        </w:rPr>
        <w:t>Management</w:t>
      </w:r>
      <w:r w:rsidR="00A507BB">
        <w:rPr>
          <w:rFonts w:cs="Arial"/>
          <w:sz w:val="24"/>
        </w:rPr>
        <w:t xml:space="preserve"> and Analytics</w:t>
      </w:r>
      <w:r w:rsidR="007A52CB" w:rsidRPr="0093016C">
        <w:rPr>
          <w:rFonts w:cs="Arial"/>
          <w:sz w:val="24"/>
        </w:rPr>
        <w:t xml:space="preserve"> Services </w:t>
      </w:r>
      <w:r w:rsidR="008070FB" w:rsidRPr="0093016C">
        <w:rPr>
          <w:rFonts w:cs="Arial"/>
          <w:sz w:val="24"/>
        </w:rPr>
        <w:t xml:space="preserve">to </w:t>
      </w:r>
      <w:r w:rsidR="00C901F2" w:rsidRPr="0093016C">
        <w:rPr>
          <w:rFonts w:cs="Arial"/>
          <w:sz w:val="24"/>
        </w:rPr>
        <w:t>inform Medicaid Enterprise System (MES) planning efforts.</w:t>
      </w:r>
    </w:p>
    <w:p w14:paraId="701A3F80" w14:textId="77777777" w:rsidR="005A2451" w:rsidRPr="0093016C" w:rsidRDefault="005A2451" w:rsidP="005A2451">
      <w:pPr>
        <w:pStyle w:val="BodyText"/>
        <w:spacing w:before="7"/>
        <w:rPr>
          <w:rFonts w:cs="Arial"/>
          <w:sz w:val="26"/>
        </w:rPr>
      </w:pPr>
    </w:p>
    <w:p w14:paraId="3A030364" w14:textId="1568B1C7" w:rsidR="005A2451" w:rsidRPr="0093016C" w:rsidRDefault="005A2451" w:rsidP="005A2451">
      <w:pPr>
        <w:jc w:val="center"/>
        <w:rPr>
          <w:rFonts w:cs="Arial"/>
          <w:b/>
          <w:bCs/>
        </w:rPr>
      </w:pPr>
      <w:bookmarkStart w:id="3" w:name="_Toc146659055"/>
      <w:r w:rsidRPr="0093016C">
        <w:rPr>
          <w:rFonts w:cs="Arial"/>
          <w:b/>
          <w:bCs/>
        </w:rPr>
        <w:t>ALL</w:t>
      </w:r>
      <w:r w:rsidRPr="0093016C">
        <w:rPr>
          <w:rFonts w:cs="Arial"/>
          <w:b/>
          <w:bCs/>
          <w:spacing w:val="80"/>
        </w:rPr>
        <w:t xml:space="preserve"> </w:t>
      </w:r>
      <w:r w:rsidRPr="0093016C">
        <w:rPr>
          <w:rFonts w:cs="Arial"/>
          <w:b/>
          <w:bCs/>
        </w:rPr>
        <w:t>INFORMATION</w:t>
      </w:r>
      <w:r w:rsidRPr="0093016C">
        <w:rPr>
          <w:rFonts w:cs="Arial"/>
          <w:b/>
          <w:bCs/>
          <w:spacing w:val="80"/>
        </w:rPr>
        <w:t xml:space="preserve"> </w:t>
      </w:r>
      <w:r w:rsidRPr="0093016C">
        <w:rPr>
          <w:rFonts w:cs="Arial"/>
          <w:b/>
          <w:bCs/>
        </w:rPr>
        <w:t>PERTINENT</w:t>
      </w:r>
      <w:r w:rsidRPr="0093016C">
        <w:rPr>
          <w:rFonts w:cs="Arial"/>
          <w:b/>
          <w:bCs/>
          <w:spacing w:val="80"/>
        </w:rPr>
        <w:t xml:space="preserve"> </w:t>
      </w:r>
      <w:r w:rsidRPr="0093016C">
        <w:rPr>
          <w:rFonts w:cs="Arial"/>
          <w:b/>
          <w:bCs/>
        </w:rPr>
        <w:t>TO</w:t>
      </w:r>
      <w:r w:rsidRPr="0093016C">
        <w:rPr>
          <w:rFonts w:cs="Arial"/>
          <w:b/>
          <w:bCs/>
          <w:spacing w:val="80"/>
        </w:rPr>
        <w:t xml:space="preserve"> </w:t>
      </w:r>
      <w:r w:rsidRPr="0093016C">
        <w:rPr>
          <w:rFonts w:cs="Arial"/>
          <w:b/>
          <w:bCs/>
        </w:rPr>
        <w:t>THIS</w:t>
      </w:r>
      <w:r w:rsidRPr="0093016C">
        <w:rPr>
          <w:rFonts w:cs="Arial"/>
          <w:b/>
          <w:bCs/>
          <w:spacing w:val="80"/>
        </w:rPr>
        <w:t xml:space="preserve"> </w:t>
      </w:r>
      <w:r w:rsidRPr="0093016C">
        <w:rPr>
          <w:rFonts w:cs="Arial"/>
          <w:b/>
          <w:bCs/>
        </w:rPr>
        <w:t>REQUEST</w:t>
      </w:r>
      <w:r w:rsidRPr="0093016C">
        <w:rPr>
          <w:rFonts w:cs="Arial"/>
          <w:b/>
          <w:bCs/>
          <w:spacing w:val="80"/>
        </w:rPr>
        <w:t xml:space="preserve"> </w:t>
      </w:r>
      <w:r w:rsidRPr="0093016C">
        <w:rPr>
          <w:rFonts w:cs="Arial"/>
          <w:b/>
          <w:bCs/>
        </w:rPr>
        <w:t>FOR</w:t>
      </w:r>
      <w:r w:rsidRPr="0093016C">
        <w:rPr>
          <w:rFonts w:cs="Arial"/>
          <w:b/>
          <w:bCs/>
          <w:spacing w:val="80"/>
        </w:rPr>
        <w:t xml:space="preserve"> </w:t>
      </w:r>
      <w:r w:rsidRPr="0093016C">
        <w:rPr>
          <w:rFonts w:cs="Arial"/>
          <w:b/>
          <w:bCs/>
        </w:rPr>
        <w:t>INFORMATION</w:t>
      </w:r>
      <w:r w:rsidRPr="0093016C">
        <w:rPr>
          <w:rFonts w:cs="Arial"/>
          <w:b/>
          <w:bCs/>
          <w:spacing w:val="80"/>
        </w:rPr>
        <w:t xml:space="preserve"> </w:t>
      </w:r>
      <w:r w:rsidRPr="0093016C">
        <w:rPr>
          <w:rFonts w:cs="Arial"/>
          <w:b/>
          <w:bCs/>
        </w:rPr>
        <w:t>CAN</w:t>
      </w:r>
      <w:r w:rsidRPr="0093016C">
        <w:rPr>
          <w:rFonts w:cs="Arial"/>
          <w:b/>
          <w:bCs/>
          <w:spacing w:val="80"/>
        </w:rPr>
        <w:t xml:space="preserve"> </w:t>
      </w:r>
      <w:r w:rsidRPr="0093016C">
        <w:rPr>
          <w:rFonts w:cs="Arial"/>
          <w:b/>
          <w:bCs/>
        </w:rPr>
        <w:t>BE</w:t>
      </w:r>
      <w:r w:rsidRPr="0093016C">
        <w:rPr>
          <w:rFonts w:cs="Arial"/>
          <w:b/>
          <w:bCs/>
          <w:spacing w:val="80"/>
        </w:rPr>
        <w:t xml:space="preserve"> </w:t>
      </w:r>
      <w:r w:rsidRPr="0093016C">
        <w:rPr>
          <w:rFonts w:cs="Arial"/>
          <w:b/>
          <w:bCs/>
        </w:rPr>
        <w:t xml:space="preserve">FOUND </w:t>
      </w:r>
      <w:r w:rsidRPr="0093016C">
        <w:rPr>
          <w:rFonts w:cs="Arial"/>
          <w:b/>
          <w:bCs/>
          <w:spacing w:val="-4"/>
        </w:rPr>
        <w:t xml:space="preserve">AT: </w:t>
      </w:r>
      <w:bookmarkStart w:id="4" w:name="_Hlk164845413"/>
      <w:r w:rsidR="00E607D9">
        <w:rPr>
          <w:rFonts w:cs="Arial"/>
          <w:b/>
          <w:bCs/>
          <w:color w:val="0000FF"/>
          <w:spacing w:val="-2"/>
          <w:u w:val="single" w:color="0000FF"/>
        </w:rPr>
        <w:fldChar w:fldCharType="begin"/>
      </w:r>
      <w:r w:rsidR="00E607D9">
        <w:rPr>
          <w:rFonts w:cs="Arial"/>
          <w:b/>
          <w:bCs/>
          <w:color w:val="0000FF"/>
          <w:spacing w:val="-2"/>
          <w:u w:val="single" w:color="0000FF"/>
        </w:rPr>
        <w:instrText>HYPERLINK "https://das.nebraska.gov/materiel/bidopps.html"</w:instrText>
      </w:r>
      <w:r w:rsidR="00E607D9">
        <w:rPr>
          <w:rFonts w:cs="Arial"/>
          <w:b/>
          <w:bCs/>
          <w:color w:val="0000FF"/>
          <w:spacing w:val="-2"/>
          <w:u w:val="single" w:color="0000FF"/>
        </w:rPr>
      </w:r>
      <w:r w:rsidR="00E607D9">
        <w:rPr>
          <w:rFonts w:cs="Arial"/>
          <w:b/>
          <w:bCs/>
          <w:color w:val="0000FF"/>
          <w:spacing w:val="-2"/>
          <w:u w:val="single" w:color="0000FF"/>
        </w:rPr>
        <w:fldChar w:fldCharType="separate"/>
      </w:r>
      <w:r w:rsidRPr="00E607D9">
        <w:rPr>
          <w:rStyle w:val="Hyperlink"/>
          <w:rFonts w:cs="Arial"/>
          <w:b/>
          <w:bCs/>
          <w:spacing w:val="-2"/>
        </w:rPr>
        <w:t>https://das.nebraska.gov/materiel/bidopps.html</w:t>
      </w:r>
      <w:bookmarkEnd w:id="3"/>
      <w:r w:rsidR="00E607D9">
        <w:rPr>
          <w:rFonts w:cs="Arial"/>
          <w:b/>
          <w:bCs/>
          <w:color w:val="0000FF"/>
          <w:spacing w:val="-2"/>
          <w:u w:val="single" w:color="0000FF"/>
        </w:rPr>
        <w:fldChar w:fldCharType="end"/>
      </w:r>
      <w:bookmarkEnd w:id="4"/>
    </w:p>
    <w:p w14:paraId="632F79F3" w14:textId="362DE70E" w:rsidR="008C1AFE" w:rsidRPr="0093016C" w:rsidRDefault="006C06F4" w:rsidP="00EF72F4">
      <w:pPr>
        <w:pStyle w:val="Heading1"/>
        <w:rPr>
          <w:rFonts w:cs="Arial"/>
        </w:rPr>
      </w:pPr>
      <w:r w:rsidRPr="00EF72F4">
        <w:br w:type="page"/>
      </w:r>
      <w:bookmarkStart w:id="5" w:name="_Toc200358361"/>
      <w:bookmarkStart w:id="6" w:name="_Toc164867895"/>
      <w:r w:rsidR="008C1AFE" w:rsidRPr="00EF72F4">
        <w:lastRenderedPageBreak/>
        <w:t>TABLE OF CONTENTS</w:t>
      </w:r>
      <w:bookmarkEnd w:id="5"/>
      <w:bookmarkEnd w:id="6"/>
      <w:r w:rsidR="008C1AFE" w:rsidRPr="0093016C">
        <w:rPr>
          <w:rFonts w:cs="Arial"/>
        </w:rPr>
        <w:fldChar w:fldCharType="begin"/>
      </w:r>
      <w:r w:rsidR="008C1AFE" w:rsidRPr="0093016C">
        <w:rPr>
          <w:rFonts w:cs="Arial"/>
        </w:rPr>
        <w:instrText xml:space="preserve">tc </w:instrText>
      </w:r>
      <w:r w:rsidR="00224C6C" w:rsidRPr="0093016C">
        <w:rPr>
          <w:rFonts w:cs="Arial"/>
        </w:rPr>
        <w:instrText>“</w:instrText>
      </w:r>
      <w:r w:rsidR="008C1AFE" w:rsidRPr="0093016C">
        <w:rPr>
          <w:rFonts w:cs="Arial"/>
        </w:rPr>
        <w:instrText>TABLE OF CONTENTS</w:instrText>
      </w:r>
      <w:r w:rsidR="00224C6C" w:rsidRPr="0093016C">
        <w:rPr>
          <w:rFonts w:cs="Arial"/>
        </w:rPr>
        <w:instrText>”</w:instrText>
      </w:r>
      <w:r w:rsidR="008C1AFE" w:rsidRPr="0093016C">
        <w:rPr>
          <w:rFonts w:cs="Arial"/>
        </w:rPr>
        <w:fldChar w:fldCharType="end"/>
      </w:r>
    </w:p>
    <w:p w14:paraId="2F664F39" w14:textId="77777777" w:rsidR="008C1AFE" w:rsidRPr="0093016C" w:rsidRDefault="008C1AFE" w:rsidP="000B4404">
      <w:pPr>
        <w:pStyle w:val="Level1Body"/>
        <w:rPr>
          <w:rFonts w:cs="Arial"/>
        </w:rPr>
      </w:pPr>
    </w:p>
    <w:p w14:paraId="2ECD145C" w14:textId="00B5E5A5" w:rsidR="0070634C" w:rsidRPr="0085745E" w:rsidRDefault="00991D6C">
      <w:pPr>
        <w:pStyle w:val="TOC1"/>
        <w:rPr>
          <w:rFonts w:asciiTheme="minorHAnsi" w:eastAsiaTheme="minorEastAsia" w:hAnsiTheme="minorHAnsi" w:cstheme="minorBidi"/>
          <w:b w:val="0"/>
          <w:bCs w:val="0"/>
          <w:noProof/>
          <w:kern w:val="2"/>
        </w:rPr>
      </w:pPr>
      <w:r w:rsidRPr="0093016C">
        <w:rPr>
          <w:rStyle w:val="Hyperlink"/>
          <w:rFonts w:cs="Arial"/>
          <w:b w:val="0"/>
          <w:bCs w:val="0"/>
          <w:noProof/>
        </w:rPr>
        <w:fldChar w:fldCharType="begin"/>
      </w:r>
      <w:r w:rsidRPr="0093016C">
        <w:rPr>
          <w:rStyle w:val="Hyperlink"/>
          <w:rFonts w:cs="Arial"/>
          <w:b w:val="0"/>
          <w:bCs w:val="0"/>
          <w:noProof/>
        </w:rPr>
        <w:instrText xml:space="preserve"> TOC \o "1-1" \h \z \t "Heading 2,1,Heading 3,1,Heading 4,1,Level 1,1,Level 2,2" </w:instrText>
      </w:r>
      <w:r w:rsidRPr="0093016C">
        <w:rPr>
          <w:rStyle w:val="Hyperlink"/>
          <w:rFonts w:cs="Arial"/>
          <w:b w:val="0"/>
          <w:bCs w:val="0"/>
          <w:noProof/>
        </w:rPr>
        <w:fldChar w:fldCharType="separate"/>
      </w:r>
      <w:hyperlink w:anchor="_Toc164867895" w:history="1">
        <w:r w:rsidR="0070634C" w:rsidRPr="00CD5071">
          <w:rPr>
            <w:rStyle w:val="Hyperlink"/>
            <w:noProof/>
          </w:rPr>
          <w:t>TABLE OF CONTENTS</w:t>
        </w:r>
        <w:r w:rsidR="0070634C">
          <w:rPr>
            <w:noProof/>
            <w:webHidden/>
          </w:rPr>
          <w:tab/>
        </w:r>
        <w:r w:rsidR="0070634C">
          <w:rPr>
            <w:noProof/>
            <w:webHidden/>
          </w:rPr>
          <w:fldChar w:fldCharType="begin"/>
        </w:r>
        <w:r w:rsidR="0070634C">
          <w:rPr>
            <w:noProof/>
            <w:webHidden/>
          </w:rPr>
          <w:instrText xml:space="preserve"> PAGEREF _Toc164867895 \h </w:instrText>
        </w:r>
        <w:r w:rsidR="0070634C">
          <w:rPr>
            <w:noProof/>
            <w:webHidden/>
          </w:rPr>
        </w:r>
        <w:r w:rsidR="0070634C">
          <w:rPr>
            <w:noProof/>
            <w:webHidden/>
          </w:rPr>
          <w:fldChar w:fldCharType="separate"/>
        </w:r>
        <w:r w:rsidR="0070634C">
          <w:rPr>
            <w:noProof/>
            <w:webHidden/>
          </w:rPr>
          <w:t>ii</w:t>
        </w:r>
        <w:r w:rsidR="0070634C">
          <w:rPr>
            <w:noProof/>
            <w:webHidden/>
          </w:rPr>
          <w:fldChar w:fldCharType="end"/>
        </w:r>
      </w:hyperlink>
    </w:p>
    <w:p w14:paraId="0C92CF83" w14:textId="00D64182" w:rsidR="0070634C" w:rsidRPr="0085745E" w:rsidRDefault="006C3DA6">
      <w:pPr>
        <w:pStyle w:val="TOC1"/>
        <w:rPr>
          <w:rFonts w:asciiTheme="minorHAnsi" w:eastAsiaTheme="minorEastAsia" w:hAnsiTheme="minorHAnsi" w:cstheme="minorBidi"/>
          <w:b w:val="0"/>
          <w:bCs w:val="0"/>
          <w:noProof/>
          <w:kern w:val="2"/>
        </w:rPr>
      </w:pPr>
      <w:hyperlink w:anchor="_Toc164867896" w:history="1">
        <w:r w:rsidR="0070634C" w:rsidRPr="00CD5071">
          <w:rPr>
            <w:rStyle w:val="Hyperlink"/>
            <w:rFonts w:ascii="Arial Bold" w:hAnsi="Arial Bold" w:cs="Arial"/>
            <w:noProof/>
          </w:rPr>
          <w:t>I.</w:t>
        </w:r>
        <w:r w:rsidR="0070634C" w:rsidRPr="0085745E">
          <w:rPr>
            <w:rFonts w:asciiTheme="minorHAnsi" w:eastAsiaTheme="minorEastAsia" w:hAnsiTheme="minorHAnsi" w:cstheme="minorBidi"/>
            <w:b w:val="0"/>
            <w:bCs w:val="0"/>
            <w:noProof/>
            <w:kern w:val="2"/>
          </w:rPr>
          <w:tab/>
        </w:r>
        <w:r w:rsidR="0070634C" w:rsidRPr="00CD5071">
          <w:rPr>
            <w:rStyle w:val="Hyperlink"/>
            <w:rFonts w:cs="Arial"/>
            <w:noProof/>
          </w:rPr>
          <w:t>SCOPE OF THE REQUEST FOR INFORMATION</w:t>
        </w:r>
        <w:r w:rsidR="0070634C">
          <w:rPr>
            <w:noProof/>
            <w:webHidden/>
          </w:rPr>
          <w:tab/>
        </w:r>
        <w:r w:rsidR="0070634C">
          <w:rPr>
            <w:noProof/>
            <w:webHidden/>
          </w:rPr>
          <w:fldChar w:fldCharType="begin"/>
        </w:r>
        <w:r w:rsidR="0070634C">
          <w:rPr>
            <w:noProof/>
            <w:webHidden/>
          </w:rPr>
          <w:instrText xml:space="preserve"> PAGEREF _Toc164867896 \h </w:instrText>
        </w:r>
        <w:r w:rsidR="0070634C">
          <w:rPr>
            <w:noProof/>
            <w:webHidden/>
          </w:rPr>
        </w:r>
        <w:r w:rsidR="0070634C">
          <w:rPr>
            <w:noProof/>
            <w:webHidden/>
          </w:rPr>
          <w:fldChar w:fldCharType="separate"/>
        </w:r>
        <w:r w:rsidR="0070634C">
          <w:rPr>
            <w:noProof/>
            <w:webHidden/>
          </w:rPr>
          <w:t>1</w:t>
        </w:r>
        <w:r w:rsidR="0070634C">
          <w:rPr>
            <w:noProof/>
            <w:webHidden/>
          </w:rPr>
          <w:fldChar w:fldCharType="end"/>
        </w:r>
      </w:hyperlink>
    </w:p>
    <w:p w14:paraId="772F9001" w14:textId="13583E1C" w:rsidR="0070634C" w:rsidRPr="0085745E" w:rsidRDefault="006C3DA6">
      <w:pPr>
        <w:pStyle w:val="TOC2"/>
        <w:rPr>
          <w:rFonts w:asciiTheme="minorHAnsi" w:eastAsiaTheme="minorEastAsia" w:hAnsiTheme="minorHAnsi" w:cstheme="minorBidi"/>
          <w:kern w:val="2"/>
        </w:rPr>
      </w:pPr>
      <w:hyperlink w:anchor="_Toc164867897" w:history="1">
        <w:r w:rsidR="0070634C" w:rsidRPr="00CD5071">
          <w:rPr>
            <w:rStyle w:val="Hyperlink"/>
            <w:rFonts w:ascii="Arial Bold" w:hAnsi="Arial Bold" w:cs="Arial"/>
          </w:rPr>
          <w:t>A.</w:t>
        </w:r>
        <w:r w:rsidR="0070634C" w:rsidRPr="0085745E">
          <w:rPr>
            <w:rFonts w:asciiTheme="minorHAnsi" w:eastAsiaTheme="minorEastAsia" w:hAnsiTheme="minorHAnsi" w:cstheme="minorBidi"/>
            <w:kern w:val="2"/>
          </w:rPr>
          <w:tab/>
        </w:r>
        <w:r w:rsidR="0070634C" w:rsidRPr="00CD5071">
          <w:rPr>
            <w:rStyle w:val="Hyperlink"/>
            <w:rFonts w:cs="Arial"/>
          </w:rPr>
          <w:t>SCHEDULE OF EVENTS</w:t>
        </w:r>
        <w:r w:rsidR="0070634C">
          <w:rPr>
            <w:webHidden/>
          </w:rPr>
          <w:tab/>
        </w:r>
        <w:r w:rsidR="0070634C">
          <w:rPr>
            <w:webHidden/>
          </w:rPr>
          <w:fldChar w:fldCharType="begin"/>
        </w:r>
        <w:r w:rsidR="0070634C">
          <w:rPr>
            <w:webHidden/>
          </w:rPr>
          <w:instrText xml:space="preserve"> PAGEREF _Toc164867897 \h </w:instrText>
        </w:r>
        <w:r w:rsidR="0070634C">
          <w:rPr>
            <w:webHidden/>
          </w:rPr>
        </w:r>
        <w:r w:rsidR="0070634C">
          <w:rPr>
            <w:webHidden/>
          </w:rPr>
          <w:fldChar w:fldCharType="separate"/>
        </w:r>
        <w:r w:rsidR="0070634C">
          <w:rPr>
            <w:webHidden/>
          </w:rPr>
          <w:t>1</w:t>
        </w:r>
        <w:r w:rsidR="0070634C">
          <w:rPr>
            <w:webHidden/>
          </w:rPr>
          <w:fldChar w:fldCharType="end"/>
        </w:r>
      </w:hyperlink>
    </w:p>
    <w:p w14:paraId="76B47823" w14:textId="6E1B580D" w:rsidR="0070634C" w:rsidRPr="0085745E" w:rsidRDefault="006C3DA6">
      <w:pPr>
        <w:pStyle w:val="TOC1"/>
        <w:rPr>
          <w:rFonts w:asciiTheme="minorHAnsi" w:eastAsiaTheme="minorEastAsia" w:hAnsiTheme="minorHAnsi" w:cstheme="minorBidi"/>
          <w:b w:val="0"/>
          <w:bCs w:val="0"/>
          <w:noProof/>
          <w:kern w:val="2"/>
        </w:rPr>
      </w:pPr>
      <w:hyperlink w:anchor="_Toc164867898" w:history="1">
        <w:r w:rsidR="0070634C" w:rsidRPr="00CD5071">
          <w:rPr>
            <w:rStyle w:val="Hyperlink"/>
            <w:rFonts w:ascii="Arial Bold" w:hAnsi="Arial Bold" w:cs="Arial"/>
            <w:noProof/>
          </w:rPr>
          <w:t>II.</w:t>
        </w:r>
        <w:r w:rsidR="0070634C" w:rsidRPr="0085745E">
          <w:rPr>
            <w:rFonts w:asciiTheme="minorHAnsi" w:eastAsiaTheme="minorEastAsia" w:hAnsiTheme="minorHAnsi" w:cstheme="minorBidi"/>
            <w:b w:val="0"/>
            <w:bCs w:val="0"/>
            <w:noProof/>
            <w:kern w:val="2"/>
          </w:rPr>
          <w:tab/>
        </w:r>
        <w:r w:rsidR="0070634C" w:rsidRPr="00CD5071">
          <w:rPr>
            <w:rStyle w:val="Hyperlink"/>
            <w:rFonts w:cs="Arial"/>
            <w:noProof/>
          </w:rPr>
          <w:t>RFI RESPONSE PROCEDURES</w:t>
        </w:r>
        <w:r w:rsidR="0070634C">
          <w:rPr>
            <w:noProof/>
            <w:webHidden/>
          </w:rPr>
          <w:tab/>
        </w:r>
        <w:r w:rsidR="0070634C">
          <w:rPr>
            <w:noProof/>
            <w:webHidden/>
          </w:rPr>
          <w:fldChar w:fldCharType="begin"/>
        </w:r>
        <w:r w:rsidR="0070634C">
          <w:rPr>
            <w:noProof/>
            <w:webHidden/>
          </w:rPr>
          <w:instrText xml:space="preserve"> PAGEREF _Toc164867898 \h </w:instrText>
        </w:r>
        <w:r w:rsidR="0070634C">
          <w:rPr>
            <w:noProof/>
            <w:webHidden/>
          </w:rPr>
        </w:r>
        <w:r w:rsidR="0070634C">
          <w:rPr>
            <w:noProof/>
            <w:webHidden/>
          </w:rPr>
          <w:fldChar w:fldCharType="separate"/>
        </w:r>
        <w:r w:rsidR="0070634C">
          <w:rPr>
            <w:noProof/>
            <w:webHidden/>
          </w:rPr>
          <w:t>2</w:t>
        </w:r>
        <w:r w:rsidR="0070634C">
          <w:rPr>
            <w:noProof/>
            <w:webHidden/>
          </w:rPr>
          <w:fldChar w:fldCharType="end"/>
        </w:r>
      </w:hyperlink>
    </w:p>
    <w:p w14:paraId="0471C7A3" w14:textId="1CAC33DF" w:rsidR="0070634C" w:rsidRPr="0085745E" w:rsidRDefault="006C3DA6">
      <w:pPr>
        <w:pStyle w:val="TOC2"/>
        <w:rPr>
          <w:rFonts w:asciiTheme="minorHAnsi" w:eastAsiaTheme="minorEastAsia" w:hAnsiTheme="minorHAnsi" w:cstheme="minorBidi"/>
          <w:kern w:val="2"/>
        </w:rPr>
      </w:pPr>
      <w:hyperlink w:anchor="_Toc164867899" w:history="1">
        <w:r w:rsidR="0070634C" w:rsidRPr="00CD5071">
          <w:rPr>
            <w:rStyle w:val="Hyperlink"/>
            <w:rFonts w:ascii="Arial Bold" w:hAnsi="Arial Bold" w:cs="Arial"/>
          </w:rPr>
          <w:t>A.</w:t>
        </w:r>
        <w:r w:rsidR="0070634C" w:rsidRPr="0085745E">
          <w:rPr>
            <w:rFonts w:asciiTheme="minorHAnsi" w:eastAsiaTheme="minorEastAsia" w:hAnsiTheme="minorHAnsi" w:cstheme="minorBidi"/>
            <w:kern w:val="2"/>
          </w:rPr>
          <w:tab/>
        </w:r>
        <w:r w:rsidR="0070634C" w:rsidRPr="00CD5071">
          <w:rPr>
            <w:rStyle w:val="Hyperlink"/>
            <w:rFonts w:cs="Arial"/>
          </w:rPr>
          <w:t>OFFICE AND CONTACT PERSON</w:t>
        </w:r>
        <w:r w:rsidR="0070634C">
          <w:rPr>
            <w:webHidden/>
          </w:rPr>
          <w:tab/>
        </w:r>
        <w:r w:rsidR="0070634C">
          <w:rPr>
            <w:webHidden/>
          </w:rPr>
          <w:fldChar w:fldCharType="begin"/>
        </w:r>
        <w:r w:rsidR="0070634C">
          <w:rPr>
            <w:webHidden/>
          </w:rPr>
          <w:instrText xml:space="preserve"> PAGEREF _Toc164867899 \h </w:instrText>
        </w:r>
        <w:r w:rsidR="0070634C">
          <w:rPr>
            <w:webHidden/>
          </w:rPr>
        </w:r>
        <w:r w:rsidR="0070634C">
          <w:rPr>
            <w:webHidden/>
          </w:rPr>
          <w:fldChar w:fldCharType="separate"/>
        </w:r>
        <w:r w:rsidR="0070634C">
          <w:rPr>
            <w:webHidden/>
          </w:rPr>
          <w:t>2</w:t>
        </w:r>
        <w:r w:rsidR="0070634C">
          <w:rPr>
            <w:webHidden/>
          </w:rPr>
          <w:fldChar w:fldCharType="end"/>
        </w:r>
      </w:hyperlink>
    </w:p>
    <w:p w14:paraId="1C046181" w14:textId="2EA426A9" w:rsidR="0070634C" w:rsidRPr="0085745E" w:rsidRDefault="006C3DA6">
      <w:pPr>
        <w:pStyle w:val="TOC2"/>
        <w:rPr>
          <w:rFonts w:asciiTheme="minorHAnsi" w:eastAsiaTheme="minorEastAsia" w:hAnsiTheme="minorHAnsi" w:cstheme="minorBidi"/>
          <w:kern w:val="2"/>
        </w:rPr>
      </w:pPr>
      <w:hyperlink w:anchor="_Toc164867900" w:history="1">
        <w:r w:rsidR="0070634C" w:rsidRPr="00CD5071">
          <w:rPr>
            <w:rStyle w:val="Hyperlink"/>
            <w:rFonts w:ascii="Arial Bold" w:hAnsi="Arial Bold" w:cs="Arial"/>
          </w:rPr>
          <w:t>B.</w:t>
        </w:r>
        <w:r w:rsidR="0070634C" w:rsidRPr="0085745E">
          <w:rPr>
            <w:rFonts w:asciiTheme="minorHAnsi" w:eastAsiaTheme="minorEastAsia" w:hAnsiTheme="minorHAnsi" w:cstheme="minorBidi"/>
            <w:kern w:val="2"/>
          </w:rPr>
          <w:tab/>
        </w:r>
        <w:r w:rsidR="0070634C" w:rsidRPr="00CD5071">
          <w:rPr>
            <w:rStyle w:val="Hyperlink"/>
            <w:rFonts w:cs="Arial"/>
          </w:rPr>
          <w:t>GENERAL INFORMATION</w:t>
        </w:r>
        <w:r w:rsidR="0070634C">
          <w:rPr>
            <w:webHidden/>
          </w:rPr>
          <w:tab/>
        </w:r>
        <w:r w:rsidR="0070634C">
          <w:rPr>
            <w:webHidden/>
          </w:rPr>
          <w:fldChar w:fldCharType="begin"/>
        </w:r>
        <w:r w:rsidR="0070634C">
          <w:rPr>
            <w:webHidden/>
          </w:rPr>
          <w:instrText xml:space="preserve"> PAGEREF _Toc164867900 \h </w:instrText>
        </w:r>
        <w:r w:rsidR="0070634C">
          <w:rPr>
            <w:webHidden/>
          </w:rPr>
        </w:r>
        <w:r w:rsidR="0070634C">
          <w:rPr>
            <w:webHidden/>
          </w:rPr>
          <w:fldChar w:fldCharType="separate"/>
        </w:r>
        <w:r w:rsidR="0070634C">
          <w:rPr>
            <w:webHidden/>
          </w:rPr>
          <w:t>2</w:t>
        </w:r>
        <w:r w:rsidR="0070634C">
          <w:rPr>
            <w:webHidden/>
          </w:rPr>
          <w:fldChar w:fldCharType="end"/>
        </w:r>
      </w:hyperlink>
    </w:p>
    <w:p w14:paraId="6F1D488F" w14:textId="7A07C60E" w:rsidR="0070634C" w:rsidRPr="0085745E" w:rsidRDefault="006C3DA6">
      <w:pPr>
        <w:pStyle w:val="TOC2"/>
        <w:rPr>
          <w:rFonts w:asciiTheme="minorHAnsi" w:eastAsiaTheme="minorEastAsia" w:hAnsiTheme="minorHAnsi" w:cstheme="minorBidi"/>
          <w:kern w:val="2"/>
        </w:rPr>
      </w:pPr>
      <w:hyperlink w:anchor="_Toc164867901" w:history="1">
        <w:r w:rsidR="0070634C" w:rsidRPr="00CD5071">
          <w:rPr>
            <w:rStyle w:val="Hyperlink"/>
            <w:rFonts w:ascii="Arial Bold" w:hAnsi="Arial Bold" w:cs="Arial"/>
          </w:rPr>
          <w:t>C.</w:t>
        </w:r>
        <w:r w:rsidR="0070634C" w:rsidRPr="0085745E">
          <w:rPr>
            <w:rFonts w:asciiTheme="minorHAnsi" w:eastAsiaTheme="minorEastAsia" w:hAnsiTheme="minorHAnsi" w:cstheme="minorBidi"/>
            <w:kern w:val="2"/>
          </w:rPr>
          <w:tab/>
        </w:r>
        <w:r w:rsidR="0070634C" w:rsidRPr="00CD5071">
          <w:rPr>
            <w:rStyle w:val="Hyperlink"/>
            <w:rFonts w:cs="Arial"/>
          </w:rPr>
          <w:t>COMMUNICATION WITH STATE STAFF</w:t>
        </w:r>
        <w:r w:rsidR="0070634C">
          <w:rPr>
            <w:webHidden/>
          </w:rPr>
          <w:tab/>
        </w:r>
        <w:r w:rsidR="0070634C">
          <w:rPr>
            <w:webHidden/>
          </w:rPr>
          <w:fldChar w:fldCharType="begin"/>
        </w:r>
        <w:r w:rsidR="0070634C">
          <w:rPr>
            <w:webHidden/>
          </w:rPr>
          <w:instrText xml:space="preserve"> PAGEREF _Toc164867901 \h </w:instrText>
        </w:r>
        <w:r w:rsidR="0070634C">
          <w:rPr>
            <w:webHidden/>
          </w:rPr>
        </w:r>
        <w:r w:rsidR="0070634C">
          <w:rPr>
            <w:webHidden/>
          </w:rPr>
          <w:fldChar w:fldCharType="separate"/>
        </w:r>
        <w:r w:rsidR="0070634C">
          <w:rPr>
            <w:webHidden/>
          </w:rPr>
          <w:t>2</w:t>
        </w:r>
        <w:r w:rsidR="0070634C">
          <w:rPr>
            <w:webHidden/>
          </w:rPr>
          <w:fldChar w:fldCharType="end"/>
        </w:r>
      </w:hyperlink>
    </w:p>
    <w:p w14:paraId="517586B7" w14:textId="3576CA30" w:rsidR="0070634C" w:rsidRPr="0085745E" w:rsidRDefault="006C3DA6">
      <w:pPr>
        <w:pStyle w:val="TOC2"/>
        <w:rPr>
          <w:rFonts w:asciiTheme="minorHAnsi" w:eastAsiaTheme="minorEastAsia" w:hAnsiTheme="minorHAnsi" w:cstheme="minorBidi"/>
          <w:kern w:val="2"/>
        </w:rPr>
      </w:pPr>
      <w:hyperlink w:anchor="_Toc164867902" w:history="1">
        <w:r w:rsidR="0070634C" w:rsidRPr="00CD5071">
          <w:rPr>
            <w:rStyle w:val="Hyperlink"/>
            <w:rFonts w:ascii="Arial Bold" w:hAnsi="Arial Bold" w:cs="Arial"/>
          </w:rPr>
          <w:t>D.</w:t>
        </w:r>
        <w:r w:rsidR="0070634C" w:rsidRPr="0085745E">
          <w:rPr>
            <w:rFonts w:asciiTheme="minorHAnsi" w:eastAsiaTheme="minorEastAsia" w:hAnsiTheme="minorHAnsi" w:cstheme="minorBidi"/>
            <w:kern w:val="2"/>
          </w:rPr>
          <w:tab/>
        </w:r>
        <w:r w:rsidR="0070634C" w:rsidRPr="00CD5071">
          <w:rPr>
            <w:rStyle w:val="Hyperlink"/>
            <w:rFonts w:cs="Arial"/>
          </w:rPr>
          <w:t>WRITTEN QUESTIONS AND ANSWERS</w:t>
        </w:r>
        <w:r w:rsidR="0070634C">
          <w:rPr>
            <w:webHidden/>
          </w:rPr>
          <w:tab/>
        </w:r>
        <w:r w:rsidR="0070634C">
          <w:rPr>
            <w:webHidden/>
          </w:rPr>
          <w:fldChar w:fldCharType="begin"/>
        </w:r>
        <w:r w:rsidR="0070634C">
          <w:rPr>
            <w:webHidden/>
          </w:rPr>
          <w:instrText xml:space="preserve"> PAGEREF _Toc164867902 \h </w:instrText>
        </w:r>
        <w:r w:rsidR="0070634C">
          <w:rPr>
            <w:webHidden/>
          </w:rPr>
        </w:r>
        <w:r w:rsidR="0070634C">
          <w:rPr>
            <w:webHidden/>
          </w:rPr>
          <w:fldChar w:fldCharType="separate"/>
        </w:r>
        <w:r w:rsidR="0070634C">
          <w:rPr>
            <w:webHidden/>
          </w:rPr>
          <w:t>2</w:t>
        </w:r>
        <w:r w:rsidR="0070634C">
          <w:rPr>
            <w:webHidden/>
          </w:rPr>
          <w:fldChar w:fldCharType="end"/>
        </w:r>
      </w:hyperlink>
    </w:p>
    <w:p w14:paraId="24BE028F" w14:textId="344CBB4F" w:rsidR="0070634C" w:rsidRPr="0085745E" w:rsidRDefault="006C3DA6">
      <w:pPr>
        <w:pStyle w:val="TOC2"/>
        <w:rPr>
          <w:rFonts w:asciiTheme="minorHAnsi" w:eastAsiaTheme="minorEastAsia" w:hAnsiTheme="minorHAnsi" w:cstheme="minorBidi"/>
          <w:kern w:val="2"/>
        </w:rPr>
      </w:pPr>
      <w:hyperlink w:anchor="_Toc164867903" w:history="1">
        <w:r w:rsidR="0070634C" w:rsidRPr="00CD5071">
          <w:rPr>
            <w:rStyle w:val="Hyperlink"/>
            <w:rFonts w:ascii="Arial Bold" w:hAnsi="Arial Bold" w:cs="Arial"/>
          </w:rPr>
          <w:t>E.</w:t>
        </w:r>
        <w:r w:rsidR="0070634C" w:rsidRPr="0085745E">
          <w:rPr>
            <w:rFonts w:asciiTheme="minorHAnsi" w:eastAsiaTheme="minorEastAsia" w:hAnsiTheme="minorHAnsi" w:cstheme="minorBidi"/>
            <w:kern w:val="2"/>
          </w:rPr>
          <w:tab/>
        </w:r>
        <w:r w:rsidR="0070634C" w:rsidRPr="00CD5071">
          <w:rPr>
            <w:rStyle w:val="Hyperlink"/>
            <w:rFonts w:cs="Arial"/>
          </w:rPr>
          <w:t>ORAL INTERVIEWS/PRESENTATIONS AND/OR DEMONSTRATIONS</w:t>
        </w:r>
        <w:r w:rsidR="0070634C">
          <w:rPr>
            <w:webHidden/>
          </w:rPr>
          <w:tab/>
        </w:r>
        <w:r w:rsidR="0070634C">
          <w:rPr>
            <w:webHidden/>
          </w:rPr>
          <w:fldChar w:fldCharType="begin"/>
        </w:r>
        <w:r w:rsidR="0070634C">
          <w:rPr>
            <w:webHidden/>
          </w:rPr>
          <w:instrText xml:space="preserve"> PAGEREF _Toc164867903 \h </w:instrText>
        </w:r>
        <w:r w:rsidR="0070634C">
          <w:rPr>
            <w:webHidden/>
          </w:rPr>
        </w:r>
        <w:r w:rsidR="0070634C">
          <w:rPr>
            <w:webHidden/>
          </w:rPr>
          <w:fldChar w:fldCharType="separate"/>
        </w:r>
        <w:r w:rsidR="0070634C">
          <w:rPr>
            <w:webHidden/>
          </w:rPr>
          <w:t>3</w:t>
        </w:r>
        <w:r w:rsidR="0070634C">
          <w:rPr>
            <w:webHidden/>
          </w:rPr>
          <w:fldChar w:fldCharType="end"/>
        </w:r>
      </w:hyperlink>
    </w:p>
    <w:p w14:paraId="2874E6E4" w14:textId="6BF966AF" w:rsidR="0070634C" w:rsidRPr="0085745E" w:rsidRDefault="006C3DA6">
      <w:pPr>
        <w:pStyle w:val="TOC2"/>
        <w:rPr>
          <w:rFonts w:asciiTheme="minorHAnsi" w:eastAsiaTheme="minorEastAsia" w:hAnsiTheme="minorHAnsi" w:cstheme="minorBidi"/>
          <w:kern w:val="2"/>
        </w:rPr>
      </w:pPr>
      <w:hyperlink w:anchor="_Toc164867904" w:history="1">
        <w:r w:rsidR="0070634C" w:rsidRPr="00CD5071">
          <w:rPr>
            <w:rStyle w:val="Hyperlink"/>
            <w:rFonts w:ascii="Arial Bold" w:hAnsi="Arial Bold" w:cs="Arial"/>
          </w:rPr>
          <w:t>F.</w:t>
        </w:r>
        <w:r w:rsidR="0070634C" w:rsidRPr="0085745E">
          <w:rPr>
            <w:rFonts w:asciiTheme="minorHAnsi" w:eastAsiaTheme="minorEastAsia" w:hAnsiTheme="minorHAnsi" w:cstheme="minorBidi"/>
            <w:kern w:val="2"/>
          </w:rPr>
          <w:tab/>
        </w:r>
        <w:r w:rsidR="0070634C" w:rsidRPr="00CD5071">
          <w:rPr>
            <w:rStyle w:val="Hyperlink"/>
            <w:rFonts w:cs="Arial"/>
          </w:rPr>
          <w:t>SUBMISSION OF RESPONSE</w:t>
        </w:r>
        <w:r w:rsidR="0070634C">
          <w:rPr>
            <w:webHidden/>
          </w:rPr>
          <w:tab/>
        </w:r>
        <w:r w:rsidR="0070634C">
          <w:rPr>
            <w:webHidden/>
          </w:rPr>
          <w:fldChar w:fldCharType="begin"/>
        </w:r>
        <w:r w:rsidR="0070634C">
          <w:rPr>
            <w:webHidden/>
          </w:rPr>
          <w:instrText xml:space="preserve"> PAGEREF _Toc164867904 \h </w:instrText>
        </w:r>
        <w:r w:rsidR="0070634C">
          <w:rPr>
            <w:webHidden/>
          </w:rPr>
        </w:r>
        <w:r w:rsidR="0070634C">
          <w:rPr>
            <w:webHidden/>
          </w:rPr>
          <w:fldChar w:fldCharType="separate"/>
        </w:r>
        <w:r w:rsidR="0070634C">
          <w:rPr>
            <w:webHidden/>
          </w:rPr>
          <w:t>3</w:t>
        </w:r>
        <w:r w:rsidR="0070634C">
          <w:rPr>
            <w:webHidden/>
          </w:rPr>
          <w:fldChar w:fldCharType="end"/>
        </w:r>
      </w:hyperlink>
    </w:p>
    <w:p w14:paraId="27CA827C" w14:textId="5C763B98" w:rsidR="0070634C" w:rsidRPr="0085745E" w:rsidRDefault="006C3DA6">
      <w:pPr>
        <w:pStyle w:val="TOC2"/>
        <w:rPr>
          <w:rFonts w:asciiTheme="minorHAnsi" w:eastAsiaTheme="minorEastAsia" w:hAnsiTheme="minorHAnsi" w:cstheme="minorBidi"/>
          <w:kern w:val="2"/>
        </w:rPr>
      </w:pPr>
      <w:hyperlink w:anchor="_Toc164867905" w:history="1">
        <w:r w:rsidR="0070634C" w:rsidRPr="00CD5071">
          <w:rPr>
            <w:rStyle w:val="Hyperlink"/>
            <w:rFonts w:ascii="Arial Bold" w:hAnsi="Arial Bold" w:cs="Arial"/>
          </w:rPr>
          <w:t>G.</w:t>
        </w:r>
        <w:r w:rsidR="0070634C" w:rsidRPr="0085745E">
          <w:rPr>
            <w:rFonts w:asciiTheme="minorHAnsi" w:eastAsiaTheme="minorEastAsia" w:hAnsiTheme="minorHAnsi" w:cstheme="minorBidi"/>
            <w:kern w:val="2"/>
          </w:rPr>
          <w:tab/>
        </w:r>
        <w:r w:rsidR="0070634C" w:rsidRPr="00CD5071">
          <w:rPr>
            <w:rStyle w:val="Hyperlink"/>
            <w:rFonts w:cs="Arial"/>
          </w:rPr>
          <w:t>PROPRIETARY INFORMATION</w:t>
        </w:r>
        <w:r w:rsidR="0070634C">
          <w:rPr>
            <w:webHidden/>
          </w:rPr>
          <w:tab/>
        </w:r>
        <w:r w:rsidR="0070634C">
          <w:rPr>
            <w:webHidden/>
          </w:rPr>
          <w:fldChar w:fldCharType="begin"/>
        </w:r>
        <w:r w:rsidR="0070634C">
          <w:rPr>
            <w:webHidden/>
          </w:rPr>
          <w:instrText xml:space="preserve"> PAGEREF _Toc164867905 \h </w:instrText>
        </w:r>
        <w:r w:rsidR="0070634C">
          <w:rPr>
            <w:webHidden/>
          </w:rPr>
        </w:r>
        <w:r w:rsidR="0070634C">
          <w:rPr>
            <w:webHidden/>
          </w:rPr>
          <w:fldChar w:fldCharType="separate"/>
        </w:r>
        <w:r w:rsidR="0070634C">
          <w:rPr>
            <w:webHidden/>
          </w:rPr>
          <w:t>3</w:t>
        </w:r>
        <w:r w:rsidR="0070634C">
          <w:rPr>
            <w:webHidden/>
          </w:rPr>
          <w:fldChar w:fldCharType="end"/>
        </w:r>
      </w:hyperlink>
    </w:p>
    <w:p w14:paraId="1EFC97BB" w14:textId="42DCB250" w:rsidR="0070634C" w:rsidRPr="0085745E" w:rsidRDefault="006C3DA6">
      <w:pPr>
        <w:pStyle w:val="TOC1"/>
        <w:rPr>
          <w:rFonts w:asciiTheme="minorHAnsi" w:eastAsiaTheme="minorEastAsia" w:hAnsiTheme="minorHAnsi" w:cstheme="minorBidi"/>
          <w:b w:val="0"/>
          <w:bCs w:val="0"/>
          <w:noProof/>
          <w:kern w:val="2"/>
        </w:rPr>
      </w:pPr>
      <w:hyperlink w:anchor="_Toc164867906" w:history="1">
        <w:r w:rsidR="0070634C" w:rsidRPr="00CD5071">
          <w:rPr>
            <w:rStyle w:val="Hyperlink"/>
            <w:rFonts w:ascii="Arial Bold" w:hAnsi="Arial Bold" w:cs="Arial"/>
            <w:noProof/>
          </w:rPr>
          <w:t>III.</w:t>
        </w:r>
        <w:r w:rsidR="0070634C" w:rsidRPr="0085745E">
          <w:rPr>
            <w:rFonts w:asciiTheme="minorHAnsi" w:eastAsiaTheme="minorEastAsia" w:hAnsiTheme="minorHAnsi" w:cstheme="minorBidi"/>
            <w:b w:val="0"/>
            <w:bCs w:val="0"/>
            <w:noProof/>
            <w:kern w:val="2"/>
          </w:rPr>
          <w:tab/>
        </w:r>
        <w:r w:rsidR="0070634C" w:rsidRPr="00CD5071">
          <w:rPr>
            <w:rStyle w:val="Hyperlink"/>
            <w:rFonts w:cs="Arial"/>
            <w:noProof/>
          </w:rPr>
          <w:t>PROJECT DESCRIPTION AND SCOPE OF WORK</w:t>
        </w:r>
        <w:r w:rsidR="0070634C">
          <w:rPr>
            <w:noProof/>
            <w:webHidden/>
          </w:rPr>
          <w:tab/>
        </w:r>
        <w:r w:rsidR="0070634C">
          <w:rPr>
            <w:noProof/>
            <w:webHidden/>
          </w:rPr>
          <w:fldChar w:fldCharType="begin"/>
        </w:r>
        <w:r w:rsidR="0070634C">
          <w:rPr>
            <w:noProof/>
            <w:webHidden/>
          </w:rPr>
          <w:instrText xml:space="preserve"> PAGEREF _Toc164867906 \h </w:instrText>
        </w:r>
        <w:r w:rsidR="0070634C">
          <w:rPr>
            <w:noProof/>
            <w:webHidden/>
          </w:rPr>
        </w:r>
        <w:r w:rsidR="0070634C">
          <w:rPr>
            <w:noProof/>
            <w:webHidden/>
          </w:rPr>
          <w:fldChar w:fldCharType="separate"/>
        </w:r>
        <w:r w:rsidR="0070634C">
          <w:rPr>
            <w:noProof/>
            <w:webHidden/>
          </w:rPr>
          <w:t>4</w:t>
        </w:r>
        <w:r w:rsidR="0070634C">
          <w:rPr>
            <w:noProof/>
            <w:webHidden/>
          </w:rPr>
          <w:fldChar w:fldCharType="end"/>
        </w:r>
      </w:hyperlink>
    </w:p>
    <w:p w14:paraId="5B559BC0" w14:textId="2E08B97B" w:rsidR="0070634C" w:rsidRPr="0085745E" w:rsidRDefault="006C3DA6">
      <w:pPr>
        <w:pStyle w:val="TOC2"/>
        <w:rPr>
          <w:rFonts w:asciiTheme="minorHAnsi" w:eastAsiaTheme="minorEastAsia" w:hAnsiTheme="minorHAnsi" w:cstheme="minorBidi"/>
          <w:kern w:val="2"/>
        </w:rPr>
      </w:pPr>
      <w:hyperlink w:anchor="_Toc164867907" w:history="1">
        <w:r w:rsidR="0070634C" w:rsidRPr="00CD5071">
          <w:rPr>
            <w:rStyle w:val="Hyperlink"/>
            <w:rFonts w:ascii="Arial Bold" w:hAnsi="Arial Bold" w:cs="Arial"/>
          </w:rPr>
          <w:t>A.</w:t>
        </w:r>
        <w:r w:rsidR="0070634C" w:rsidRPr="0085745E">
          <w:rPr>
            <w:rFonts w:asciiTheme="minorHAnsi" w:eastAsiaTheme="minorEastAsia" w:hAnsiTheme="minorHAnsi" w:cstheme="minorBidi"/>
            <w:kern w:val="2"/>
          </w:rPr>
          <w:tab/>
        </w:r>
        <w:r w:rsidR="0070634C" w:rsidRPr="00CD5071">
          <w:rPr>
            <w:rStyle w:val="Hyperlink"/>
            <w:rFonts w:cs="Arial"/>
          </w:rPr>
          <w:t>PURPOSE AND BACKGROUND</w:t>
        </w:r>
        <w:r w:rsidR="0070634C">
          <w:rPr>
            <w:webHidden/>
          </w:rPr>
          <w:tab/>
        </w:r>
        <w:r w:rsidR="0070634C">
          <w:rPr>
            <w:webHidden/>
          </w:rPr>
          <w:fldChar w:fldCharType="begin"/>
        </w:r>
        <w:r w:rsidR="0070634C">
          <w:rPr>
            <w:webHidden/>
          </w:rPr>
          <w:instrText xml:space="preserve"> PAGEREF _Toc164867907 \h </w:instrText>
        </w:r>
        <w:r w:rsidR="0070634C">
          <w:rPr>
            <w:webHidden/>
          </w:rPr>
        </w:r>
        <w:r w:rsidR="0070634C">
          <w:rPr>
            <w:webHidden/>
          </w:rPr>
          <w:fldChar w:fldCharType="separate"/>
        </w:r>
        <w:r w:rsidR="0070634C">
          <w:rPr>
            <w:webHidden/>
          </w:rPr>
          <w:t>4</w:t>
        </w:r>
        <w:r w:rsidR="0070634C">
          <w:rPr>
            <w:webHidden/>
          </w:rPr>
          <w:fldChar w:fldCharType="end"/>
        </w:r>
      </w:hyperlink>
    </w:p>
    <w:p w14:paraId="7E450524" w14:textId="1C970932" w:rsidR="0070634C" w:rsidRPr="0085745E" w:rsidRDefault="006C3DA6">
      <w:pPr>
        <w:pStyle w:val="TOC2"/>
        <w:rPr>
          <w:rFonts w:asciiTheme="minorHAnsi" w:eastAsiaTheme="minorEastAsia" w:hAnsiTheme="minorHAnsi" w:cstheme="minorBidi"/>
          <w:kern w:val="2"/>
        </w:rPr>
      </w:pPr>
      <w:hyperlink w:anchor="_Toc164867908" w:history="1">
        <w:r w:rsidR="0070634C" w:rsidRPr="00CD5071">
          <w:rPr>
            <w:rStyle w:val="Hyperlink"/>
            <w:rFonts w:ascii="Arial Bold" w:hAnsi="Arial Bold" w:cs="Arial"/>
          </w:rPr>
          <w:t>B.</w:t>
        </w:r>
        <w:r w:rsidR="0070634C" w:rsidRPr="0085745E">
          <w:rPr>
            <w:rFonts w:asciiTheme="minorHAnsi" w:eastAsiaTheme="minorEastAsia" w:hAnsiTheme="minorHAnsi" w:cstheme="minorBidi"/>
            <w:kern w:val="2"/>
          </w:rPr>
          <w:tab/>
        </w:r>
        <w:r w:rsidR="0070634C" w:rsidRPr="00CD5071">
          <w:rPr>
            <w:rStyle w:val="Hyperlink"/>
            <w:rFonts w:cs="Arial"/>
          </w:rPr>
          <w:t>MEDICAID DATA AND ANALYTICS OPERATIONS</w:t>
        </w:r>
        <w:r w:rsidR="0070634C">
          <w:rPr>
            <w:webHidden/>
          </w:rPr>
          <w:tab/>
        </w:r>
        <w:r w:rsidR="0070634C">
          <w:rPr>
            <w:webHidden/>
          </w:rPr>
          <w:fldChar w:fldCharType="begin"/>
        </w:r>
        <w:r w:rsidR="0070634C">
          <w:rPr>
            <w:webHidden/>
          </w:rPr>
          <w:instrText xml:space="preserve"> PAGEREF _Toc164867908 \h </w:instrText>
        </w:r>
        <w:r w:rsidR="0070634C">
          <w:rPr>
            <w:webHidden/>
          </w:rPr>
        </w:r>
        <w:r w:rsidR="0070634C">
          <w:rPr>
            <w:webHidden/>
          </w:rPr>
          <w:fldChar w:fldCharType="separate"/>
        </w:r>
        <w:r w:rsidR="0070634C">
          <w:rPr>
            <w:webHidden/>
          </w:rPr>
          <w:t>5</w:t>
        </w:r>
        <w:r w:rsidR="0070634C">
          <w:rPr>
            <w:webHidden/>
          </w:rPr>
          <w:fldChar w:fldCharType="end"/>
        </w:r>
      </w:hyperlink>
    </w:p>
    <w:p w14:paraId="38E3219A" w14:textId="060F933B" w:rsidR="0070634C" w:rsidRPr="0085745E" w:rsidRDefault="006C3DA6">
      <w:pPr>
        <w:pStyle w:val="TOC2"/>
        <w:rPr>
          <w:rFonts w:asciiTheme="minorHAnsi" w:eastAsiaTheme="minorEastAsia" w:hAnsiTheme="minorHAnsi" w:cstheme="minorBidi"/>
          <w:kern w:val="2"/>
        </w:rPr>
      </w:pPr>
      <w:hyperlink w:anchor="_Toc164867916" w:history="1">
        <w:r w:rsidR="0070634C" w:rsidRPr="00CD5071">
          <w:rPr>
            <w:rStyle w:val="Hyperlink"/>
            <w:rFonts w:ascii="Arial Bold" w:hAnsi="Arial Bold" w:cs="Arial"/>
          </w:rPr>
          <w:t>C.</w:t>
        </w:r>
        <w:r w:rsidR="0070634C" w:rsidRPr="0085745E">
          <w:rPr>
            <w:rFonts w:asciiTheme="minorHAnsi" w:eastAsiaTheme="minorEastAsia" w:hAnsiTheme="minorHAnsi" w:cstheme="minorBidi"/>
            <w:kern w:val="2"/>
          </w:rPr>
          <w:tab/>
        </w:r>
        <w:r w:rsidR="0070634C" w:rsidRPr="00CD5071">
          <w:rPr>
            <w:rStyle w:val="Hyperlink"/>
            <w:rFonts w:cs="Arial"/>
          </w:rPr>
          <w:t>RESPONDENT REQUIREMENTS</w:t>
        </w:r>
        <w:r w:rsidR="0070634C">
          <w:rPr>
            <w:webHidden/>
          </w:rPr>
          <w:tab/>
        </w:r>
        <w:r w:rsidR="0070634C">
          <w:rPr>
            <w:webHidden/>
          </w:rPr>
          <w:fldChar w:fldCharType="begin"/>
        </w:r>
        <w:r w:rsidR="0070634C">
          <w:rPr>
            <w:webHidden/>
          </w:rPr>
          <w:instrText xml:space="preserve"> PAGEREF _Toc164867916 \h </w:instrText>
        </w:r>
        <w:r w:rsidR="0070634C">
          <w:rPr>
            <w:webHidden/>
          </w:rPr>
        </w:r>
        <w:r w:rsidR="0070634C">
          <w:rPr>
            <w:webHidden/>
          </w:rPr>
          <w:fldChar w:fldCharType="separate"/>
        </w:r>
        <w:r w:rsidR="0070634C">
          <w:rPr>
            <w:webHidden/>
          </w:rPr>
          <w:t>10</w:t>
        </w:r>
        <w:r w:rsidR="0070634C">
          <w:rPr>
            <w:webHidden/>
          </w:rPr>
          <w:fldChar w:fldCharType="end"/>
        </w:r>
      </w:hyperlink>
    </w:p>
    <w:p w14:paraId="7C8CDD98" w14:textId="4DEDCEA7" w:rsidR="0070634C" w:rsidRPr="0085745E" w:rsidRDefault="006C3DA6">
      <w:pPr>
        <w:pStyle w:val="TOC2"/>
        <w:rPr>
          <w:rFonts w:asciiTheme="minorHAnsi" w:eastAsiaTheme="minorEastAsia" w:hAnsiTheme="minorHAnsi" w:cstheme="minorBidi"/>
          <w:kern w:val="2"/>
        </w:rPr>
      </w:pPr>
      <w:hyperlink w:anchor="_Toc164867920" w:history="1">
        <w:r w:rsidR="0070634C" w:rsidRPr="00CD5071">
          <w:rPr>
            <w:rStyle w:val="Hyperlink"/>
            <w:rFonts w:ascii="Arial Bold" w:hAnsi="Arial Bold" w:cs="Arial"/>
          </w:rPr>
          <w:t>D.</w:t>
        </w:r>
        <w:r w:rsidR="0070634C" w:rsidRPr="0085745E">
          <w:rPr>
            <w:rFonts w:asciiTheme="minorHAnsi" w:eastAsiaTheme="minorEastAsia" w:hAnsiTheme="minorHAnsi" w:cstheme="minorBidi"/>
            <w:kern w:val="2"/>
          </w:rPr>
          <w:tab/>
        </w:r>
        <w:r w:rsidR="0070634C" w:rsidRPr="00CD5071">
          <w:rPr>
            <w:rStyle w:val="Hyperlink"/>
            <w:rFonts w:cs="Arial"/>
          </w:rPr>
          <w:t>PRICING</w:t>
        </w:r>
        <w:r w:rsidR="0070634C">
          <w:rPr>
            <w:webHidden/>
          </w:rPr>
          <w:tab/>
        </w:r>
        <w:r w:rsidR="0070634C">
          <w:rPr>
            <w:webHidden/>
          </w:rPr>
          <w:fldChar w:fldCharType="begin"/>
        </w:r>
        <w:r w:rsidR="0070634C">
          <w:rPr>
            <w:webHidden/>
          </w:rPr>
          <w:instrText xml:space="preserve"> PAGEREF _Toc164867920 \h </w:instrText>
        </w:r>
        <w:r w:rsidR="0070634C">
          <w:rPr>
            <w:webHidden/>
          </w:rPr>
        </w:r>
        <w:r w:rsidR="0070634C">
          <w:rPr>
            <w:webHidden/>
          </w:rPr>
          <w:fldChar w:fldCharType="separate"/>
        </w:r>
        <w:r w:rsidR="0070634C">
          <w:rPr>
            <w:webHidden/>
          </w:rPr>
          <w:t>15</w:t>
        </w:r>
        <w:r w:rsidR="0070634C">
          <w:rPr>
            <w:webHidden/>
          </w:rPr>
          <w:fldChar w:fldCharType="end"/>
        </w:r>
      </w:hyperlink>
    </w:p>
    <w:p w14:paraId="431E0974" w14:textId="661FC61E" w:rsidR="0070634C" w:rsidRPr="0085745E" w:rsidRDefault="006C3DA6">
      <w:pPr>
        <w:pStyle w:val="TOC2"/>
        <w:rPr>
          <w:rFonts w:asciiTheme="minorHAnsi" w:eastAsiaTheme="minorEastAsia" w:hAnsiTheme="minorHAnsi" w:cstheme="minorBidi"/>
          <w:kern w:val="2"/>
        </w:rPr>
      </w:pPr>
      <w:hyperlink w:anchor="_Toc164867921" w:history="1">
        <w:r w:rsidR="0070634C" w:rsidRPr="00CD5071">
          <w:rPr>
            <w:rStyle w:val="Hyperlink"/>
            <w:rFonts w:ascii="Arial Bold" w:hAnsi="Arial Bold" w:cs="Arial"/>
          </w:rPr>
          <w:t>E.</w:t>
        </w:r>
        <w:r w:rsidR="0070634C" w:rsidRPr="0085745E">
          <w:rPr>
            <w:rFonts w:asciiTheme="minorHAnsi" w:eastAsiaTheme="minorEastAsia" w:hAnsiTheme="minorHAnsi" w:cstheme="minorBidi"/>
            <w:kern w:val="2"/>
          </w:rPr>
          <w:tab/>
        </w:r>
        <w:r w:rsidR="0070634C" w:rsidRPr="00CD5071">
          <w:rPr>
            <w:rStyle w:val="Hyperlink"/>
            <w:rFonts w:cs="Arial"/>
          </w:rPr>
          <w:t>VENDOR OVERVIEW</w:t>
        </w:r>
        <w:r w:rsidR="0070634C">
          <w:rPr>
            <w:webHidden/>
          </w:rPr>
          <w:tab/>
        </w:r>
        <w:r w:rsidR="0070634C">
          <w:rPr>
            <w:webHidden/>
          </w:rPr>
          <w:fldChar w:fldCharType="begin"/>
        </w:r>
        <w:r w:rsidR="0070634C">
          <w:rPr>
            <w:webHidden/>
          </w:rPr>
          <w:instrText xml:space="preserve"> PAGEREF _Toc164867921 \h </w:instrText>
        </w:r>
        <w:r w:rsidR="0070634C">
          <w:rPr>
            <w:webHidden/>
          </w:rPr>
        </w:r>
        <w:r w:rsidR="0070634C">
          <w:rPr>
            <w:webHidden/>
          </w:rPr>
          <w:fldChar w:fldCharType="separate"/>
        </w:r>
        <w:r w:rsidR="0070634C">
          <w:rPr>
            <w:webHidden/>
          </w:rPr>
          <w:t>15</w:t>
        </w:r>
        <w:r w:rsidR="0070634C">
          <w:rPr>
            <w:webHidden/>
          </w:rPr>
          <w:fldChar w:fldCharType="end"/>
        </w:r>
      </w:hyperlink>
    </w:p>
    <w:p w14:paraId="725D7D15" w14:textId="43CD433E" w:rsidR="0070634C" w:rsidRPr="0085745E" w:rsidRDefault="006C3DA6">
      <w:pPr>
        <w:pStyle w:val="TOC1"/>
        <w:rPr>
          <w:rFonts w:asciiTheme="minorHAnsi" w:eastAsiaTheme="minorEastAsia" w:hAnsiTheme="minorHAnsi" w:cstheme="minorBidi"/>
          <w:b w:val="0"/>
          <w:bCs w:val="0"/>
          <w:noProof/>
          <w:kern w:val="2"/>
        </w:rPr>
      </w:pPr>
      <w:hyperlink w:anchor="_Toc164867922" w:history="1">
        <w:r w:rsidR="0070634C" w:rsidRPr="00CD5071">
          <w:rPr>
            <w:rStyle w:val="Hyperlink"/>
            <w:rFonts w:cs="Arial"/>
            <w:noProof/>
          </w:rPr>
          <w:t>Form A  Vendor Contact Sheet</w:t>
        </w:r>
        <w:r w:rsidR="0070634C">
          <w:rPr>
            <w:noProof/>
            <w:webHidden/>
          </w:rPr>
          <w:tab/>
        </w:r>
        <w:r w:rsidR="0070634C">
          <w:rPr>
            <w:noProof/>
            <w:webHidden/>
          </w:rPr>
          <w:fldChar w:fldCharType="begin"/>
        </w:r>
        <w:r w:rsidR="0070634C">
          <w:rPr>
            <w:noProof/>
            <w:webHidden/>
          </w:rPr>
          <w:instrText xml:space="preserve"> PAGEREF _Toc164867922 \h </w:instrText>
        </w:r>
        <w:r w:rsidR="0070634C">
          <w:rPr>
            <w:noProof/>
            <w:webHidden/>
          </w:rPr>
        </w:r>
        <w:r w:rsidR="0070634C">
          <w:rPr>
            <w:noProof/>
            <w:webHidden/>
          </w:rPr>
          <w:fldChar w:fldCharType="separate"/>
        </w:r>
        <w:r w:rsidR="0070634C">
          <w:rPr>
            <w:noProof/>
            <w:webHidden/>
          </w:rPr>
          <w:t>17</w:t>
        </w:r>
        <w:r w:rsidR="0070634C">
          <w:rPr>
            <w:noProof/>
            <w:webHidden/>
          </w:rPr>
          <w:fldChar w:fldCharType="end"/>
        </w:r>
      </w:hyperlink>
    </w:p>
    <w:p w14:paraId="50A5313A" w14:textId="77777777" w:rsidR="009B403F" w:rsidRPr="0093016C" w:rsidRDefault="00991D6C" w:rsidP="00B612F4">
      <w:pPr>
        <w:rPr>
          <w:rFonts w:cs="Arial"/>
        </w:rPr>
      </w:pPr>
      <w:r w:rsidRPr="0093016C">
        <w:rPr>
          <w:rStyle w:val="Hyperlink"/>
          <w:rFonts w:cs="Arial"/>
          <w:b/>
          <w:bCs/>
          <w:noProof/>
        </w:rPr>
        <w:fldChar w:fldCharType="end"/>
      </w:r>
      <w:r w:rsidRPr="0093016C" w:rsidDel="00991D6C">
        <w:rPr>
          <w:rFonts w:cs="Arial"/>
        </w:rPr>
        <w:t xml:space="preserve"> </w:t>
      </w:r>
    </w:p>
    <w:p w14:paraId="6C5E6E3C" w14:textId="77777777" w:rsidR="002671E7" w:rsidRPr="0093016C" w:rsidRDefault="009B403F" w:rsidP="00B612F4">
      <w:pPr>
        <w:rPr>
          <w:rStyle w:val="Hyperlink"/>
          <w:rFonts w:cs="Arial"/>
        </w:rPr>
        <w:sectPr w:rsidR="002671E7" w:rsidRPr="0093016C" w:rsidSect="005F452F">
          <w:footerReference w:type="default" r:id="rId12"/>
          <w:type w:val="continuous"/>
          <w:pgSz w:w="12240" w:h="15840"/>
          <w:pgMar w:top="1440" w:right="720" w:bottom="720" w:left="720" w:header="0" w:footer="288" w:gutter="0"/>
          <w:pgNumType w:fmt="lowerRoman"/>
          <w:cols w:space="720"/>
          <w:docGrid w:linePitch="299"/>
        </w:sectPr>
      </w:pPr>
      <w:r w:rsidRPr="0093016C">
        <w:rPr>
          <w:rFonts w:cs="Arial"/>
        </w:rPr>
        <w:br w:type="page"/>
      </w:r>
    </w:p>
    <w:p w14:paraId="7DB7F0C6" w14:textId="74F15E5F" w:rsidR="008C1AFE" w:rsidRPr="0093016C" w:rsidRDefault="008C1AFE" w:rsidP="006D4B14">
      <w:pPr>
        <w:pStyle w:val="Level1"/>
        <w:tabs>
          <w:tab w:val="clear" w:pos="720"/>
          <w:tab w:val="num" w:pos="1620"/>
        </w:tabs>
        <w:rPr>
          <w:rFonts w:cs="Arial"/>
        </w:rPr>
      </w:pPr>
      <w:bookmarkStart w:id="7" w:name="_Toc188949683"/>
      <w:bookmarkStart w:id="8" w:name="_Toc188950132"/>
      <w:bookmarkStart w:id="9" w:name="_Toc188950581"/>
      <w:bookmarkStart w:id="10" w:name="_Toc200353768"/>
      <w:bookmarkStart w:id="11" w:name="_Toc200354217"/>
      <w:bookmarkStart w:id="12" w:name="_Toc200354668"/>
      <w:bookmarkStart w:id="13" w:name="_Toc200355119"/>
      <w:bookmarkStart w:id="14" w:name="_Toc200355572"/>
      <w:bookmarkStart w:id="15" w:name="_Toc200356024"/>
      <w:bookmarkStart w:id="16" w:name="_Toc200356478"/>
      <w:bookmarkStart w:id="17" w:name="_Toc200356931"/>
      <w:bookmarkStart w:id="18" w:name="_Toc200357384"/>
      <w:bookmarkStart w:id="19" w:name="_Toc200357873"/>
      <w:bookmarkStart w:id="20" w:name="_Toc200358362"/>
      <w:bookmarkStart w:id="21" w:name="_Toc200359661"/>
      <w:bookmarkStart w:id="22" w:name="_Toc188949684"/>
      <w:bookmarkStart w:id="23" w:name="_Toc188950133"/>
      <w:bookmarkStart w:id="24" w:name="_Toc188950582"/>
      <w:bookmarkStart w:id="25" w:name="_Toc200353769"/>
      <w:bookmarkStart w:id="26" w:name="_Toc200354218"/>
      <w:bookmarkStart w:id="27" w:name="_Toc200354669"/>
      <w:bookmarkStart w:id="28" w:name="_Toc200355120"/>
      <w:bookmarkStart w:id="29" w:name="_Toc200355573"/>
      <w:bookmarkStart w:id="30" w:name="_Toc200356025"/>
      <w:bookmarkStart w:id="31" w:name="_Toc200356479"/>
      <w:bookmarkStart w:id="32" w:name="_Toc200356932"/>
      <w:bookmarkStart w:id="33" w:name="_Toc200357385"/>
      <w:bookmarkStart w:id="34" w:name="_Toc200357874"/>
      <w:bookmarkStart w:id="35" w:name="_Toc200358363"/>
      <w:bookmarkStart w:id="36" w:name="_Toc200359662"/>
      <w:bookmarkStart w:id="37" w:name="_Toc188949685"/>
      <w:bookmarkStart w:id="38" w:name="_Toc188950134"/>
      <w:bookmarkStart w:id="39" w:name="_Toc188950583"/>
      <w:bookmarkStart w:id="40" w:name="_Toc200353770"/>
      <w:bookmarkStart w:id="41" w:name="_Toc200354219"/>
      <w:bookmarkStart w:id="42" w:name="_Toc200354670"/>
      <w:bookmarkStart w:id="43" w:name="_Toc200355121"/>
      <w:bookmarkStart w:id="44" w:name="_Toc200355574"/>
      <w:bookmarkStart w:id="45" w:name="_Toc200356026"/>
      <w:bookmarkStart w:id="46" w:name="_Toc200356480"/>
      <w:bookmarkStart w:id="47" w:name="_Toc200356933"/>
      <w:bookmarkStart w:id="48" w:name="_Toc200357386"/>
      <w:bookmarkStart w:id="49" w:name="_Toc200357875"/>
      <w:bookmarkStart w:id="50" w:name="_Toc200358364"/>
      <w:bookmarkStart w:id="51" w:name="_Toc200359663"/>
      <w:bookmarkStart w:id="52" w:name="_Toc188949687"/>
      <w:bookmarkStart w:id="53" w:name="_Toc188950136"/>
      <w:bookmarkStart w:id="54" w:name="_Toc188950585"/>
      <w:bookmarkStart w:id="55" w:name="_Toc200353772"/>
      <w:bookmarkStart w:id="56" w:name="_Toc200354221"/>
      <w:bookmarkStart w:id="57" w:name="_Toc200354672"/>
      <w:bookmarkStart w:id="58" w:name="_Toc200355123"/>
      <w:bookmarkStart w:id="59" w:name="_Toc200355576"/>
      <w:bookmarkStart w:id="60" w:name="_Toc200356028"/>
      <w:bookmarkStart w:id="61" w:name="_Toc200356482"/>
      <w:bookmarkStart w:id="62" w:name="_Toc200356935"/>
      <w:bookmarkStart w:id="63" w:name="_Toc200357388"/>
      <w:bookmarkStart w:id="64" w:name="_Toc200357877"/>
      <w:bookmarkStart w:id="65" w:name="_Toc200358366"/>
      <w:bookmarkStart w:id="66" w:name="_Toc200359665"/>
      <w:bookmarkStart w:id="67" w:name="_Toc188949689"/>
      <w:bookmarkStart w:id="68" w:name="_Toc188950138"/>
      <w:bookmarkStart w:id="69" w:name="_Toc188950587"/>
      <w:bookmarkStart w:id="70" w:name="_Toc200353774"/>
      <w:bookmarkStart w:id="71" w:name="_Toc200354223"/>
      <w:bookmarkStart w:id="72" w:name="_Toc200354674"/>
      <w:bookmarkStart w:id="73" w:name="_Toc200355125"/>
      <w:bookmarkStart w:id="74" w:name="_Toc200355578"/>
      <w:bookmarkStart w:id="75" w:name="_Toc200356030"/>
      <w:bookmarkStart w:id="76" w:name="_Toc200356484"/>
      <w:bookmarkStart w:id="77" w:name="_Toc200356937"/>
      <w:bookmarkStart w:id="78" w:name="_Toc200357390"/>
      <w:bookmarkStart w:id="79" w:name="_Toc200357879"/>
      <w:bookmarkStart w:id="80" w:name="_Toc200358368"/>
      <w:bookmarkStart w:id="81" w:name="_Toc200359667"/>
      <w:bookmarkStart w:id="82" w:name="_Toc188949691"/>
      <w:bookmarkStart w:id="83" w:name="_Toc188950140"/>
      <w:bookmarkStart w:id="84" w:name="_Toc188950589"/>
      <w:bookmarkStart w:id="85" w:name="_Toc200353776"/>
      <w:bookmarkStart w:id="86" w:name="_Toc200354225"/>
      <w:bookmarkStart w:id="87" w:name="_Toc200354676"/>
      <w:bookmarkStart w:id="88" w:name="_Toc200355127"/>
      <w:bookmarkStart w:id="89" w:name="_Toc200355580"/>
      <w:bookmarkStart w:id="90" w:name="_Toc200356032"/>
      <w:bookmarkStart w:id="91" w:name="_Toc200356486"/>
      <w:bookmarkStart w:id="92" w:name="_Toc200356939"/>
      <w:bookmarkStart w:id="93" w:name="_Toc200357392"/>
      <w:bookmarkStart w:id="94" w:name="_Toc200357881"/>
      <w:bookmarkStart w:id="95" w:name="_Toc200358370"/>
      <w:bookmarkStart w:id="96" w:name="_Toc200359669"/>
      <w:bookmarkStart w:id="97" w:name="_Toc188949693"/>
      <w:bookmarkStart w:id="98" w:name="_Toc188950142"/>
      <w:bookmarkStart w:id="99" w:name="_Toc188950591"/>
      <w:bookmarkStart w:id="100" w:name="_Toc200353778"/>
      <w:bookmarkStart w:id="101" w:name="_Toc200354227"/>
      <w:bookmarkStart w:id="102" w:name="_Toc200354678"/>
      <w:bookmarkStart w:id="103" w:name="_Toc200355129"/>
      <w:bookmarkStart w:id="104" w:name="_Toc200355582"/>
      <w:bookmarkStart w:id="105" w:name="_Toc200356034"/>
      <w:bookmarkStart w:id="106" w:name="_Toc200356488"/>
      <w:bookmarkStart w:id="107" w:name="_Toc200356941"/>
      <w:bookmarkStart w:id="108" w:name="_Toc200357394"/>
      <w:bookmarkStart w:id="109" w:name="_Toc200357883"/>
      <w:bookmarkStart w:id="110" w:name="_Toc200358372"/>
      <w:bookmarkStart w:id="111" w:name="_Toc200359671"/>
      <w:bookmarkStart w:id="112" w:name="_Toc188949695"/>
      <w:bookmarkStart w:id="113" w:name="_Toc188950144"/>
      <w:bookmarkStart w:id="114" w:name="_Toc188950593"/>
      <w:bookmarkStart w:id="115" w:name="_Toc200353780"/>
      <w:bookmarkStart w:id="116" w:name="_Toc200354229"/>
      <w:bookmarkStart w:id="117" w:name="_Toc200354680"/>
      <w:bookmarkStart w:id="118" w:name="_Toc200355131"/>
      <w:bookmarkStart w:id="119" w:name="_Toc200355584"/>
      <w:bookmarkStart w:id="120" w:name="_Toc200356036"/>
      <w:bookmarkStart w:id="121" w:name="_Toc200356490"/>
      <w:bookmarkStart w:id="122" w:name="_Toc200356943"/>
      <w:bookmarkStart w:id="123" w:name="_Toc200357396"/>
      <w:bookmarkStart w:id="124" w:name="_Toc200357885"/>
      <w:bookmarkStart w:id="125" w:name="_Toc200358374"/>
      <w:bookmarkStart w:id="126" w:name="_Toc200359673"/>
      <w:bookmarkStart w:id="127" w:name="_Toc188949697"/>
      <w:bookmarkStart w:id="128" w:name="_Toc188950146"/>
      <w:bookmarkStart w:id="129" w:name="_Toc188950595"/>
      <w:bookmarkStart w:id="130" w:name="_Toc200353782"/>
      <w:bookmarkStart w:id="131" w:name="_Toc200354231"/>
      <w:bookmarkStart w:id="132" w:name="_Toc200354682"/>
      <w:bookmarkStart w:id="133" w:name="_Toc200355133"/>
      <w:bookmarkStart w:id="134" w:name="_Toc200355586"/>
      <w:bookmarkStart w:id="135" w:name="_Toc200356038"/>
      <w:bookmarkStart w:id="136" w:name="_Toc200356492"/>
      <w:bookmarkStart w:id="137" w:name="_Toc200356945"/>
      <w:bookmarkStart w:id="138" w:name="_Toc200357398"/>
      <w:bookmarkStart w:id="139" w:name="_Toc200357887"/>
      <w:bookmarkStart w:id="140" w:name="_Toc200358376"/>
      <w:bookmarkStart w:id="141" w:name="_Toc200359675"/>
      <w:bookmarkStart w:id="142" w:name="_Toc188949698"/>
      <w:bookmarkStart w:id="143" w:name="_Toc188950147"/>
      <w:bookmarkStart w:id="144" w:name="_Toc188950596"/>
      <w:bookmarkStart w:id="145" w:name="_Toc200353783"/>
      <w:bookmarkStart w:id="146" w:name="_Toc200354232"/>
      <w:bookmarkStart w:id="147" w:name="_Toc200354683"/>
      <w:bookmarkStart w:id="148" w:name="_Toc200355134"/>
      <w:bookmarkStart w:id="149" w:name="_Toc200355587"/>
      <w:bookmarkStart w:id="150" w:name="_Toc200356039"/>
      <w:bookmarkStart w:id="151" w:name="_Toc200356493"/>
      <w:bookmarkStart w:id="152" w:name="_Toc200356946"/>
      <w:bookmarkStart w:id="153" w:name="_Toc200357399"/>
      <w:bookmarkStart w:id="154" w:name="_Toc200357888"/>
      <w:bookmarkStart w:id="155" w:name="_Toc200358377"/>
      <w:bookmarkStart w:id="156" w:name="_Toc200359676"/>
      <w:bookmarkStart w:id="157" w:name="_Toc188949699"/>
      <w:bookmarkStart w:id="158" w:name="_Toc188950148"/>
      <w:bookmarkStart w:id="159" w:name="_Toc188950597"/>
      <w:bookmarkStart w:id="160" w:name="_Toc200353784"/>
      <w:bookmarkStart w:id="161" w:name="_Toc200354233"/>
      <w:bookmarkStart w:id="162" w:name="_Toc200354684"/>
      <w:bookmarkStart w:id="163" w:name="_Toc200355135"/>
      <w:bookmarkStart w:id="164" w:name="_Toc200355588"/>
      <w:bookmarkStart w:id="165" w:name="_Toc200356040"/>
      <w:bookmarkStart w:id="166" w:name="_Toc200356494"/>
      <w:bookmarkStart w:id="167" w:name="_Toc200356947"/>
      <w:bookmarkStart w:id="168" w:name="_Toc200357400"/>
      <w:bookmarkStart w:id="169" w:name="_Toc200357889"/>
      <w:bookmarkStart w:id="170" w:name="_Toc200358378"/>
      <w:bookmarkStart w:id="171" w:name="_Toc200359677"/>
      <w:bookmarkStart w:id="172" w:name="_Toc188949701"/>
      <w:bookmarkStart w:id="173" w:name="_Toc188950150"/>
      <w:bookmarkStart w:id="174" w:name="_Toc188950599"/>
      <w:bookmarkStart w:id="175" w:name="_Toc200353786"/>
      <w:bookmarkStart w:id="176" w:name="_Toc200354235"/>
      <w:bookmarkStart w:id="177" w:name="_Toc200354686"/>
      <w:bookmarkStart w:id="178" w:name="_Toc200355137"/>
      <w:bookmarkStart w:id="179" w:name="_Toc200355590"/>
      <w:bookmarkStart w:id="180" w:name="_Toc200356042"/>
      <w:bookmarkStart w:id="181" w:name="_Toc200356496"/>
      <w:bookmarkStart w:id="182" w:name="_Toc200356949"/>
      <w:bookmarkStart w:id="183" w:name="_Toc200357402"/>
      <w:bookmarkStart w:id="184" w:name="_Toc200357891"/>
      <w:bookmarkStart w:id="185" w:name="_Toc200358380"/>
      <w:bookmarkStart w:id="186" w:name="_Toc200359679"/>
      <w:bookmarkStart w:id="187" w:name="_Toc188949703"/>
      <w:bookmarkStart w:id="188" w:name="_Toc188950152"/>
      <w:bookmarkStart w:id="189" w:name="_Toc188950601"/>
      <w:bookmarkStart w:id="190" w:name="_Toc200353788"/>
      <w:bookmarkStart w:id="191" w:name="_Toc200354237"/>
      <w:bookmarkStart w:id="192" w:name="_Toc200354688"/>
      <w:bookmarkStart w:id="193" w:name="_Toc200355139"/>
      <w:bookmarkStart w:id="194" w:name="_Toc200355592"/>
      <w:bookmarkStart w:id="195" w:name="_Toc200356044"/>
      <w:bookmarkStart w:id="196" w:name="_Toc200356498"/>
      <w:bookmarkStart w:id="197" w:name="_Toc200356951"/>
      <w:bookmarkStart w:id="198" w:name="_Toc200357404"/>
      <w:bookmarkStart w:id="199" w:name="_Toc200357893"/>
      <w:bookmarkStart w:id="200" w:name="_Toc200358382"/>
      <w:bookmarkStart w:id="201" w:name="_Toc200359681"/>
      <w:bookmarkStart w:id="202" w:name="_Toc188949704"/>
      <w:bookmarkStart w:id="203" w:name="_Toc188950153"/>
      <w:bookmarkStart w:id="204" w:name="_Toc188950602"/>
      <w:bookmarkStart w:id="205" w:name="_Toc200353789"/>
      <w:bookmarkStart w:id="206" w:name="_Toc200354238"/>
      <w:bookmarkStart w:id="207" w:name="_Toc200354689"/>
      <w:bookmarkStart w:id="208" w:name="_Toc200355140"/>
      <w:bookmarkStart w:id="209" w:name="_Toc200355593"/>
      <w:bookmarkStart w:id="210" w:name="_Toc200356045"/>
      <w:bookmarkStart w:id="211" w:name="_Toc200356499"/>
      <w:bookmarkStart w:id="212" w:name="_Toc200356952"/>
      <w:bookmarkStart w:id="213" w:name="_Toc200357405"/>
      <w:bookmarkStart w:id="214" w:name="_Toc200357894"/>
      <w:bookmarkStart w:id="215" w:name="_Toc200358383"/>
      <w:bookmarkStart w:id="216" w:name="_Toc200359682"/>
      <w:bookmarkStart w:id="217" w:name="_Toc188949705"/>
      <w:bookmarkStart w:id="218" w:name="_Toc188950154"/>
      <w:bookmarkStart w:id="219" w:name="_Toc188950603"/>
      <w:bookmarkStart w:id="220" w:name="_Toc200353790"/>
      <w:bookmarkStart w:id="221" w:name="_Toc200354239"/>
      <w:bookmarkStart w:id="222" w:name="_Toc200354690"/>
      <w:bookmarkStart w:id="223" w:name="_Toc200355141"/>
      <w:bookmarkStart w:id="224" w:name="_Toc200355594"/>
      <w:bookmarkStart w:id="225" w:name="_Toc200356046"/>
      <w:bookmarkStart w:id="226" w:name="_Toc200356500"/>
      <w:bookmarkStart w:id="227" w:name="_Toc200356953"/>
      <w:bookmarkStart w:id="228" w:name="_Toc200357406"/>
      <w:bookmarkStart w:id="229" w:name="_Toc200357895"/>
      <w:bookmarkStart w:id="230" w:name="_Toc200358384"/>
      <w:bookmarkStart w:id="231" w:name="_Toc200359683"/>
      <w:bookmarkStart w:id="232" w:name="_Toc188949706"/>
      <w:bookmarkStart w:id="233" w:name="_Toc188950155"/>
      <w:bookmarkStart w:id="234" w:name="_Toc188950604"/>
      <w:bookmarkStart w:id="235" w:name="_Toc200353791"/>
      <w:bookmarkStart w:id="236" w:name="_Toc200354240"/>
      <w:bookmarkStart w:id="237" w:name="_Toc200354691"/>
      <w:bookmarkStart w:id="238" w:name="_Toc200355142"/>
      <w:bookmarkStart w:id="239" w:name="_Toc200355595"/>
      <w:bookmarkStart w:id="240" w:name="_Toc200356047"/>
      <w:bookmarkStart w:id="241" w:name="_Toc200356501"/>
      <w:bookmarkStart w:id="242" w:name="_Toc200356954"/>
      <w:bookmarkStart w:id="243" w:name="_Toc200357407"/>
      <w:bookmarkStart w:id="244" w:name="_Toc200357896"/>
      <w:bookmarkStart w:id="245" w:name="_Toc200358385"/>
      <w:bookmarkStart w:id="246" w:name="_Toc200359684"/>
      <w:bookmarkStart w:id="247" w:name="_Toc188949707"/>
      <w:bookmarkStart w:id="248" w:name="_Toc188950156"/>
      <w:bookmarkStart w:id="249" w:name="_Toc188950605"/>
      <w:bookmarkStart w:id="250" w:name="_Toc200353792"/>
      <w:bookmarkStart w:id="251" w:name="_Toc200354241"/>
      <w:bookmarkStart w:id="252" w:name="_Toc200354692"/>
      <w:bookmarkStart w:id="253" w:name="_Toc200355143"/>
      <w:bookmarkStart w:id="254" w:name="_Toc200355596"/>
      <w:bookmarkStart w:id="255" w:name="_Toc200356048"/>
      <w:bookmarkStart w:id="256" w:name="_Toc200356502"/>
      <w:bookmarkStart w:id="257" w:name="_Toc200356955"/>
      <w:bookmarkStart w:id="258" w:name="_Toc200357408"/>
      <w:bookmarkStart w:id="259" w:name="_Toc200357897"/>
      <w:bookmarkStart w:id="260" w:name="_Toc200358386"/>
      <w:bookmarkStart w:id="261" w:name="_Toc200359685"/>
      <w:bookmarkStart w:id="262" w:name="_Toc188949709"/>
      <w:bookmarkStart w:id="263" w:name="_Toc188950158"/>
      <w:bookmarkStart w:id="264" w:name="_Toc188950607"/>
      <w:bookmarkStart w:id="265" w:name="_Toc200353794"/>
      <w:bookmarkStart w:id="266" w:name="_Toc200354243"/>
      <w:bookmarkStart w:id="267" w:name="_Toc200354694"/>
      <w:bookmarkStart w:id="268" w:name="_Toc200355145"/>
      <w:bookmarkStart w:id="269" w:name="_Toc200355598"/>
      <w:bookmarkStart w:id="270" w:name="_Toc200356050"/>
      <w:bookmarkStart w:id="271" w:name="_Toc200356504"/>
      <w:bookmarkStart w:id="272" w:name="_Toc200356957"/>
      <w:bookmarkStart w:id="273" w:name="_Toc200357410"/>
      <w:bookmarkStart w:id="274" w:name="_Toc200357899"/>
      <w:bookmarkStart w:id="275" w:name="_Toc200358388"/>
      <w:bookmarkStart w:id="276" w:name="_Toc200359687"/>
      <w:bookmarkStart w:id="277" w:name="_Toc188949711"/>
      <w:bookmarkStart w:id="278" w:name="_Toc188950160"/>
      <w:bookmarkStart w:id="279" w:name="_Toc188950609"/>
      <w:bookmarkStart w:id="280" w:name="_Toc200353796"/>
      <w:bookmarkStart w:id="281" w:name="_Toc200354245"/>
      <w:bookmarkStart w:id="282" w:name="_Toc200354696"/>
      <w:bookmarkStart w:id="283" w:name="_Toc200355147"/>
      <w:bookmarkStart w:id="284" w:name="_Toc200355600"/>
      <w:bookmarkStart w:id="285" w:name="_Toc200356052"/>
      <w:bookmarkStart w:id="286" w:name="_Toc200356506"/>
      <w:bookmarkStart w:id="287" w:name="_Toc200356959"/>
      <w:bookmarkStart w:id="288" w:name="_Toc200357412"/>
      <w:bookmarkStart w:id="289" w:name="_Toc200357901"/>
      <w:bookmarkStart w:id="290" w:name="_Toc200358390"/>
      <w:bookmarkStart w:id="291" w:name="_Toc200359689"/>
      <w:bookmarkStart w:id="292" w:name="_Toc188949713"/>
      <w:bookmarkStart w:id="293" w:name="_Toc188950162"/>
      <w:bookmarkStart w:id="294" w:name="_Toc188950611"/>
      <w:bookmarkStart w:id="295" w:name="_Toc200353798"/>
      <w:bookmarkStart w:id="296" w:name="_Toc200354247"/>
      <w:bookmarkStart w:id="297" w:name="_Toc200354698"/>
      <w:bookmarkStart w:id="298" w:name="_Toc200355149"/>
      <w:bookmarkStart w:id="299" w:name="_Toc200355602"/>
      <w:bookmarkStart w:id="300" w:name="_Toc200356054"/>
      <w:bookmarkStart w:id="301" w:name="_Toc200356508"/>
      <w:bookmarkStart w:id="302" w:name="_Toc200356961"/>
      <w:bookmarkStart w:id="303" w:name="_Toc200357414"/>
      <w:bookmarkStart w:id="304" w:name="_Toc200357903"/>
      <w:bookmarkStart w:id="305" w:name="_Toc200358392"/>
      <w:bookmarkStart w:id="306" w:name="_Toc200359691"/>
      <w:bookmarkStart w:id="307" w:name="_Toc188949715"/>
      <w:bookmarkStart w:id="308" w:name="_Toc188950164"/>
      <w:bookmarkStart w:id="309" w:name="_Toc188950613"/>
      <w:bookmarkStart w:id="310" w:name="_Toc200353800"/>
      <w:bookmarkStart w:id="311" w:name="_Toc200354249"/>
      <w:bookmarkStart w:id="312" w:name="_Toc200354700"/>
      <w:bookmarkStart w:id="313" w:name="_Toc200355151"/>
      <w:bookmarkStart w:id="314" w:name="_Toc200355604"/>
      <w:bookmarkStart w:id="315" w:name="_Toc200356056"/>
      <w:bookmarkStart w:id="316" w:name="_Toc200356510"/>
      <w:bookmarkStart w:id="317" w:name="_Toc200356963"/>
      <w:bookmarkStart w:id="318" w:name="_Toc200357416"/>
      <w:bookmarkStart w:id="319" w:name="_Toc200357905"/>
      <w:bookmarkStart w:id="320" w:name="_Toc200358394"/>
      <w:bookmarkStart w:id="321" w:name="_Toc200359693"/>
      <w:bookmarkStart w:id="322" w:name="_Toc188949717"/>
      <w:bookmarkStart w:id="323" w:name="_Toc188950166"/>
      <w:bookmarkStart w:id="324" w:name="_Toc188950615"/>
      <w:bookmarkStart w:id="325" w:name="_Toc200353802"/>
      <w:bookmarkStart w:id="326" w:name="_Toc200354251"/>
      <w:bookmarkStart w:id="327" w:name="_Toc200354702"/>
      <w:bookmarkStart w:id="328" w:name="_Toc200355153"/>
      <w:bookmarkStart w:id="329" w:name="_Toc200355606"/>
      <w:bookmarkStart w:id="330" w:name="_Toc200356058"/>
      <w:bookmarkStart w:id="331" w:name="_Toc200356512"/>
      <w:bookmarkStart w:id="332" w:name="_Toc200356965"/>
      <w:bookmarkStart w:id="333" w:name="_Toc200357418"/>
      <w:bookmarkStart w:id="334" w:name="_Toc200357907"/>
      <w:bookmarkStart w:id="335" w:name="_Toc200358396"/>
      <w:bookmarkStart w:id="336" w:name="_Toc200359695"/>
      <w:bookmarkStart w:id="337" w:name="_Toc188949719"/>
      <w:bookmarkStart w:id="338" w:name="_Toc188950168"/>
      <w:bookmarkStart w:id="339" w:name="_Toc188950617"/>
      <w:bookmarkStart w:id="340" w:name="_Toc200353804"/>
      <w:bookmarkStart w:id="341" w:name="_Toc200354253"/>
      <w:bookmarkStart w:id="342" w:name="_Toc200354704"/>
      <w:bookmarkStart w:id="343" w:name="_Toc200355155"/>
      <w:bookmarkStart w:id="344" w:name="_Toc200355608"/>
      <w:bookmarkStart w:id="345" w:name="_Toc200356060"/>
      <w:bookmarkStart w:id="346" w:name="_Toc200356514"/>
      <w:bookmarkStart w:id="347" w:name="_Toc200356967"/>
      <w:bookmarkStart w:id="348" w:name="_Toc200357420"/>
      <w:bookmarkStart w:id="349" w:name="_Toc200357909"/>
      <w:bookmarkStart w:id="350" w:name="_Toc200358398"/>
      <w:bookmarkStart w:id="351" w:name="_Toc200359697"/>
      <w:bookmarkStart w:id="352" w:name="_Toc188949721"/>
      <w:bookmarkStart w:id="353" w:name="_Toc188950170"/>
      <w:bookmarkStart w:id="354" w:name="_Toc188950619"/>
      <w:bookmarkStart w:id="355" w:name="_Toc200353806"/>
      <w:bookmarkStart w:id="356" w:name="_Toc200354255"/>
      <w:bookmarkStart w:id="357" w:name="_Toc200354706"/>
      <w:bookmarkStart w:id="358" w:name="_Toc200355157"/>
      <w:bookmarkStart w:id="359" w:name="_Toc200355610"/>
      <w:bookmarkStart w:id="360" w:name="_Toc200356062"/>
      <w:bookmarkStart w:id="361" w:name="_Toc200356516"/>
      <w:bookmarkStart w:id="362" w:name="_Toc200356969"/>
      <w:bookmarkStart w:id="363" w:name="_Toc200357422"/>
      <w:bookmarkStart w:id="364" w:name="_Toc200357911"/>
      <w:bookmarkStart w:id="365" w:name="_Toc200358400"/>
      <w:bookmarkStart w:id="366" w:name="_Toc200359699"/>
      <w:bookmarkStart w:id="367" w:name="_Toc188949723"/>
      <w:bookmarkStart w:id="368" w:name="_Toc188950172"/>
      <w:bookmarkStart w:id="369" w:name="_Toc188950621"/>
      <w:bookmarkStart w:id="370" w:name="_Toc200353808"/>
      <w:bookmarkStart w:id="371" w:name="_Toc200354257"/>
      <w:bookmarkStart w:id="372" w:name="_Toc200354708"/>
      <w:bookmarkStart w:id="373" w:name="_Toc200355159"/>
      <w:bookmarkStart w:id="374" w:name="_Toc200355612"/>
      <w:bookmarkStart w:id="375" w:name="_Toc200356064"/>
      <w:bookmarkStart w:id="376" w:name="_Toc200356518"/>
      <w:bookmarkStart w:id="377" w:name="_Toc200356971"/>
      <w:bookmarkStart w:id="378" w:name="_Toc200357424"/>
      <w:bookmarkStart w:id="379" w:name="_Toc200357913"/>
      <w:bookmarkStart w:id="380" w:name="_Toc200358402"/>
      <w:bookmarkStart w:id="381" w:name="_Toc200359701"/>
      <w:bookmarkStart w:id="382" w:name="_Toc188949724"/>
      <w:bookmarkStart w:id="383" w:name="_Toc188950173"/>
      <w:bookmarkStart w:id="384" w:name="_Toc188950622"/>
      <w:bookmarkStart w:id="385" w:name="_Toc200353809"/>
      <w:bookmarkStart w:id="386" w:name="_Toc200354258"/>
      <w:bookmarkStart w:id="387" w:name="_Toc200354709"/>
      <w:bookmarkStart w:id="388" w:name="_Toc200355160"/>
      <w:bookmarkStart w:id="389" w:name="_Toc200355613"/>
      <w:bookmarkStart w:id="390" w:name="_Toc200356065"/>
      <w:bookmarkStart w:id="391" w:name="_Toc200356519"/>
      <w:bookmarkStart w:id="392" w:name="_Toc200356972"/>
      <w:bookmarkStart w:id="393" w:name="_Toc200357425"/>
      <w:bookmarkStart w:id="394" w:name="_Toc200357914"/>
      <w:bookmarkStart w:id="395" w:name="_Toc200358403"/>
      <w:bookmarkStart w:id="396" w:name="_Toc200359702"/>
      <w:bookmarkStart w:id="397" w:name="_Toc188949725"/>
      <w:bookmarkStart w:id="398" w:name="_Toc188950174"/>
      <w:bookmarkStart w:id="399" w:name="_Toc188950623"/>
      <w:bookmarkStart w:id="400" w:name="_Toc200353810"/>
      <w:bookmarkStart w:id="401" w:name="_Toc200354259"/>
      <w:bookmarkStart w:id="402" w:name="_Toc200354710"/>
      <w:bookmarkStart w:id="403" w:name="_Toc200355161"/>
      <w:bookmarkStart w:id="404" w:name="_Toc200355614"/>
      <w:bookmarkStart w:id="405" w:name="_Toc200356066"/>
      <w:bookmarkStart w:id="406" w:name="_Toc200356520"/>
      <w:bookmarkStart w:id="407" w:name="_Toc200356973"/>
      <w:bookmarkStart w:id="408" w:name="_Toc200357426"/>
      <w:bookmarkStart w:id="409" w:name="_Toc200357915"/>
      <w:bookmarkStart w:id="410" w:name="_Toc200358404"/>
      <w:bookmarkStart w:id="411" w:name="_Toc200359703"/>
      <w:bookmarkStart w:id="412" w:name="_Toc188949726"/>
      <w:bookmarkStart w:id="413" w:name="_Toc188950175"/>
      <w:bookmarkStart w:id="414" w:name="_Toc188950624"/>
      <w:bookmarkStart w:id="415" w:name="_Toc200353811"/>
      <w:bookmarkStart w:id="416" w:name="_Toc200354260"/>
      <w:bookmarkStart w:id="417" w:name="_Toc200354711"/>
      <w:bookmarkStart w:id="418" w:name="_Toc200355162"/>
      <w:bookmarkStart w:id="419" w:name="_Toc200355615"/>
      <w:bookmarkStart w:id="420" w:name="_Toc200356067"/>
      <w:bookmarkStart w:id="421" w:name="_Toc200356521"/>
      <w:bookmarkStart w:id="422" w:name="_Toc200356974"/>
      <w:bookmarkStart w:id="423" w:name="_Toc200357427"/>
      <w:bookmarkStart w:id="424" w:name="_Toc200357916"/>
      <w:bookmarkStart w:id="425" w:name="_Toc200358405"/>
      <w:bookmarkStart w:id="426" w:name="_Toc200359704"/>
      <w:bookmarkStart w:id="427" w:name="_Toc188949727"/>
      <w:bookmarkStart w:id="428" w:name="_Toc188950176"/>
      <w:bookmarkStart w:id="429" w:name="_Toc188950625"/>
      <w:bookmarkStart w:id="430" w:name="_Toc200353812"/>
      <w:bookmarkStart w:id="431" w:name="_Toc200354261"/>
      <w:bookmarkStart w:id="432" w:name="_Toc200354712"/>
      <w:bookmarkStart w:id="433" w:name="_Toc200355163"/>
      <w:bookmarkStart w:id="434" w:name="_Toc200355616"/>
      <w:bookmarkStart w:id="435" w:name="_Toc200356068"/>
      <w:bookmarkStart w:id="436" w:name="_Toc200356522"/>
      <w:bookmarkStart w:id="437" w:name="_Toc200356975"/>
      <w:bookmarkStart w:id="438" w:name="_Toc200357428"/>
      <w:bookmarkStart w:id="439" w:name="_Toc200357917"/>
      <w:bookmarkStart w:id="440" w:name="_Toc200358406"/>
      <w:bookmarkStart w:id="441" w:name="_Toc200359705"/>
      <w:bookmarkStart w:id="442" w:name="_Toc188949728"/>
      <w:bookmarkStart w:id="443" w:name="_Toc188950177"/>
      <w:bookmarkStart w:id="444" w:name="_Toc188950626"/>
      <w:bookmarkStart w:id="445" w:name="_Toc200353813"/>
      <w:bookmarkStart w:id="446" w:name="_Toc200354262"/>
      <w:bookmarkStart w:id="447" w:name="_Toc200354713"/>
      <w:bookmarkStart w:id="448" w:name="_Toc200355164"/>
      <w:bookmarkStart w:id="449" w:name="_Toc200355617"/>
      <w:bookmarkStart w:id="450" w:name="_Toc200356069"/>
      <w:bookmarkStart w:id="451" w:name="_Toc200356523"/>
      <w:bookmarkStart w:id="452" w:name="_Toc200356976"/>
      <w:bookmarkStart w:id="453" w:name="_Toc200357429"/>
      <w:bookmarkStart w:id="454" w:name="_Toc200357918"/>
      <w:bookmarkStart w:id="455" w:name="_Toc200358407"/>
      <w:bookmarkStart w:id="456" w:name="_Toc200359706"/>
      <w:bookmarkStart w:id="457" w:name="_Toc188949729"/>
      <w:bookmarkStart w:id="458" w:name="_Toc188950178"/>
      <w:bookmarkStart w:id="459" w:name="_Toc188950627"/>
      <w:bookmarkStart w:id="460" w:name="_Toc200353814"/>
      <w:bookmarkStart w:id="461" w:name="_Toc200354263"/>
      <w:bookmarkStart w:id="462" w:name="_Toc200354714"/>
      <w:bookmarkStart w:id="463" w:name="_Toc200355165"/>
      <w:bookmarkStart w:id="464" w:name="_Toc200355618"/>
      <w:bookmarkStart w:id="465" w:name="_Toc200356070"/>
      <w:bookmarkStart w:id="466" w:name="_Toc200356524"/>
      <w:bookmarkStart w:id="467" w:name="_Toc200356977"/>
      <w:bookmarkStart w:id="468" w:name="_Toc200357430"/>
      <w:bookmarkStart w:id="469" w:name="_Toc200357919"/>
      <w:bookmarkStart w:id="470" w:name="_Toc200358408"/>
      <w:bookmarkStart w:id="471" w:name="_Toc200359707"/>
      <w:bookmarkStart w:id="472" w:name="_Toc188949731"/>
      <w:bookmarkStart w:id="473" w:name="_Toc188950180"/>
      <w:bookmarkStart w:id="474" w:name="_Toc188950629"/>
      <w:bookmarkStart w:id="475" w:name="_Toc200353816"/>
      <w:bookmarkStart w:id="476" w:name="_Toc200354265"/>
      <w:bookmarkStart w:id="477" w:name="_Toc200354716"/>
      <w:bookmarkStart w:id="478" w:name="_Toc200355167"/>
      <w:bookmarkStart w:id="479" w:name="_Toc200355620"/>
      <w:bookmarkStart w:id="480" w:name="_Toc200356072"/>
      <w:bookmarkStart w:id="481" w:name="_Toc200356526"/>
      <w:bookmarkStart w:id="482" w:name="_Toc200356979"/>
      <w:bookmarkStart w:id="483" w:name="_Toc200357432"/>
      <w:bookmarkStart w:id="484" w:name="_Toc200357921"/>
      <w:bookmarkStart w:id="485" w:name="_Toc200358410"/>
      <w:bookmarkStart w:id="486" w:name="_Toc200359709"/>
      <w:bookmarkStart w:id="487" w:name="_Toc188949732"/>
      <w:bookmarkStart w:id="488" w:name="_Toc188950181"/>
      <w:bookmarkStart w:id="489" w:name="_Toc188950630"/>
      <w:bookmarkStart w:id="490" w:name="_Toc200353817"/>
      <w:bookmarkStart w:id="491" w:name="_Toc200354266"/>
      <w:bookmarkStart w:id="492" w:name="_Toc200354717"/>
      <w:bookmarkStart w:id="493" w:name="_Toc200355168"/>
      <w:bookmarkStart w:id="494" w:name="_Toc200355621"/>
      <w:bookmarkStart w:id="495" w:name="_Toc200356073"/>
      <w:bookmarkStart w:id="496" w:name="_Toc200356527"/>
      <w:bookmarkStart w:id="497" w:name="_Toc200356980"/>
      <w:bookmarkStart w:id="498" w:name="_Toc200357433"/>
      <w:bookmarkStart w:id="499" w:name="_Toc200357922"/>
      <w:bookmarkStart w:id="500" w:name="_Toc200358411"/>
      <w:bookmarkStart w:id="501" w:name="_Toc200359710"/>
      <w:bookmarkStart w:id="502" w:name="_Toc188949733"/>
      <w:bookmarkStart w:id="503" w:name="_Toc188950182"/>
      <w:bookmarkStart w:id="504" w:name="_Toc188950631"/>
      <w:bookmarkStart w:id="505" w:name="_Toc200353818"/>
      <w:bookmarkStart w:id="506" w:name="_Toc200354267"/>
      <w:bookmarkStart w:id="507" w:name="_Toc200354718"/>
      <w:bookmarkStart w:id="508" w:name="_Toc200355169"/>
      <w:bookmarkStart w:id="509" w:name="_Toc200355622"/>
      <w:bookmarkStart w:id="510" w:name="_Toc200356074"/>
      <w:bookmarkStart w:id="511" w:name="_Toc200356528"/>
      <w:bookmarkStart w:id="512" w:name="_Toc200356981"/>
      <w:bookmarkStart w:id="513" w:name="_Toc200357434"/>
      <w:bookmarkStart w:id="514" w:name="_Toc200357923"/>
      <w:bookmarkStart w:id="515" w:name="_Toc200358412"/>
      <w:bookmarkStart w:id="516" w:name="_Toc200359711"/>
      <w:bookmarkStart w:id="517" w:name="_Toc188949734"/>
      <w:bookmarkStart w:id="518" w:name="_Toc188950183"/>
      <w:bookmarkStart w:id="519" w:name="_Toc188950632"/>
      <w:bookmarkStart w:id="520" w:name="_Toc200353819"/>
      <w:bookmarkStart w:id="521" w:name="_Toc200354268"/>
      <w:bookmarkStart w:id="522" w:name="_Toc200354719"/>
      <w:bookmarkStart w:id="523" w:name="_Toc200355170"/>
      <w:bookmarkStart w:id="524" w:name="_Toc200355623"/>
      <w:bookmarkStart w:id="525" w:name="_Toc200356075"/>
      <w:bookmarkStart w:id="526" w:name="_Toc200356529"/>
      <w:bookmarkStart w:id="527" w:name="_Toc200356982"/>
      <w:bookmarkStart w:id="528" w:name="_Toc200357435"/>
      <w:bookmarkStart w:id="529" w:name="_Toc200357924"/>
      <w:bookmarkStart w:id="530" w:name="_Toc200358413"/>
      <w:bookmarkStart w:id="531" w:name="_Toc200359712"/>
      <w:bookmarkStart w:id="532" w:name="_Toc188949735"/>
      <w:bookmarkStart w:id="533" w:name="_Toc188950184"/>
      <w:bookmarkStart w:id="534" w:name="_Toc188950633"/>
      <w:bookmarkStart w:id="535" w:name="_Toc200353820"/>
      <w:bookmarkStart w:id="536" w:name="_Toc200354269"/>
      <w:bookmarkStart w:id="537" w:name="_Toc200354720"/>
      <w:bookmarkStart w:id="538" w:name="_Toc200355171"/>
      <w:bookmarkStart w:id="539" w:name="_Toc200355624"/>
      <w:bookmarkStart w:id="540" w:name="_Toc200356076"/>
      <w:bookmarkStart w:id="541" w:name="_Toc200356530"/>
      <w:bookmarkStart w:id="542" w:name="_Toc200356983"/>
      <w:bookmarkStart w:id="543" w:name="_Toc200357436"/>
      <w:bookmarkStart w:id="544" w:name="_Toc200357925"/>
      <w:bookmarkStart w:id="545" w:name="_Toc200358414"/>
      <w:bookmarkStart w:id="546" w:name="_Toc200359713"/>
      <w:bookmarkStart w:id="547" w:name="_Toc188949737"/>
      <w:bookmarkStart w:id="548" w:name="_Toc188950186"/>
      <w:bookmarkStart w:id="549" w:name="_Toc188950635"/>
      <w:bookmarkStart w:id="550" w:name="_Toc200353822"/>
      <w:bookmarkStart w:id="551" w:name="_Toc200354271"/>
      <w:bookmarkStart w:id="552" w:name="_Toc200354722"/>
      <w:bookmarkStart w:id="553" w:name="_Toc200355173"/>
      <w:bookmarkStart w:id="554" w:name="_Toc200355626"/>
      <w:bookmarkStart w:id="555" w:name="_Toc200356078"/>
      <w:bookmarkStart w:id="556" w:name="_Toc200356532"/>
      <w:bookmarkStart w:id="557" w:name="_Toc200356985"/>
      <w:bookmarkStart w:id="558" w:name="_Toc200357438"/>
      <w:bookmarkStart w:id="559" w:name="_Toc200357927"/>
      <w:bookmarkStart w:id="560" w:name="_Toc200358416"/>
      <w:bookmarkStart w:id="561" w:name="_Toc200359715"/>
      <w:bookmarkStart w:id="562" w:name="_Toc188949739"/>
      <w:bookmarkStart w:id="563" w:name="_Toc188950188"/>
      <w:bookmarkStart w:id="564" w:name="_Toc188950637"/>
      <w:bookmarkStart w:id="565" w:name="_Toc200353824"/>
      <w:bookmarkStart w:id="566" w:name="_Toc200354273"/>
      <w:bookmarkStart w:id="567" w:name="_Toc200354724"/>
      <w:bookmarkStart w:id="568" w:name="_Toc200355175"/>
      <w:bookmarkStart w:id="569" w:name="_Toc200355628"/>
      <w:bookmarkStart w:id="570" w:name="_Toc200356080"/>
      <w:bookmarkStart w:id="571" w:name="_Toc200356534"/>
      <w:bookmarkStart w:id="572" w:name="_Toc200356987"/>
      <w:bookmarkStart w:id="573" w:name="_Toc200357440"/>
      <w:bookmarkStart w:id="574" w:name="_Toc200357929"/>
      <w:bookmarkStart w:id="575" w:name="_Toc200358418"/>
      <w:bookmarkStart w:id="576" w:name="_Toc200359717"/>
      <w:bookmarkStart w:id="577" w:name="_Toc188949741"/>
      <w:bookmarkStart w:id="578" w:name="_Toc188950190"/>
      <w:bookmarkStart w:id="579" w:name="_Toc188950639"/>
      <w:bookmarkStart w:id="580" w:name="_Toc200353826"/>
      <w:bookmarkStart w:id="581" w:name="_Toc200354275"/>
      <w:bookmarkStart w:id="582" w:name="_Toc200354726"/>
      <w:bookmarkStart w:id="583" w:name="_Toc200355177"/>
      <w:bookmarkStart w:id="584" w:name="_Toc200355630"/>
      <w:bookmarkStart w:id="585" w:name="_Toc200356082"/>
      <w:bookmarkStart w:id="586" w:name="_Toc200356536"/>
      <w:bookmarkStart w:id="587" w:name="_Toc200356989"/>
      <w:bookmarkStart w:id="588" w:name="_Toc200357442"/>
      <w:bookmarkStart w:id="589" w:name="_Toc200357931"/>
      <w:bookmarkStart w:id="590" w:name="_Toc200358420"/>
      <w:bookmarkStart w:id="591" w:name="_Toc200359719"/>
      <w:bookmarkStart w:id="592" w:name="_Toc188949742"/>
      <w:bookmarkStart w:id="593" w:name="_Toc188950191"/>
      <w:bookmarkStart w:id="594" w:name="_Toc188950640"/>
      <w:bookmarkStart w:id="595" w:name="_Toc200353827"/>
      <w:bookmarkStart w:id="596" w:name="_Toc200354276"/>
      <w:bookmarkStart w:id="597" w:name="_Toc200354727"/>
      <w:bookmarkStart w:id="598" w:name="_Toc200355178"/>
      <w:bookmarkStart w:id="599" w:name="_Toc200355631"/>
      <w:bookmarkStart w:id="600" w:name="_Toc200356083"/>
      <w:bookmarkStart w:id="601" w:name="_Toc200356537"/>
      <w:bookmarkStart w:id="602" w:name="_Toc200356990"/>
      <w:bookmarkStart w:id="603" w:name="_Toc200357443"/>
      <w:bookmarkStart w:id="604" w:name="_Toc200357932"/>
      <w:bookmarkStart w:id="605" w:name="_Toc200358421"/>
      <w:bookmarkStart w:id="606" w:name="_Toc200359720"/>
      <w:bookmarkStart w:id="607" w:name="_Toc188949743"/>
      <w:bookmarkStart w:id="608" w:name="_Toc188950192"/>
      <w:bookmarkStart w:id="609" w:name="_Toc188950641"/>
      <w:bookmarkStart w:id="610" w:name="_Toc200353828"/>
      <w:bookmarkStart w:id="611" w:name="_Toc200354277"/>
      <w:bookmarkStart w:id="612" w:name="_Toc200354728"/>
      <w:bookmarkStart w:id="613" w:name="_Toc200355179"/>
      <w:bookmarkStart w:id="614" w:name="_Toc200355632"/>
      <w:bookmarkStart w:id="615" w:name="_Toc200356084"/>
      <w:bookmarkStart w:id="616" w:name="_Toc200356538"/>
      <w:bookmarkStart w:id="617" w:name="_Toc200356991"/>
      <w:bookmarkStart w:id="618" w:name="_Toc200357444"/>
      <w:bookmarkStart w:id="619" w:name="_Toc200357933"/>
      <w:bookmarkStart w:id="620" w:name="_Toc200358422"/>
      <w:bookmarkStart w:id="621" w:name="_Toc200359721"/>
      <w:bookmarkStart w:id="622" w:name="_Toc188949744"/>
      <w:bookmarkStart w:id="623" w:name="_Toc188950193"/>
      <w:bookmarkStart w:id="624" w:name="_Toc188950642"/>
      <w:bookmarkStart w:id="625" w:name="_Toc200353829"/>
      <w:bookmarkStart w:id="626" w:name="_Toc200354278"/>
      <w:bookmarkStart w:id="627" w:name="_Toc200354729"/>
      <w:bookmarkStart w:id="628" w:name="_Toc200355180"/>
      <w:bookmarkStart w:id="629" w:name="_Toc200355633"/>
      <w:bookmarkStart w:id="630" w:name="_Toc200356085"/>
      <w:bookmarkStart w:id="631" w:name="_Toc200356539"/>
      <w:bookmarkStart w:id="632" w:name="_Toc200356992"/>
      <w:bookmarkStart w:id="633" w:name="_Toc200357445"/>
      <w:bookmarkStart w:id="634" w:name="_Toc200357934"/>
      <w:bookmarkStart w:id="635" w:name="_Toc200358423"/>
      <w:bookmarkStart w:id="636" w:name="_Toc200359722"/>
      <w:bookmarkStart w:id="637" w:name="_Toc188949745"/>
      <w:bookmarkStart w:id="638" w:name="_Toc188950194"/>
      <w:bookmarkStart w:id="639" w:name="_Toc188950643"/>
      <w:bookmarkStart w:id="640" w:name="_Toc200353830"/>
      <w:bookmarkStart w:id="641" w:name="_Toc200354279"/>
      <w:bookmarkStart w:id="642" w:name="_Toc200354730"/>
      <w:bookmarkStart w:id="643" w:name="_Toc200355181"/>
      <w:bookmarkStart w:id="644" w:name="_Toc200355634"/>
      <w:bookmarkStart w:id="645" w:name="_Toc200356086"/>
      <w:bookmarkStart w:id="646" w:name="_Toc200356540"/>
      <w:bookmarkStart w:id="647" w:name="_Toc200356993"/>
      <w:bookmarkStart w:id="648" w:name="_Toc200357446"/>
      <w:bookmarkStart w:id="649" w:name="_Toc200357935"/>
      <w:bookmarkStart w:id="650" w:name="_Toc200358424"/>
      <w:bookmarkStart w:id="651" w:name="_Toc200359723"/>
      <w:bookmarkStart w:id="652" w:name="_Toc188949746"/>
      <w:bookmarkStart w:id="653" w:name="_Toc188950195"/>
      <w:bookmarkStart w:id="654" w:name="_Toc188950644"/>
      <w:bookmarkStart w:id="655" w:name="_Toc200353831"/>
      <w:bookmarkStart w:id="656" w:name="_Toc200354280"/>
      <w:bookmarkStart w:id="657" w:name="_Toc200354731"/>
      <w:bookmarkStart w:id="658" w:name="_Toc200355182"/>
      <w:bookmarkStart w:id="659" w:name="_Toc200355635"/>
      <w:bookmarkStart w:id="660" w:name="_Toc200356087"/>
      <w:bookmarkStart w:id="661" w:name="_Toc200356541"/>
      <w:bookmarkStart w:id="662" w:name="_Toc200356994"/>
      <w:bookmarkStart w:id="663" w:name="_Toc200357447"/>
      <w:bookmarkStart w:id="664" w:name="_Toc200357936"/>
      <w:bookmarkStart w:id="665" w:name="_Toc200358425"/>
      <w:bookmarkStart w:id="666" w:name="_Toc200359724"/>
      <w:bookmarkStart w:id="667" w:name="_Toc188949747"/>
      <w:bookmarkStart w:id="668" w:name="_Toc188950196"/>
      <w:bookmarkStart w:id="669" w:name="_Toc188950645"/>
      <w:bookmarkStart w:id="670" w:name="_Toc200353832"/>
      <w:bookmarkStart w:id="671" w:name="_Toc200354281"/>
      <w:bookmarkStart w:id="672" w:name="_Toc200354732"/>
      <w:bookmarkStart w:id="673" w:name="_Toc200355183"/>
      <w:bookmarkStart w:id="674" w:name="_Toc200355636"/>
      <w:bookmarkStart w:id="675" w:name="_Toc200356088"/>
      <w:bookmarkStart w:id="676" w:name="_Toc200356542"/>
      <w:bookmarkStart w:id="677" w:name="_Toc200356995"/>
      <w:bookmarkStart w:id="678" w:name="_Toc200357448"/>
      <w:bookmarkStart w:id="679" w:name="_Toc200357937"/>
      <w:bookmarkStart w:id="680" w:name="_Toc200358426"/>
      <w:bookmarkStart w:id="681" w:name="_Toc200359725"/>
      <w:bookmarkStart w:id="682" w:name="_Toc188949749"/>
      <w:bookmarkStart w:id="683" w:name="_Toc188950198"/>
      <w:bookmarkStart w:id="684" w:name="_Toc188950647"/>
      <w:bookmarkStart w:id="685" w:name="_Toc200353834"/>
      <w:bookmarkStart w:id="686" w:name="_Toc200354283"/>
      <w:bookmarkStart w:id="687" w:name="_Toc200354734"/>
      <w:bookmarkStart w:id="688" w:name="_Toc200355185"/>
      <w:bookmarkStart w:id="689" w:name="_Toc200355638"/>
      <w:bookmarkStart w:id="690" w:name="_Toc200356090"/>
      <w:bookmarkStart w:id="691" w:name="_Toc200356544"/>
      <w:bookmarkStart w:id="692" w:name="_Toc200356997"/>
      <w:bookmarkStart w:id="693" w:name="_Toc200357450"/>
      <w:bookmarkStart w:id="694" w:name="_Toc200357939"/>
      <w:bookmarkStart w:id="695" w:name="_Toc200358428"/>
      <w:bookmarkStart w:id="696" w:name="_Toc200359727"/>
      <w:bookmarkStart w:id="697" w:name="_Toc188949751"/>
      <w:bookmarkStart w:id="698" w:name="_Toc188950200"/>
      <w:bookmarkStart w:id="699" w:name="_Toc188950649"/>
      <w:bookmarkStart w:id="700" w:name="_Toc200353836"/>
      <w:bookmarkStart w:id="701" w:name="_Toc200354285"/>
      <w:bookmarkStart w:id="702" w:name="_Toc200354736"/>
      <w:bookmarkStart w:id="703" w:name="_Toc200355187"/>
      <w:bookmarkStart w:id="704" w:name="_Toc200355640"/>
      <w:bookmarkStart w:id="705" w:name="_Toc200356092"/>
      <w:bookmarkStart w:id="706" w:name="_Toc200356546"/>
      <w:bookmarkStart w:id="707" w:name="_Toc200356999"/>
      <w:bookmarkStart w:id="708" w:name="_Toc200357452"/>
      <w:bookmarkStart w:id="709" w:name="_Toc200357941"/>
      <w:bookmarkStart w:id="710" w:name="_Toc200358430"/>
      <w:bookmarkStart w:id="711" w:name="_Toc200359729"/>
      <w:bookmarkStart w:id="712" w:name="_Toc188949752"/>
      <w:bookmarkStart w:id="713" w:name="_Toc188950201"/>
      <w:bookmarkStart w:id="714" w:name="_Toc188950650"/>
      <w:bookmarkStart w:id="715" w:name="_Toc200353837"/>
      <w:bookmarkStart w:id="716" w:name="_Toc200354286"/>
      <w:bookmarkStart w:id="717" w:name="_Toc200354737"/>
      <w:bookmarkStart w:id="718" w:name="_Toc200355188"/>
      <w:bookmarkStart w:id="719" w:name="_Toc200355641"/>
      <w:bookmarkStart w:id="720" w:name="_Toc200356093"/>
      <w:bookmarkStart w:id="721" w:name="_Toc200356547"/>
      <w:bookmarkStart w:id="722" w:name="_Toc200357000"/>
      <w:bookmarkStart w:id="723" w:name="_Toc200357453"/>
      <w:bookmarkStart w:id="724" w:name="_Toc200357942"/>
      <w:bookmarkStart w:id="725" w:name="_Toc200358431"/>
      <w:bookmarkStart w:id="726" w:name="_Toc200359730"/>
      <w:bookmarkStart w:id="727" w:name="_Toc188949753"/>
      <w:bookmarkStart w:id="728" w:name="_Toc188950202"/>
      <w:bookmarkStart w:id="729" w:name="_Toc188950651"/>
      <w:bookmarkStart w:id="730" w:name="_Toc200353838"/>
      <w:bookmarkStart w:id="731" w:name="_Toc200354287"/>
      <w:bookmarkStart w:id="732" w:name="_Toc200354738"/>
      <w:bookmarkStart w:id="733" w:name="_Toc200355189"/>
      <w:bookmarkStart w:id="734" w:name="_Toc200355642"/>
      <w:bookmarkStart w:id="735" w:name="_Toc200356094"/>
      <w:bookmarkStart w:id="736" w:name="_Toc200356548"/>
      <w:bookmarkStart w:id="737" w:name="_Toc200357001"/>
      <w:bookmarkStart w:id="738" w:name="_Toc200357454"/>
      <w:bookmarkStart w:id="739" w:name="_Toc200357943"/>
      <w:bookmarkStart w:id="740" w:name="_Toc200358432"/>
      <w:bookmarkStart w:id="741" w:name="_Toc200359731"/>
      <w:bookmarkStart w:id="742" w:name="_Toc188949754"/>
      <w:bookmarkStart w:id="743" w:name="_Toc188950203"/>
      <w:bookmarkStart w:id="744" w:name="_Toc188950652"/>
      <w:bookmarkStart w:id="745" w:name="_Toc200353839"/>
      <w:bookmarkStart w:id="746" w:name="_Toc200354288"/>
      <w:bookmarkStart w:id="747" w:name="_Toc200354739"/>
      <w:bookmarkStart w:id="748" w:name="_Toc200355190"/>
      <w:bookmarkStart w:id="749" w:name="_Toc200355643"/>
      <w:bookmarkStart w:id="750" w:name="_Toc200356095"/>
      <w:bookmarkStart w:id="751" w:name="_Toc200356549"/>
      <w:bookmarkStart w:id="752" w:name="_Toc200357002"/>
      <w:bookmarkStart w:id="753" w:name="_Toc200357455"/>
      <w:bookmarkStart w:id="754" w:name="_Toc200357944"/>
      <w:bookmarkStart w:id="755" w:name="_Toc200358433"/>
      <w:bookmarkStart w:id="756" w:name="_Toc200359732"/>
      <w:bookmarkStart w:id="757" w:name="_Toc188949755"/>
      <w:bookmarkStart w:id="758" w:name="_Toc188950204"/>
      <w:bookmarkStart w:id="759" w:name="_Toc188950653"/>
      <w:bookmarkStart w:id="760" w:name="_Toc200353840"/>
      <w:bookmarkStart w:id="761" w:name="_Toc200354289"/>
      <w:bookmarkStart w:id="762" w:name="_Toc200354740"/>
      <w:bookmarkStart w:id="763" w:name="_Toc200355191"/>
      <w:bookmarkStart w:id="764" w:name="_Toc200355644"/>
      <w:bookmarkStart w:id="765" w:name="_Toc200356096"/>
      <w:bookmarkStart w:id="766" w:name="_Toc200356550"/>
      <w:bookmarkStart w:id="767" w:name="_Toc200357003"/>
      <w:bookmarkStart w:id="768" w:name="_Toc200357456"/>
      <w:bookmarkStart w:id="769" w:name="_Toc200357945"/>
      <w:bookmarkStart w:id="770" w:name="_Toc200358434"/>
      <w:bookmarkStart w:id="771" w:name="_Toc200359733"/>
      <w:bookmarkStart w:id="772" w:name="_Toc188949756"/>
      <w:bookmarkStart w:id="773" w:name="_Toc188950205"/>
      <w:bookmarkStart w:id="774" w:name="_Toc188950654"/>
      <w:bookmarkStart w:id="775" w:name="_Toc200353841"/>
      <w:bookmarkStart w:id="776" w:name="_Toc200354290"/>
      <w:bookmarkStart w:id="777" w:name="_Toc200354741"/>
      <w:bookmarkStart w:id="778" w:name="_Toc200355192"/>
      <w:bookmarkStart w:id="779" w:name="_Toc200355645"/>
      <w:bookmarkStart w:id="780" w:name="_Toc200356097"/>
      <w:bookmarkStart w:id="781" w:name="_Toc200356551"/>
      <w:bookmarkStart w:id="782" w:name="_Toc200357004"/>
      <w:bookmarkStart w:id="783" w:name="_Toc200357457"/>
      <w:bookmarkStart w:id="784" w:name="_Toc200357946"/>
      <w:bookmarkStart w:id="785" w:name="_Toc200358435"/>
      <w:bookmarkStart w:id="786" w:name="_Toc200359734"/>
      <w:bookmarkStart w:id="787" w:name="_Toc188949757"/>
      <w:bookmarkStart w:id="788" w:name="_Toc188950206"/>
      <w:bookmarkStart w:id="789" w:name="_Toc188950655"/>
      <w:bookmarkStart w:id="790" w:name="_Toc200353842"/>
      <w:bookmarkStart w:id="791" w:name="_Toc200354291"/>
      <w:bookmarkStart w:id="792" w:name="_Toc200354742"/>
      <w:bookmarkStart w:id="793" w:name="_Toc200355193"/>
      <w:bookmarkStart w:id="794" w:name="_Toc200355646"/>
      <w:bookmarkStart w:id="795" w:name="_Toc200356098"/>
      <w:bookmarkStart w:id="796" w:name="_Toc200356552"/>
      <w:bookmarkStart w:id="797" w:name="_Toc200357005"/>
      <w:bookmarkStart w:id="798" w:name="_Toc200357458"/>
      <w:bookmarkStart w:id="799" w:name="_Toc200357947"/>
      <w:bookmarkStart w:id="800" w:name="_Toc200358436"/>
      <w:bookmarkStart w:id="801" w:name="_Toc200359735"/>
      <w:bookmarkStart w:id="802" w:name="_Toc188949758"/>
      <w:bookmarkStart w:id="803" w:name="_Toc188950207"/>
      <w:bookmarkStart w:id="804" w:name="_Toc188950656"/>
      <w:bookmarkStart w:id="805" w:name="_Toc200353843"/>
      <w:bookmarkStart w:id="806" w:name="_Toc200354292"/>
      <w:bookmarkStart w:id="807" w:name="_Toc200354743"/>
      <w:bookmarkStart w:id="808" w:name="_Toc200355194"/>
      <w:bookmarkStart w:id="809" w:name="_Toc200355647"/>
      <w:bookmarkStart w:id="810" w:name="_Toc200356099"/>
      <w:bookmarkStart w:id="811" w:name="_Toc200356553"/>
      <w:bookmarkStart w:id="812" w:name="_Toc200357006"/>
      <w:bookmarkStart w:id="813" w:name="_Toc200357459"/>
      <w:bookmarkStart w:id="814" w:name="_Toc200357948"/>
      <w:bookmarkStart w:id="815" w:name="_Toc200358437"/>
      <w:bookmarkStart w:id="816" w:name="_Toc200359736"/>
      <w:bookmarkStart w:id="817" w:name="_Toc188949759"/>
      <w:bookmarkStart w:id="818" w:name="_Toc188950208"/>
      <w:bookmarkStart w:id="819" w:name="_Toc188950657"/>
      <w:bookmarkStart w:id="820" w:name="_Toc200353844"/>
      <w:bookmarkStart w:id="821" w:name="_Toc200354293"/>
      <w:bookmarkStart w:id="822" w:name="_Toc200354744"/>
      <w:bookmarkStart w:id="823" w:name="_Toc200355195"/>
      <w:bookmarkStart w:id="824" w:name="_Toc200355648"/>
      <w:bookmarkStart w:id="825" w:name="_Toc200356100"/>
      <w:bookmarkStart w:id="826" w:name="_Toc200356554"/>
      <w:bookmarkStart w:id="827" w:name="_Toc200357007"/>
      <w:bookmarkStart w:id="828" w:name="_Toc200357460"/>
      <w:bookmarkStart w:id="829" w:name="_Toc200357949"/>
      <w:bookmarkStart w:id="830" w:name="_Toc200358438"/>
      <w:bookmarkStart w:id="831" w:name="_Toc200359737"/>
      <w:bookmarkStart w:id="832" w:name="_Toc188949760"/>
      <w:bookmarkStart w:id="833" w:name="_Toc188950209"/>
      <w:bookmarkStart w:id="834" w:name="_Toc188950658"/>
      <w:bookmarkStart w:id="835" w:name="_Toc200353845"/>
      <w:bookmarkStart w:id="836" w:name="_Toc200354294"/>
      <w:bookmarkStart w:id="837" w:name="_Toc200354745"/>
      <w:bookmarkStart w:id="838" w:name="_Toc200355196"/>
      <w:bookmarkStart w:id="839" w:name="_Toc200355649"/>
      <w:bookmarkStart w:id="840" w:name="_Toc200356101"/>
      <w:bookmarkStart w:id="841" w:name="_Toc200356555"/>
      <w:bookmarkStart w:id="842" w:name="_Toc200357008"/>
      <w:bookmarkStart w:id="843" w:name="_Toc200357461"/>
      <w:bookmarkStart w:id="844" w:name="_Toc200357950"/>
      <w:bookmarkStart w:id="845" w:name="_Toc200358439"/>
      <w:bookmarkStart w:id="846" w:name="_Toc200359738"/>
      <w:bookmarkStart w:id="847" w:name="_Toc188949761"/>
      <w:bookmarkStart w:id="848" w:name="_Toc188950210"/>
      <w:bookmarkStart w:id="849" w:name="_Toc188950659"/>
      <w:bookmarkStart w:id="850" w:name="_Toc200353846"/>
      <w:bookmarkStart w:id="851" w:name="_Toc200354295"/>
      <w:bookmarkStart w:id="852" w:name="_Toc200354746"/>
      <w:bookmarkStart w:id="853" w:name="_Toc200355197"/>
      <w:bookmarkStart w:id="854" w:name="_Toc200355650"/>
      <w:bookmarkStart w:id="855" w:name="_Toc200356102"/>
      <w:bookmarkStart w:id="856" w:name="_Toc200356556"/>
      <w:bookmarkStart w:id="857" w:name="_Toc200357009"/>
      <w:bookmarkStart w:id="858" w:name="_Toc200357462"/>
      <w:bookmarkStart w:id="859" w:name="_Toc200357951"/>
      <w:bookmarkStart w:id="860" w:name="_Toc200358440"/>
      <w:bookmarkStart w:id="861" w:name="_Toc200359739"/>
      <w:bookmarkStart w:id="862" w:name="_Toc188949763"/>
      <w:bookmarkStart w:id="863" w:name="_Toc188950212"/>
      <w:bookmarkStart w:id="864" w:name="_Toc188950661"/>
      <w:bookmarkStart w:id="865" w:name="_Toc200353848"/>
      <w:bookmarkStart w:id="866" w:name="_Toc200354297"/>
      <w:bookmarkStart w:id="867" w:name="_Toc200354748"/>
      <w:bookmarkStart w:id="868" w:name="_Toc200355199"/>
      <w:bookmarkStart w:id="869" w:name="_Toc200355652"/>
      <w:bookmarkStart w:id="870" w:name="_Toc200356104"/>
      <w:bookmarkStart w:id="871" w:name="_Toc200356558"/>
      <w:bookmarkStart w:id="872" w:name="_Toc200357011"/>
      <w:bookmarkStart w:id="873" w:name="_Toc200357464"/>
      <w:bookmarkStart w:id="874" w:name="_Toc200357953"/>
      <w:bookmarkStart w:id="875" w:name="_Toc200358442"/>
      <w:bookmarkStart w:id="876" w:name="_Toc200359741"/>
      <w:bookmarkStart w:id="877" w:name="_Toc188949764"/>
      <w:bookmarkStart w:id="878" w:name="_Toc188950213"/>
      <w:bookmarkStart w:id="879" w:name="_Toc188950662"/>
      <w:bookmarkStart w:id="880" w:name="_Toc200353849"/>
      <w:bookmarkStart w:id="881" w:name="_Toc200354298"/>
      <w:bookmarkStart w:id="882" w:name="_Toc200354749"/>
      <w:bookmarkStart w:id="883" w:name="_Toc200355200"/>
      <w:bookmarkStart w:id="884" w:name="_Toc200355653"/>
      <w:bookmarkStart w:id="885" w:name="_Toc200356105"/>
      <w:bookmarkStart w:id="886" w:name="_Toc200356559"/>
      <w:bookmarkStart w:id="887" w:name="_Toc200357012"/>
      <w:bookmarkStart w:id="888" w:name="_Toc200357465"/>
      <w:bookmarkStart w:id="889" w:name="_Toc200357954"/>
      <w:bookmarkStart w:id="890" w:name="_Toc200358443"/>
      <w:bookmarkStart w:id="891" w:name="_Toc200359742"/>
      <w:bookmarkStart w:id="892" w:name="_Toc188949765"/>
      <w:bookmarkStart w:id="893" w:name="_Toc188950214"/>
      <w:bookmarkStart w:id="894" w:name="_Toc188950663"/>
      <w:bookmarkStart w:id="895" w:name="_Toc200353850"/>
      <w:bookmarkStart w:id="896" w:name="_Toc200354299"/>
      <w:bookmarkStart w:id="897" w:name="_Toc200354750"/>
      <w:bookmarkStart w:id="898" w:name="_Toc200355201"/>
      <w:bookmarkStart w:id="899" w:name="_Toc200355654"/>
      <w:bookmarkStart w:id="900" w:name="_Toc200356106"/>
      <w:bookmarkStart w:id="901" w:name="_Toc200356560"/>
      <w:bookmarkStart w:id="902" w:name="_Toc200357013"/>
      <w:bookmarkStart w:id="903" w:name="_Toc200357466"/>
      <w:bookmarkStart w:id="904" w:name="_Toc200357955"/>
      <w:bookmarkStart w:id="905" w:name="_Toc200358444"/>
      <w:bookmarkStart w:id="906" w:name="_Toc200359743"/>
      <w:bookmarkStart w:id="907" w:name="_Toc188949766"/>
      <w:bookmarkStart w:id="908" w:name="_Toc188950215"/>
      <w:bookmarkStart w:id="909" w:name="_Toc188950664"/>
      <w:bookmarkStart w:id="910" w:name="_Toc200353851"/>
      <w:bookmarkStart w:id="911" w:name="_Toc200354300"/>
      <w:bookmarkStart w:id="912" w:name="_Toc200354751"/>
      <w:bookmarkStart w:id="913" w:name="_Toc200355202"/>
      <w:bookmarkStart w:id="914" w:name="_Toc200355655"/>
      <w:bookmarkStart w:id="915" w:name="_Toc200356107"/>
      <w:bookmarkStart w:id="916" w:name="_Toc200356561"/>
      <w:bookmarkStart w:id="917" w:name="_Toc200357014"/>
      <w:bookmarkStart w:id="918" w:name="_Toc200357467"/>
      <w:bookmarkStart w:id="919" w:name="_Toc200357956"/>
      <w:bookmarkStart w:id="920" w:name="_Toc200358445"/>
      <w:bookmarkStart w:id="921" w:name="_Toc200359744"/>
      <w:bookmarkStart w:id="922" w:name="_Toc188949767"/>
      <w:bookmarkStart w:id="923" w:name="_Toc188950216"/>
      <w:bookmarkStart w:id="924" w:name="_Toc188950665"/>
      <w:bookmarkStart w:id="925" w:name="_Toc200353852"/>
      <w:bookmarkStart w:id="926" w:name="_Toc200354301"/>
      <w:bookmarkStart w:id="927" w:name="_Toc200354752"/>
      <w:bookmarkStart w:id="928" w:name="_Toc200355203"/>
      <w:bookmarkStart w:id="929" w:name="_Toc200355656"/>
      <w:bookmarkStart w:id="930" w:name="_Toc200356108"/>
      <w:bookmarkStart w:id="931" w:name="_Toc200356562"/>
      <w:bookmarkStart w:id="932" w:name="_Toc200357015"/>
      <w:bookmarkStart w:id="933" w:name="_Toc200357468"/>
      <w:bookmarkStart w:id="934" w:name="_Toc200357957"/>
      <w:bookmarkStart w:id="935" w:name="_Toc200358446"/>
      <w:bookmarkStart w:id="936" w:name="_Toc200359745"/>
      <w:bookmarkStart w:id="937" w:name="_Toc188949768"/>
      <w:bookmarkStart w:id="938" w:name="_Toc188950217"/>
      <w:bookmarkStart w:id="939" w:name="_Toc188950666"/>
      <w:bookmarkStart w:id="940" w:name="_Toc200353853"/>
      <w:bookmarkStart w:id="941" w:name="_Toc200354302"/>
      <w:bookmarkStart w:id="942" w:name="_Toc200354753"/>
      <w:bookmarkStart w:id="943" w:name="_Toc200355204"/>
      <w:bookmarkStart w:id="944" w:name="_Toc200355657"/>
      <w:bookmarkStart w:id="945" w:name="_Toc200356109"/>
      <w:bookmarkStart w:id="946" w:name="_Toc200356563"/>
      <w:bookmarkStart w:id="947" w:name="_Toc200357016"/>
      <w:bookmarkStart w:id="948" w:name="_Toc200357469"/>
      <w:bookmarkStart w:id="949" w:name="_Toc200357958"/>
      <w:bookmarkStart w:id="950" w:name="_Toc200358447"/>
      <w:bookmarkStart w:id="951" w:name="_Toc200359746"/>
      <w:bookmarkStart w:id="952" w:name="_Toc188949769"/>
      <w:bookmarkStart w:id="953" w:name="_Toc188950218"/>
      <w:bookmarkStart w:id="954" w:name="_Toc188950667"/>
      <w:bookmarkStart w:id="955" w:name="_Toc200353854"/>
      <w:bookmarkStart w:id="956" w:name="_Toc200354303"/>
      <w:bookmarkStart w:id="957" w:name="_Toc200354754"/>
      <w:bookmarkStart w:id="958" w:name="_Toc200355205"/>
      <w:bookmarkStart w:id="959" w:name="_Toc200355658"/>
      <w:bookmarkStart w:id="960" w:name="_Toc200356110"/>
      <w:bookmarkStart w:id="961" w:name="_Toc200356564"/>
      <w:bookmarkStart w:id="962" w:name="_Toc200357017"/>
      <w:bookmarkStart w:id="963" w:name="_Toc200357470"/>
      <w:bookmarkStart w:id="964" w:name="_Toc200357959"/>
      <w:bookmarkStart w:id="965" w:name="_Toc200358448"/>
      <w:bookmarkStart w:id="966" w:name="_Toc200359747"/>
      <w:bookmarkStart w:id="967" w:name="_Toc188949770"/>
      <w:bookmarkStart w:id="968" w:name="_Toc188950219"/>
      <w:bookmarkStart w:id="969" w:name="_Toc188950668"/>
      <w:bookmarkStart w:id="970" w:name="_Toc200353855"/>
      <w:bookmarkStart w:id="971" w:name="_Toc200354304"/>
      <w:bookmarkStart w:id="972" w:name="_Toc200354755"/>
      <w:bookmarkStart w:id="973" w:name="_Toc200355206"/>
      <w:bookmarkStart w:id="974" w:name="_Toc200355659"/>
      <w:bookmarkStart w:id="975" w:name="_Toc200356111"/>
      <w:bookmarkStart w:id="976" w:name="_Toc200356565"/>
      <w:bookmarkStart w:id="977" w:name="_Toc200357018"/>
      <w:bookmarkStart w:id="978" w:name="_Toc200357471"/>
      <w:bookmarkStart w:id="979" w:name="_Toc200357960"/>
      <w:bookmarkStart w:id="980" w:name="_Toc200358449"/>
      <w:bookmarkStart w:id="981" w:name="_Toc200359748"/>
      <w:bookmarkStart w:id="982" w:name="_Toc188949771"/>
      <w:bookmarkStart w:id="983" w:name="_Toc188950220"/>
      <w:bookmarkStart w:id="984" w:name="_Toc188950669"/>
      <w:bookmarkStart w:id="985" w:name="_Toc200353856"/>
      <w:bookmarkStart w:id="986" w:name="_Toc200354305"/>
      <w:bookmarkStart w:id="987" w:name="_Toc200354756"/>
      <w:bookmarkStart w:id="988" w:name="_Toc200355207"/>
      <w:bookmarkStart w:id="989" w:name="_Toc200355660"/>
      <w:bookmarkStart w:id="990" w:name="_Toc200356112"/>
      <w:bookmarkStart w:id="991" w:name="_Toc200356566"/>
      <w:bookmarkStart w:id="992" w:name="_Toc200357019"/>
      <w:bookmarkStart w:id="993" w:name="_Toc200357472"/>
      <w:bookmarkStart w:id="994" w:name="_Toc200357961"/>
      <w:bookmarkStart w:id="995" w:name="_Toc200358450"/>
      <w:bookmarkStart w:id="996" w:name="_Toc200359749"/>
      <w:bookmarkStart w:id="997" w:name="_Toc188949772"/>
      <w:bookmarkStart w:id="998" w:name="_Toc188950221"/>
      <w:bookmarkStart w:id="999" w:name="_Toc188950670"/>
      <w:bookmarkStart w:id="1000" w:name="_Toc200353857"/>
      <w:bookmarkStart w:id="1001" w:name="_Toc200354306"/>
      <w:bookmarkStart w:id="1002" w:name="_Toc200354757"/>
      <w:bookmarkStart w:id="1003" w:name="_Toc200355208"/>
      <w:bookmarkStart w:id="1004" w:name="_Toc200355661"/>
      <w:bookmarkStart w:id="1005" w:name="_Toc200356113"/>
      <w:bookmarkStart w:id="1006" w:name="_Toc200356567"/>
      <w:bookmarkStart w:id="1007" w:name="_Toc200357020"/>
      <w:bookmarkStart w:id="1008" w:name="_Toc200357473"/>
      <w:bookmarkStart w:id="1009" w:name="_Toc200357962"/>
      <w:bookmarkStart w:id="1010" w:name="_Toc200358451"/>
      <w:bookmarkStart w:id="1011" w:name="_Toc200359750"/>
      <w:bookmarkStart w:id="1012" w:name="_Toc188949773"/>
      <w:bookmarkStart w:id="1013" w:name="_Toc188950222"/>
      <w:bookmarkStart w:id="1014" w:name="_Toc188950671"/>
      <w:bookmarkStart w:id="1015" w:name="_Toc200353858"/>
      <w:bookmarkStart w:id="1016" w:name="_Toc200354307"/>
      <w:bookmarkStart w:id="1017" w:name="_Toc200354758"/>
      <w:bookmarkStart w:id="1018" w:name="_Toc200355209"/>
      <w:bookmarkStart w:id="1019" w:name="_Toc200355662"/>
      <w:bookmarkStart w:id="1020" w:name="_Toc200356114"/>
      <w:bookmarkStart w:id="1021" w:name="_Toc200356568"/>
      <w:bookmarkStart w:id="1022" w:name="_Toc200357021"/>
      <w:bookmarkStart w:id="1023" w:name="_Toc200357474"/>
      <w:bookmarkStart w:id="1024" w:name="_Toc200357963"/>
      <w:bookmarkStart w:id="1025" w:name="_Toc200358452"/>
      <w:bookmarkStart w:id="1026" w:name="_Toc200359751"/>
      <w:bookmarkStart w:id="1027" w:name="_Toc188949774"/>
      <w:bookmarkStart w:id="1028" w:name="_Toc188950223"/>
      <w:bookmarkStart w:id="1029" w:name="_Toc188950672"/>
      <w:bookmarkStart w:id="1030" w:name="_Toc200353859"/>
      <w:bookmarkStart w:id="1031" w:name="_Toc200354308"/>
      <w:bookmarkStart w:id="1032" w:name="_Toc200354759"/>
      <w:bookmarkStart w:id="1033" w:name="_Toc200355210"/>
      <w:bookmarkStart w:id="1034" w:name="_Toc200355663"/>
      <w:bookmarkStart w:id="1035" w:name="_Toc200356115"/>
      <w:bookmarkStart w:id="1036" w:name="_Toc200356569"/>
      <w:bookmarkStart w:id="1037" w:name="_Toc200357022"/>
      <w:bookmarkStart w:id="1038" w:name="_Toc200357475"/>
      <w:bookmarkStart w:id="1039" w:name="_Toc200357964"/>
      <w:bookmarkStart w:id="1040" w:name="_Toc200358453"/>
      <w:bookmarkStart w:id="1041" w:name="_Toc200359752"/>
      <w:bookmarkStart w:id="1042" w:name="_Toc188949775"/>
      <w:bookmarkStart w:id="1043" w:name="_Toc188950224"/>
      <w:bookmarkStart w:id="1044" w:name="_Toc188950673"/>
      <w:bookmarkStart w:id="1045" w:name="_Toc200353860"/>
      <w:bookmarkStart w:id="1046" w:name="_Toc200354309"/>
      <w:bookmarkStart w:id="1047" w:name="_Toc200354760"/>
      <w:bookmarkStart w:id="1048" w:name="_Toc200355211"/>
      <w:bookmarkStart w:id="1049" w:name="_Toc200355664"/>
      <w:bookmarkStart w:id="1050" w:name="_Toc200356116"/>
      <w:bookmarkStart w:id="1051" w:name="_Toc200356570"/>
      <w:bookmarkStart w:id="1052" w:name="_Toc200357023"/>
      <w:bookmarkStart w:id="1053" w:name="_Toc200357476"/>
      <w:bookmarkStart w:id="1054" w:name="_Toc200357965"/>
      <w:bookmarkStart w:id="1055" w:name="_Toc200358454"/>
      <w:bookmarkStart w:id="1056" w:name="_Toc200359753"/>
      <w:bookmarkStart w:id="1057" w:name="_Toc188949776"/>
      <w:bookmarkStart w:id="1058" w:name="_Toc188950225"/>
      <w:bookmarkStart w:id="1059" w:name="_Toc188950674"/>
      <w:bookmarkStart w:id="1060" w:name="_Toc200353861"/>
      <w:bookmarkStart w:id="1061" w:name="_Toc200354310"/>
      <w:bookmarkStart w:id="1062" w:name="_Toc200354761"/>
      <w:bookmarkStart w:id="1063" w:name="_Toc200355212"/>
      <w:bookmarkStart w:id="1064" w:name="_Toc200355665"/>
      <w:bookmarkStart w:id="1065" w:name="_Toc200356117"/>
      <w:bookmarkStart w:id="1066" w:name="_Toc200356571"/>
      <w:bookmarkStart w:id="1067" w:name="_Toc200357024"/>
      <w:bookmarkStart w:id="1068" w:name="_Toc200357477"/>
      <w:bookmarkStart w:id="1069" w:name="_Toc200357966"/>
      <w:bookmarkStart w:id="1070" w:name="_Toc200358455"/>
      <w:bookmarkStart w:id="1071" w:name="_Toc200359754"/>
      <w:bookmarkStart w:id="1072" w:name="_Toc188949777"/>
      <w:bookmarkStart w:id="1073" w:name="_Toc188950226"/>
      <w:bookmarkStart w:id="1074" w:name="_Toc188950675"/>
      <w:bookmarkStart w:id="1075" w:name="_Toc200353862"/>
      <w:bookmarkStart w:id="1076" w:name="_Toc200354311"/>
      <w:bookmarkStart w:id="1077" w:name="_Toc200354762"/>
      <w:bookmarkStart w:id="1078" w:name="_Toc200355213"/>
      <w:bookmarkStart w:id="1079" w:name="_Toc200355666"/>
      <w:bookmarkStart w:id="1080" w:name="_Toc200356118"/>
      <w:bookmarkStart w:id="1081" w:name="_Toc200356572"/>
      <w:bookmarkStart w:id="1082" w:name="_Toc200357025"/>
      <w:bookmarkStart w:id="1083" w:name="_Toc200357478"/>
      <w:bookmarkStart w:id="1084" w:name="_Toc200357967"/>
      <w:bookmarkStart w:id="1085" w:name="_Toc200358456"/>
      <w:bookmarkStart w:id="1086" w:name="_Toc200359755"/>
      <w:bookmarkStart w:id="1087" w:name="_Toc188949778"/>
      <w:bookmarkStart w:id="1088" w:name="_Toc188950227"/>
      <w:bookmarkStart w:id="1089" w:name="_Toc188950676"/>
      <w:bookmarkStart w:id="1090" w:name="_Toc200353863"/>
      <w:bookmarkStart w:id="1091" w:name="_Toc200354312"/>
      <w:bookmarkStart w:id="1092" w:name="_Toc200354763"/>
      <w:bookmarkStart w:id="1093" w:name="_Toc200355214"/>
      <w:bookmarkStart w:id="1094" w:name="_Toc200355667"/>
      <w:bookmarkStart w:id="1095" w:name="_Toc200356119"/>
      <w:bookmarkStart w:id="1096" w:name="_Toc200356573"/>
      <w:bookmarkStart w:id="1097" w:name="_Toc200357026"/>
      <w:bookmarkStart w:id="1098" w:name="_Toc200357479"/>
      <w:bookmarkStart w:id="1099" w:name="_Toc200357968"/>
      <w:bookmarkStart w:id="1100" w:name="_Toc200358457"/>
      <w:bookmarkStart w:id="1101" w:name="_Toc200359756"/>
      <w:bookmarkStart w:id="1102" w:name="_Toc188949779"/>
      <w:bookmarkStart w:id="1103" w:name="_Toc188950228"/>
      <w:bookmarkStart w:id="1104" w:name="_Toc188950677"/>
      <w:bookmarkStart w:id="1105" w:name="_Toc200353864"/>
      <w:bookmarkStart w:id="1106" w:name="_Toc200354313"/>
      <w:bookmarkStart w:id="1107" w:name="_Toc200354764"/>
      <w:bookmarkStart w:id="1108" w:name="_Toc200355215"/>
      <w:bookmarkStart w:id="1109" w:name="_Toc200355668"/>
      <w:bookmarkStart w:id="1110" w:name="_Toc200356120"/>
      <w:bookmarkStart w:id="1111" w:name="_Toc200356574"/>
      <w:bookmarkStart w:id="1112" w:name="_Toc200357027"/>
      <w:bookmarkStart w:id="1113" w:name="_Toc200357480"/>
      <w:bookmarkStart w:id="1114" w:name="_Toc200357969"/>
      <w:bookmarkStart w:id="1115" w:name="_Toc200358458"/>
      <w:bookmarkStart w:id="1116" w:name="_Toc200359757"/>
      <w:bookmarkStart w:id="1117" w:name="_Toc188949781"/>
      <w:bookmarkStart w:id="1118" w:name="_Toc188950230"/>
      <w:bookmarkStart w:id="1119" w:name="_Toc188950679"/>
      <w:bookmarkStart w:id="1120" w:name="_Toc200353866"/>
      <w:bookmarkStart w:id="1121" w:name="_Toc200354315"/>
      <w:bookmarkStart w:id="1122" w:name="_Toc200354766"/>
      <w:bookmarkStart w:id="1123" w:name="_Toc200355217"/>
      <w:bookmarkStart w:id="1124" w:name="_Toc200355670"/>
      <w:bookmarkStart w:id="1125" w:name="_Toc200356122"/>
      <w:bookmarkStart w:id="1126" w:name="_Toc200356576"/>
      <w:bookmarkStart w:id="1127" w:name="_Toc200357029"/>
      <w:bookmarkStart w:id="1128" w:name="_Toc200357482"/>
      <w:bookmarkStart w:id="1129" w:name="_Toc200357971"/>
      <w:bookmarkStart w:id="1130" w:name="_Toc200358460"/>
      <w:bookmarkStart w:id="1131" w:name="_Toc200359759"/>
      <w:bookmarkStart w:id="1132" w:name="_Toc188949783"/>
      <w:bookmarkStart w:id="1133" w:name="_Toc188950232"/>
      <w:bookmarkStart w:id="1134" w:name="_Toc188950681"/>
      <w:bookmarkStart w:id="1135" w:name="_Toc200353868"/>
      <w:bookmarkStart w:id="1136" w:name="_Toc200354317"/>
      <w:bookmarkStart w:id="1137" w:name="_Toc200354768"/>
      <w:bookmarkStart w:id="1138" w:name="_Toc200355219"/>
      <w:bookmarkStart w:id="1139" w:name="_Toc200355672"/>
      <w:bookmarkStart w:id="1140" w:name="_Toc200356124"/>
      <w:bookmarkStart w:id="1141" w:name="_Toc200356578"/>
      <w:bookmarkStart w:id="1142" w:name="_Toc200357031"/>
      <w:bookmarkStart w:id="1143" w:name="_Toc200357484"/>
      <w:bookmarkStart w:id="1144" w:name="_Toc200357973"/>
      <w:bookmarkStart w:id="1145" w:name="_Toc200358462"/>
      <w:bookmarkStart w:id="1146" w:name="_Toc200359761"/>
      <w:bookmarkStart w:id="1147" w:name="_Toc188949785"/>
      <w:bookmarkStart w:id="1148" w:name="_Toc188950234"/>
      <w:bookmarkStart w:id="1149" w:name="_Toc188950683"/>
      <w:bookmarkStart w:id="1150" w:name="_Toc200353870"/>
      <w:bookmarkStart w:id="1151" w:name="_Toc200354319"/>
      <w:bookmarkStart w:id="1152" w:name="_Toc200354770"/>
      <w:bookmarkStart w:id="1153" w:name="_Toc200355221"/>
      <w:bookmarkStart w:id="1154" w:name="_Toc200355674"/>
      <w:bookmarkStart w:id="1155" w:name="_Toc200356126"/>
      <w:bookmarkStart w:id="1156" w:name="_Toc200356580"/>
      <w:bookmarkStart w:id="1157" w:name="_Toc200357033"/>
      <w:bookmarkStart w:id="1158" w:name="_Toc200357486"/>
      <w:bookmarkStart w:id="1159" w:name="_Toc200357975"/>
      <w:bookmarkStart w:id="1160" w:name="_Toc200358464"/>
      <w:bookmarkStart w:id="1161" w:name="_Toc200359763"/>
      <w:bookmarkStart w:id="1162" w:name="_Toc188949786"/>
      <w:bookmarkStart w:id="1163" w:name="_Toc188950235"/>
      <w:bookmarkStart w:id="1164" w:name="_Toc188950684"/>
      <w:bookmarkStart w:id="1165" w:name="_Toc200353871"/>
      <w:bookmarkStart w:id="1166" w:name="_Toc200354320"/>
      <w:bookmarkStart w:id="1167" w:name="_Toc200354771"/>
      <w:bookmarkStart w:id="1168" w:name="_Toc200355222"/>
      <w:bookmarkStart w:id="1169" w:name="_Toc200355675"/>
      <w:bookmarkStart w:id="1170" w:name="_Toc200356127"/>
      <w:bookmarkStart w:id="1171" w:name="_Toc200356581"/>
      <w:bookmarkStart w:id="1172" w:name="_Toc200357034"/>
      <w:bookmarkStart w:id="1173" w:name="_Toc200357487"/>
      <w:bookmarkStart w:id="1174" w:name="_Toc200357976"/>
      <w:bookmarkStart w:id="1175" w:name="_Toc200358465"/>
      <w:bookmarkStart w:id="1176" w:name="_Toc200359764"/>
      <w:bookmarkStart w:id="1177" w:name="_Toc188949787"/>
      <w:bookmarkStart w:id="1178" w:name="_Toc188950236"/>
      <w:bookmarkStart w:id="1179" w:name="_Toc188950685"/>
      <w:bookmarkStart w:id="1180" w:name="_Toc200353872"/>
      <w:bookmarkStart w:id="1181" w:name="_Toc200354321"/>
      <w:bookmarkStart w:id="1182" w:name="_Toc200354772"/>
      <w:bookmarkStart w:id="1183" w:name="_Toc200355223"/>
      <w:bookmarkStart w:id="1184" w:name="_Toc200355676"/>
      <w:bookmarkStart w:id="1185" w:name="_Toc200356128"/>
      <w:bookmarkStart w:id="1186" w:name="_Toc200356582"/>
      <w:bookmarkStart w:id="1187" w:name="_Toc200357035"/>
      <w:bookmarkStart w:id="1188" w:name="_Toc200357488"/>
      <w:bookmarkStart w:id="1189" w:name="_Toc200357977"/>
      <w:bookmarkStart w:id="1190" w:name="_Toc200358466"/>
      <w:bookmarkStart w:id="1191" w:name="_Toc200359765"/>
      <w:bookmarkStart w:id="1192" w:name="_Toc188949788"/>
      <w:bookmarkStart w:id="1193" w:name="_Toc188950237"/>
      <w:bookmarkStart w:id="1194" w:name="_Toc188950686"/>
      <w:bookmarkStart w:id="1195" w:name="_Toc200353873"/>
      <w:bookmarkStart w:id="1196" w:name="_Toc200354322"/>
      <w:bookmarkStart w:id="1197" w:name="_Toc200354773"/>
      <w:bookmarkStart w:id="1198" w:name="_Toc200355224"/>
      <w:bookmarkStart w:id="1199" w:name="_Toc200355677"/>
      <w:bookmarkStart w:id="1200" w:name="_Toc200356129"/>
      <w:bookmarkStart w:id="1201" w:name="_Toc200356583"/>
      <w:bookmarkStart w:id="1202" w:name="_Toc200357036"/>
      <w:bookmarkStart w:id="1203" w:name="_Toc200357489"/>
      <w:bookmarkStart w:id="1204" w:name="_Toc200357978"/>
      <w:bookmarkStart w:id="1205" w:name="_Toc200358467"/>
      <w:bookmarkStart w:id="1206" w:name="_Toc200359766"/>
      <w:bookmarkStart w:id="1207" w:name="_Toc188949789"/>
      <w:bookmarkStart w:id="1208" w:name="_Toc188950238"/>
      <w:bookmarkStart w:id="1209" w:name="_Toc188950687"/>
      <w:bookmarkStart w:id="1210" w:name="_Toc200353874"/>
      <w:bookmarkStart w:id="1211" w:name="_Toc200354323"/>
      <w:bookmarkStart w:id="1212" w:name="_Toc200354774"/>
      <w:bookmarkStart w:id="1213" w:name="_Toc200355225"/>
      <w:bookmarkStart w:id="1214" w:name="_Toc200355678"/>
      <w:bookmarkStart w:id="1215" w:name="_Toc200356130"/>
      <w:bookmarkStart w:id="1216" w:name="_Toc200356584"/>
      <w:bookmarkStart w:id="1217" w:name="_Toc200357037"/>
      <w:bookmarkStart w:id="1218" w:name="_Toc200357490"/>
      <w:bookmarkStart w:id="1219" w:name="_Toc200357979"/>
      <w:bookmarkStart w:id="1220" w:name="_Toc200358468"/>
      <w:bookmarkStart w:id="1221" w:name="_Toc200359767"/>
      <w:bookmarkStart w:id="1222" w:name="_Toc188949791"/>
      <w:bookmarkStart w:id="1223" w:name="_Toc188950240"/>
      <w:bookmarkStart w:id="1224" w:name="_Toc188950689"/>
      <w:bookmarkStart w:id="1225" w:name="_Toc200353876"/>
      <w:bookmarkStart w:id="1226" w:name="_Toc200354325"/>
      <w:bookmarkStart w:id="1227" w:name="_Toc200354776"/>
      <w:bookmarkStart w:id="1228" w:name="_Toc200355227"/>
      <w:bookmarkStart w:id="1229" w:name="_Toc200355680"/>
      <w:bookmarkStart w:id="1230" w:name="_Toc200356132"/>
      <w:bookmarkStart w:id="1231" w:name="_Toc200356586"/>
      <w:bookmarkStart w:id="1232" w:name="_Toc200357039"/>
      <w:bookmarkStart w:id="1233" w:name="_Toc200357492"/>
      <w:bookmarkStart w:id="1234" w:name="_Toc200357981"/>
      <w:bookmarkStart w:id="1235" w:name="_Toc200358470"/>
      <w:bookmarkStart w:id="1236" w:name="_Toc200359769"/>
      <w:bookmarkStart w:id="1237" w:name="_Toc188949793"/>
      <w:bookmarkStart w:id="1238" w:name="_Toc188950242"/>
      <w:bookmarkStart w:id="1239" w:name="_Toc188950691"/>
      <w:bookmarkStart w:id="1240" w:name="_Toc200353878"/>
      <w:bookmarkStart w:id="1241" w:name="_Toc200354327"/>
      <w:bookmarkStart w:id="1242" w:name="_Toc200354778"/>
      <w:bookmarkStart w:id="1243" w:name="_Toc200355229"/>
      <w:bookmarkStart w:id="1244" w:name="_Toc200355682"/>
      <w:bookmarkStart w:id="1245" w:name="_Toc200356134"/>
      <w:bookmarkStart w:id="1246" w:name="_Toc200356588"/>
      <w:bookmarkStart w:id="1247" w:name="_Toc200357041"/>
      <w:bookmarkStart w:id="1248" w:name="_Toc200357494"/>
      <w:bookmarkStart w:id="1249" w:name="_Toc200357983"/>
      <w:bookmarkStart w:id="1250" w:name="_Toc200358472"/>
      <w:bookmarkStart w:id="1251" w:name="_Toc200359771"/>
      <w:bookmarkStart w:id="1252" w:name="_Toc188949794"/>
      <w:bookmarkStart w:id="1253" w:name="_Toc188950243"/>
      <w:bookmarkStart w:id="1254" w:name="_Toc188950692"/>
      <w:bookmarkStart w:id="1255" w:name="_Toc200353879"/>
      <w:bookmarkStart w:id="1256" w:name="_Toc200354328"/>
      <w:bookmarkStart w:id="1257" w:name="_Toc200354779"/>
      <w:bookmarkStart w:id="1258" w:name="_Toc200355230"/>
      <w:bookmarkStart w:id="1259" w:name="_Toc200355683"/>
      <w:bookmarkStart w:id="1260" w:name="_Toc200356135"/>
      <w:bookmarkStart w:id="1261" w:name="_Toc200356589"/>
      <w:bookmarkStart w:id="1262" w:name="_Toc200357042"/>
      <w:bookmarkStart w:id="1263" w:name="_Toc200357495"/>
      <w:bookmarkStart w:id="1264" w:name="_Toc200357984"/>
      <w:bookmarkStart w:id="1265" w:name="_Toc200358473"/>
      <w:bookmarkStart w:id="1266" w:name="_Toc200359772"/>
      <w:bookmarkStart w:id="1267" w:name="_Toc188949795"/>
      <w:bookmarkStart w:id="1268" w:name="_Toc188950244"/>
      <w:bookmarkStart w:id="1269" w:name="_Toc188950693"/>
      <w:bookmarkStart w:id="1270" w:name="_Toc200353880"/>
      <w:bookmarkStart w:id="1271" w:name="_Toc200354329"/>
      <w:bookmarkStart w:id="1272" w:name="_Toc200354780"/>
      <w:bookmarkStart w:id="1273" w:name="_Toc200355231"/>
      <w:bookmarkStart w:id="1274" w:name="_Toc200355684"/>
      <w:bookmarkStart w:id="1275" w:name="_Toc200356136"/>
      <w:bookmarkStart w:id="1276" w:name="_Toc200356590"/>
      <w:bookmarkStart w:id="1277" w:name="_Toc200357043"/>
      <w:bookmarkStart w:id="1278" w:name="_Toc200357496"/>
      <w:bookmarkStart w:id="1279" w:name="_Toc200357985"/>
      <w:bookmarkStart w:id="1280" w:name="_Toc200358474"/>
      <w:bookmarkStart w:id="1281" w:name="_Toc200359773"/>
      <w:bookmarkStart w:id="1282" w:name="_Toc188949796"/>
      <w:bookmarkStart w:id="1283" w:name="_Toc188950245"/>
      <w:bookmarkStart w:id="1284" w:name="_Toc188950694"/>
      <w:bookmarkStart w:id="1285" w:name="_Toc200353881"/>
      <w:bookmarkStart w:id="1286" w:name="_Toc200354330"/>
      <w:bookmarkStart w:id="1287" w:name="_Toc200354781"/>
      <w:bookmarkStart w:id="1288" w:name="_Toc200355232"/>
      <w:bookmarkStart w:id="1289" w:name="_Toc200355685"/>
      <w:bookmarkStart w:id="1290" w:name="_Toc200356137"/>
      <w:bookmarkStart w:id="1291" w:name="_Toc200356591"/>
      <w:bookmarkStart w:id="1292" w:name="_Toc200357044"/>
      <w:bookmarkStart w:id="1293" w:name="_Toc200357497"/>
      <w:bookmarkStart w:id="1294" w:name="_Toc200357986"/>
      <w:bookmarkStart w:id="1295" w:name="_Toc200358475"/>
      <w:bookmarkStart w:id="1296" w:name="_Toc200359774"/>
      <w:bookmarkStart w:id="1297" w:name="_Toc188949797"/>
      <w:bookmarkStart w:id="1298" w:name="_Toc188950246"/>
      <w:bookmarkStart w:id="1299" w:name="_Toc188950695"/>
      <w:bookmarkStart w:id="1300" w:name="_Toc200353882"/>
      <w:bookmarkStart w:id="1301" w:name="_Toc200354331"/>
      <w:bookmarkStart w:id="1302" w:name="_Toc200354782"/>
      <w:bookmarkStart w:id="1303" w:name="_Toc200355233"/>
      <w:bookmarkStart w:id="1304" w:name="_Toc200355686"/>
      <w:bookmarkStart w:id="1305" w:name="_Toc200356138"/>
      <w:bookmarkStart w:id="1306" w:name="_Toc200356592"/>
      <w:bookmarkStart w:id="1307" w:name="_Toc200357045"/>
      <w:bookmarkStart w:id="1308" w:name="_Toc200357498"/>
      <w:bookmarkStart w:id="1309" w:name="_Toc200357987"/>
      <w:bookmarkStart w:id="1310" w:name="_Toc200358476"/>
      <w:bookmarkStart w:id="1311" w:name="_Toc200359775"/>
      <w:bookmarkStart w:id="1312" w:name="_Toc188949798"/>
      <w:bookmarkStart w:id="1313" w:name="_Toc188950247"/>
      <w:bookmarkStart w:id="1314" w:name="_Toc188950696"/>
      <w:bookmarkStart w:id="1315" w:name="_Toc200353883"/>
      <w:bookmarkStart w:id="1316" w:name="_Toc200354332"/>
      <w:bookmarkStart w:id="1317" w:name="_Toc200354783"/>
      <w:bookmarkStart w:id="1318" w:name="_Toc200355234"/>
      <w:bookmarkStart w:id="1319" w:name="_Toc200355687"/>
      <w:bookmarkStart w:id="1320" w:name="_Toc200356139"/>
      <w:bookmarkStart w:id="1321" w:name="_Toc200356593"/>
      <w:bookmarkStart w:id="1322" w:name="_Toc200357046"/>
      <w:bookmarkStart w:id="1323" w:name="_Toc200357499"/>
      <w:bookmarkStart w:id="1324" w:name="_Toc200357988"/>
      <w:bookmarkStart w:id="1325" w:name="_Toc200358477"/>
      <w:bookmarkStart w:id="1326" w:name="_Toc200359776"/>
      <w:bookmarkStart w:id="1327" w:name="_Toc188949799"/>
      <w:bookmarkStart w:id="1328" w:name="_Toc188950248"/>
      <w:bookmarkStart w:id="1329" w:name="_Toc188950697"/>
      <w:bookmarkStart w:id="1330" w:name="_Toc200353884"/>
      <w:bookmarkStart w:id="1331" w:name="_Toc200354333"/>
      <w:bookmarkStart w:id="1332" w:name="_Toc200354784"/>
      <w:bookmarkStart w:id="1333" w:name="_Toc200355235"/>
      <w:bookmarkStart w:id="1334" w:name="_Toc200355688"/>
      <w:bookmarkStart w:id="1335" w:name="_Toc200356140"/>
      <w:bookmarkStart w:id="1336" w:name="_Toc200356594"/>
      <w:bookmarkStart w:id="1337" w:name="_Toc200357047"/>
      <w:bookmarkStart w:id="1338" w:name="_Toc200357500"/>
      <w:bookmarkStart w:id="1339" w:name="_Toc200357989"/>
      <w:bookmarkStart w:id="1340" w:name="_Toc200358478"/>
      <w:bookmarkStart w:id="1341" w:name="_Toc200359777"/>
      <w:bookmarkStart w:id="1342" w:name="_Toc188949801"/>
      <w:bookmarkStart w:id="1343" w:name="_Toc188950250"/>
      <w:bookmarkStart w:id="1344" w:name="_Toc188950699"/>
      <w:bookmarkStart w:id="1345" w:name="_Toc200353886"/>
      <w:bookmarkStart w:id="1346" w:name="_Toc200354335"/>
      <w:bookmarkStart w:id="1347" w:name="_Toc200354786"/>
      <w:bookmarkStart w:id="1348" w:name="_Toc200355237"/>
      <w:bookmarkStart w:id="1349" w:name="_Toc200355690"/>
      <w:bookmarkStart w:id="1350" w:name="_Toc200356142"/>
      <w:bookmarkStart w:id="1351" w:name="_Toc200356596"/>
      <w:bookmarkStart w:id="1352" w:name="_Toc200357049"/>
      <w:bookmarkStart w:id="1353" w:name="_Toc200357502"/>
      <w:bookmarkStart w:id="1354" w:name="_Toc200357991"/>
      <w:bookmarkStart w:id="1355" w:name="_Toc200358480"/>
      <w:bookmarkStart w:id="1356" w:name="_Toc200359779"/>
      <w:bookmarkStart w:id="1357" w:name="_Toc188949802"/>
      <w:bookmarkStart w:id="1358" w:name="_Toc188950251"/>
      <w:bookmarkStart w:id="1359" w:name="_Toc188950700"/>
      <w:bookmarkStart w:id="1360" w:name="_Toc200353887"/>
      <w:bookmarkStart w:id="1361" w:name="_Toc200354336"/>
      <w:bookmarkStart w:id="1362" w:name="_Toc200354787"/>
      <w:bookmarkStart w:id="1363" w:name="_Toc200355238"/>
      <w:bookmarkStart w:id="1364" w:name="_Toc200355691"/>
      <w:bookmarkStart w:id="1365" w:name="_Toc200356143"/>
      <w:bookmarkStart w:id="1366" w:name="_Toc200356597"/>
      <w:bookmarkStart w:id="1367" w:name="_Toc200357050"/>
      <w:bookmarkStart w:id="1368" w:name="_Toc200357503"/>
      <w:bookmarkStart w:id="1369" w:name="_Toc200357992"/>
      <w:bookmarkStart w:id="1370" w:name="_Toc200358481"/>
      <w:bookmarkStart w:id="1371" w:name="_Toc200359780"/>
      <w:bookmarkStart w:id="1372" w:name="_Toc188949803"/>
      <w:bookmarkStart w:id="1373" w:name="_Toc188950252"/>
      <w:bookmarkStart w:id="1374" w:name="_Toc188950701"/>
      <w:bookmarkStart w:id="1375" w:name="_Toc200353888"/>
      <w:bookmarkStart w:id="1376" w:name="_Toc200354337"/>
      <w:bookmarkStart w:id="1377" w:name="_Toc200354788"/>
      <w:bookmarkStart w:id="1378" w:name="_Toc200355239"/>
      <w:bookmarkStart w:id="1379" w:name="_Toc200355692"/>
      <w:bookmarkStart w:id="1380" w:name="_Toc200356144"/>
      <w:bookmarkStart w:id="1381" w:name="_Toc200356598"/>
      <w:bookmarkStart w:id="1382" w:name="_Toc200357051"/>
      <w:bookmarkStart w:id="1383" w:name="_Toc200357504"/>
      <w:bookmarkStart w:id="1384" w:name="_Toc200357993"/>
      <w:bookmarkStart w:id="1385" w:name="_Toc200358482"/>
      <w:bookmarkStart w:id="1386" w:name="_Toc200359781"/>
      <w:bookmarkStart w:id="1387" w:name="_Toc188949805"/>
      <w:bookmarkStart w:id="1388" w:name="_Toc188950254"/>
      <w:bookmarkStart w:id="1389" w:name="_Toc188950703"/>
      <w:bookmarkStart w:id="1390" w:name="_Toc200353890"/>
      <w:bookmarkStart w:id="1391" w:name="_Toc200354339"/>
      <w:bookmarkStart w:id="1392" w:name="_Toc200354790"/>
      <w:bookmarkStart w:id="1393" w:name="_Toc200355241"/>
      <w:bookmarkStart w:id="1394" w:name="_Toc200355694"/>
      <w:bookmarkStart w:id="1395" w:name="_Toc200356146"/>
      <w:bookmarkStart w:id="1396" w:name="_Toc200356600"/>
      <w:bookmarkStart w:id="1397" w:name="_Toc200357053"/>
      <w:bookmarkStart w:id="1398" w:name="_Toc200357506"/>
      <w:bookmarkStart w:id="1399" w:name="_Toc200357995"/>
      <w:bookmarkStart w:id="1400" w:name="_Toc200358484"/>
      <w:bookmarkStart w:id="1401" w:name="_Toc200359783"/>
      <w:bookmarkStart w:id="1402" w:name="_Toc188949807"/>
      <w:bookmarkStart w:id="1403" w:name="_Toc188950256"/>
      <w:bookmarkStart w:id="1404" w:name="_Toc188950705"/>
      <w:bookmarkStart w:id="1405" w:name="_Toc200353892"/>
      <w:bookmarkStart w:id="1406" w:name="_Toc200354341"/>
      <w:bookmarkStart w:id="1407" w:name="_Toc200354792"/>
      <w:bookmarkStart w:id="1408" w:name="_Toc200355243"/>
      <w:bookmarkStart w:id="1409" w:name="_Toc200355696"/>
      <w:bookmarkStart w:id="1410" w:name="_Toc200356148"/>
      <w:bookmarkStart w:id="1411" w:name="_Toc200356602"/>
      <w:bookmarkStart w:id="1412" w:name="_Toc200357055"/>
      <w:bookmarkStart w:id="1413" w:name="_Toc200357508"/>
      <w:bookmarkStart w:id="1414" w:name="_Toc200357997"/>
      <w:bookmarkStart w:id="1415" w:name="_Toc200358486"/>
      <w:bookmarkStart w:id="1416" w:name="_Toc200359785"/>
      <w:bookmarkStart w:id="1417" w:name="_Toc188949808"/>
      <w:bookmarkStart w:id="1418" w:name="_Toc188950257"/>
      <w:bookmarkStart w:id="1419" w:name="_Toc188950706"/>
      <w:bookmarkStart w:id="1420" w:name="_Toc200353893"/>
      <w:bookmarkStart w:id="1421" w:name="_Toc200354342"/>
      <w:bookmarkStart w:id="1422" w:name="_Toc200354793"/>
      <w:bookmarkStart w:id="1423" w:name="_Toc200355244"/>
      <w:bookmarkStart w:id="1424" w:name="_Toc200355697"/>
      <w:bookmarkStart w:id="1425" w:name="_Toc200356149"/>
      <w:bookmarkStart w:id="1426" w:name="_Toc200356603"/>
      <w:bookmarkStart w:id="1427" w:name="_Toc200357056"/>
      <w:bookmarkStart w:id="1428" w:name="_Toc200357509"/>
      <w:bookmarkStart w:id="1429" w:name="_Toc200357998"/>
      <w:bookmarkStart w:id="1430" w:name="_Toc200358487"/>
      <w:bookmarkStart w:id="1431" w:name="_Toc200359786"/>
      <w:bookmarkStart w:id="1432" w:name="_Toc188949809"/>
      <w:bookmarkStart w:id="1433" w:name="_Toc188950258"/>
      <w:bookmarkStart w:id="1434" w:name="_Toc188950707"/>
      <w:bookmarkStart w:id="1435" w:name="_Toc200353894"/>
      <w:bookmarkStart w:id="1436" w:name="_Toc200354343"/>
      <w:bookmarkStart w:id="1437" w:name="_Toc200354794"/>
      <w:bookmarkStart w:id="1438" w:name="_Toc200355245"/>
      <w:bookmarkStart w:id="1439" w:name="_Toc200355698"/>
      <w:bookmarkStart w:id="1440" w:name="_Toc200356150"/>
      <w:bookmarkStart w:id="1441" w:name="_Toc200356604"/>
      <w:bookmarkStart w:id="1442" w:name="_Toc200357057"/>
      <w:bookmarkStart w:id="1443" w:name="_Toc200357510"/>
      <w:bookmarkStart w:id="1444" w:name="_Toc200357999"/>
      <w:bookmarkStart w:id="1445" w:name="_Toc200358488"/>
      <w:bookmarkStart w:id="1446" w:name="_Toc200359787"/>
      <w:bookmarkStart w:id="1447" w:name="_Toc188949810"/>
      <w:bookmarkStart w:id="1448" w:name="_Toc188950259"/>
      <w:bookmarkStart w:id="1449" w:name="_Toc188950708"/>
      <w:bookmarkStart w:id="1450" w:name="_Toc200353895"/>
      <w:bookmarkStart w:id="1451" w:name="_Toc200354344"/>
      <w:bookmarkStart w:id="1452" w:name="_Toc200354795"/>
      <w:bookmarkStart w:id="1453" w:name="_Toc200355246"/>
      <w:bookmarkStart w:id="1454" w:name="_Toc200355699"/>
      <w:bookmarkStart w:id="1455" w:name="_Toc200356151"/>
      <w:bookmarkStart w:id="1456" w:name="_Toc200356605"/>
      <w:bookmarkStart w:id="1457" w:name="_Toc200357058"/>
      <w:bookmarkStart w:id="1458" w:name="_Toc200357511"/>
      <w:bookmarkStart w:id="1459" w:name="_Toc200358000"/>
      <w:bookmarkStart w:id="1460" w:name="_Toc200358489"/>
      <w:bookmarkStart w:id="1461" w:name="_Toc200359788"/>
      <w:bookmarkStart w:id="1462" w:name="_Toc188949811"/>
      <w:bookmarkStart w:id="1463" w:name="_Toc188950260"/>
      <w:bookmarkStart w:id="1464" w:name="_Toc188950709"/>
      <w:bookmarkStart w:id="1465" w:name="_Toc200353896"/>
      <w:bookmarkStart w:id="1466" w:name="_Toc200354345"/>
      <w:bookmarkStart w:id="1467" w:name="_Toc200354796"/>
      <w:bookmarkStart w:id="1468" w:name="_Toc200355247"/>
      <w:bookmarkStart w:id="1469" w:name="_Toc200355700"/>
      <w:bookmarkStart w:id="1470" w:name="_Toc200356152"/>
      <w:bookmarkStart w:id="1471" w:name="_Toc200356606"/>
      <w:bookmarkStart w:id="1472" w:name="_Toc200357059"/>
      <w:bookmarkStart w:id="1473" w:name="_Toc200357512"/>
      <w:bookmarkStart w:id="1474" w:name="_Toc200358001"/>
      <w:bookmarkStart w:id="1475" w:name="_Toc200358490"/>
      <w:bookmarkStart w:id="1476" w:name="_Toc200359789"/>
      <w:bookmarkStart w:id="1477" w:name="_Toc188949812"/>
      <w:bookmarkStart w:id="1478" w:name="_Toc188950261"/>
      <w:bookmarkStart w:id="1479" w:name="_Toc188950710"/>
      <w:bookmarkStart w:id="1480" w:name="_Toc200353897"/>
      <w:bookmarkStart w:id="1481" w:name="_Toc200354346"/>
      <w:bookmarkStart w:id="1482" w:name="_Toc200354797"/>
      <w:bookmarkStart w:id="1483" w:name="_Toc200355248"/>
      <w:bookmarkStart w:id="1484" w:name="_Toc200355701"/>
      <w:bookmarkStart w:id="1485" w:name="_Toc200356153"/>
      <w:bookmarkStart w:id="1486" w:name="_Toc200356607"/>
      <w:bookmarkStart w:id="1487" w:name="_Toc200357060"/>
      <w:bookmarkStart w:id="1488" w:name="_Toc200357513"/>
      <w:bookmarkStart w:id="1489" w:name="_Toc200358002"/>
      <w:bookmarkStart w:id="1490" w:name="_Toc200358491"/>
      <w:bookmarkStart w:id="1491" w:name="_Toc200359790"/>
      <w:bookmarkStart w:id="1492" w:name="_Toc188949813"/>
      <w:bookmarkStart w:id="1493" w:name="_Toc188950262"/>
      <w:bookmarkStart w:id="1494" w:name="_Toc188950711"/>
      <w:bookmarkStart w:id="1495" w:name="_Toc200353898"/>
      <w:bookmarkStart w:id="1496" w:name="_Toc200354347"/>
      <w:bookmarkStart w:id="1497" w:name="_Toc200354798"/>
      <w:bookmarkStart w:id="1498" w:name="_Toc200355249"/>
      <w:bookmarkStart w:id="1499" w:name="_Toc200355702"/>
      <w:bookmarkStart w:id="1500" w:name="_Toc200356154"/>
      <w:bookmarkStart w:id="1501" w:name="_Toc200356608"/>
      <w:bookmarkStart w:id="1502" w:name="_Toc200357061"/>
      <w:bookmarkStart w:id="1503" w:name="_Toc200357514"/>
      <w:bookmarkStart w:id="1504" w:name="_Toc200358003"/>
      <w:bookmarkStart w:id="1505" w:name="_Toc200358492"/>
      <w:bookmarkStart w:id="1506" w:name="_Toc200359791"/>
      <w:bookmarkStart w:id="1507" w:name="_Toc188949814"/>
      <w:bookmarkStart w:id="1508" w:name="_Toc188950263"/>
      <w:bookmarkStart w:id="1509" w:name="_Toc188950712"/>
      <w:bookmarkStart w:id="1510" w:name="_Toc200353899"/>
      <w:bookmarkStart w:id="1511" w:name="_Toc200354348"/>
      <w:bookmarkStart w:id="1512" w:name="_Toc200354799"/>
      <w:bookmarkStart w:id="1513" w:name="_Toc200355250"/>
      <w:bookmarkStart w:id="1514" w:name="_Toc200355703"/>
      <w:bookmarkStart w:id="1515" w:name="_Toc200356155"/>
      <w:bookmarkStart w:id="1516" w:name="_Toc200356609"/>
      <w:bookmarkStart w:id="1517" w:name="_Toc200357062"/>
      <w:bookmarkStart w:id="1518" w:name="_Toc200357515"/>
      <w:bookmarkStart w:id="1519" w:name="_Toc200358004"/>
      <w:bookmarkStart w:id="1520" w:name="_Toc200358493"/>
      <w:bookmarkStart w:id="1521" w:name="_Toc200359792"/>
      <w:bookmarkStart w:id="1522" w:name="_Toc188949815"/>
      <w:bookmarkStart w:id="1523" w:name="_Toc188950264"/>
      <w:bookmarkStart w:id="1524" w:name="_Toc188950713"/>
      <w:bookmarkStart w:id="1525" w:name="_Toc200353900"/>
      <w:bookmarkStart w:id="1526" w:name="_Toc200354349"/>
      <w:bookmarkStart w:id="1527" w:name="_Toc200354800"/>
      <w:bookmarkStart w:id="1528" w:name="_Toc200355251"/>
      <w:bookmarkStart w:id="1529" w:name="_Toc200355704"/>
      <w:bookmarkStart w:id="1530" w:name="_Toc200356156"/>
      <w:bookmarkStart w:id="1531" w:name="_Toc200356610"/>
      <w:bookmarkStart w:id="1532" w:name="_Toc200357063"/>
      <w:bookmarkStart w:id="1533" w:name="_Toc200357516"/>
      <w:bookmarkStart w:id="1534" w:name="_Toc200358005"/>
      <w:bookmarkStart w:id="1535" w:name="_Toc200358494"/>
      <w:bookmarkStart w:id="1536" w:name="_Toc200359793"/>
      <w:bookmarkStart w:id="1537" w:name="_Toc188949816"/>
      <w:bookmarkStart w:id="1538" w:name="_Toc188950265"/>
      <w:bookmarkStart w:id="1539" w:name="_Toc188950714"/>
      <w:bookmarkStart w:id="1540" w:name="_Toc200353901"/>
      <w:bookmarkStart w:id="1541" w:name="_Toc200354350"/>
      <w:bookmarkStart w:id="1542" w:name="_Toc200354801"/>
      <w:bookmarkStart w:id="1543" w:name="_Toc200355252"/>
      <w:bookmarkStart w:id="1544" w:name="_Toc200355705"/>
      <w:bookmarkStart w:id="1545" w:name="_Toc200356157"/>
      <w:bookmarkStart w:id="1546" w:name="_Toc200356611"/>
      <w:bookmarkStart w:id="1547" w:name="_Toc200357064"/>
      <w:bookmarkStart w:id="1548" w:name="_Toc200357517"/>
      <w:bookmarkStart w:id="1549" w:name="_Toc200358006"/>
      <w:bookmarkStart w:id="1550" w:name="_Toc200358495"/>
      <w:bookmarkStart w:id="1551" w:name="_Toc200359794"/>
      <w:bookmarkStart w:id="1552" w:name="_Toc200358496"/>
      <w:bookmarkStart w:id="1553" w:name="_Toc16486789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sidRPr="0093016C">
        <w:rPr>
          <w:rFonts w:cs="Arial"/>
        </w:rPr>
        <w:lastRenderedPageBreak/>
        <w:t xml:space="preserve">SCOPE OF THE REQUEST FOR </w:t>
      </w:r>
      <w:r w:rsidR="00AC267B" w:rsidRPr="0093016C">
        <w:rPr>
          <w:rFonts w:cs="Arial"/>
        </w:rPr>
        <w:t>INFORMATION</w:t>
      </w:r>
      <w:bookmarkEnd w:id="1552"/>
      <w:bookmarkEnd w:id="1553"/>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SCOPE OF THE REQUEST FOR PROPOSAL</w:instrText>
      </w:r>
      <w:r w:rsidR="00224C6C" w:rsidRPr="0093016C">
        <w:rPr>
          <w:rFonts w:cs="Arial"/>
        </w:rPr>
        <w:instrText>”</w:instrText>
      </w:r>
      <w:r w:rsidRPr="0093016C">
        <w:rPr>
          <w:rFonts w:cs="Arial"/>
        </w:rPr>
        <w:fldChar w:fldCharType="end"/>
      </w:r>
    </w:p>
    <w:p w14:paraId="149CDB3C" w14:textId="77777777" w:rsidR="008C1AFE" w:rsidRPr="0093016C" w:rsidRDefault="008C1AFE" w:rsidP="009C7FA4">
      <w:pPr>
        <w:pStyle w:val="Level1Body"/>
        <w:rPr>
          <w:rFonts w:cs="Arial"/>
        </w:rPr>
      </w:pPr>
    </w:p>
    <w:p w14:paraId="2BA5A987" w14:textId="4E2997E4" w:rsidR="000D4FF5" w:rsidRPr="0093016C" w:rsidRDefault="008C1AFE" w:rsidP="000D4FF5">
      <w:pPr>
        <w:autoSpaceDE w:val="0"/>
        <w:autoSpaceDN w:val="0"/>
        <w:adjustRightInd w:val="0"/>
        <w:rPr>
          <w:rFonts w:cs="Arial"/>
        </w:rPr>
      </w:pPr>
      <w:r w:rsidRPr="0093016C">
        <w:rPr>
          <w:rFonts w:cs="Arial"/>
        </w:rPr>
        <w:t xml:space="preserve">The State of Nebraska, </w:t>
      </w:r>
      <w:r w:rsidR="007A52CB" w:rsidRPr="0093016C">
        <w:rPr>
          <w:rFonts w:cs="Arial"/>
        </w:rPr>
        <w:t>Department of Health and Human Services</w:t>
      </w:r>
      <w:r w:rsidRPr="0093016C">
        <w:rPr>
          <w:rFonts w:cs="Arial"/>
        </w:rPr>
        <w:t xml:space="preserve">, </w:t>
      </w:r>
      <w:r w:rsidR="007A52CB" w:rsidRPr="0093016C">
        <w:rPr>
          <w:rFonts w:cs="Arial"/>
        </w:rPr>
        <w:t xml:space="preserve">Division of Medicaid and </w:t>
      </w:r>
      <w:r w:rsidR="00186BFF" w:rsidRPr="0093016C">
        <w:rPr>
          <w:rFonts w:cs="Arial"/>
        </w:rPr>
        <w:t>Long-Term</w:t>
      </w:r>
      <w:r w:rsidR="007A52CB" w:rsidRPr="0093016C">
        <w:rPr>
          <w:rFonts w:cs="Arial"/>
        </w:rPr>
        <w:t xml:space="preserve"> Care</w:t>
      </w:r>
      <w:r w:rsidR="00E607D9">
        <w:rPr>
          <w:rFonts w:cs="Arial"/>
        </w:rPr>
        <w:t xml:space="preserve"> (MLTC), </w:t>
      </w:r>
      <w:r w:rsidRPr="0093016C">
        <w:rPr>
          <w:rFonts w:cs="Arial"/>
        </w:rPr>
        <w:t xml:space="preserve">hereafter known </w:t>
      </w:r>
      <w:r w:rsidR="00DD6991">
        <w:rPr>
          <w:rFonts w:cs="Arial"/>
        </w:rPr>
        <w:t xml:space="preserve">as </w:t>
      </w:r>
      <w:r w:rsidR="003221F3" w:rsidRPr="0093016C">
        <w:rPr>
          <w:rFonts w:cs="Arial"/>
        </w:rPr>
        <w:t>the State,</w:t>
      </w:r>
      <w:r w:rsidRPr="0093016C">
        <w:rPr>
          <w:rFonts w:cs="Arial"/>
        </w:rPr>
        <w:t xml:space="preserve"> is issuing this Request for </w:t>
      </w:r>
      <w:r w:rsidR="00AC267B" w:rsidRPr="0093016C">
        <w:rPr>
          <w:rFonts w:cs="Arial"/>
        </w:rPr>
        <w:t>Information</w:t>
      </w:r>
      <w:r w:rsidR="001276CF" w:rsidRPr="0093016C">
        <w:rPr>
          <w:rFonts w:cs="Arial"/>
        </w:rPr>
        <w:t>,</w:t>
      </w:r>
      <w:r w:rsidRPr="0093016C">
        <w:rPr>
          <w:rFonts w:cs="Arial"/>
        </w:rPr>
        <w:t xml:space="preserve"> </w:t>
      </w:r>
      <w:r w:rsidR="006C06F4" w:rsidRPr="0093016C">
        <w:rPr>
          <w:rFonts w:cs="Arial"/>
        </w:rPr>
        <w:t>RF</w:t>
      </w:r>
      <w:r w:rsidR="00AC267B" w:rsidRPr="0093016C">
        <w:rPr>
          <w:rFonts w:cs="Arial"/>
        </w:rPr>
        <w:t xml:space="preserve">I </w:t>
      </w:r>
      <w:r w:rsidR="003D4276" w:rsidRPr="0093016C">
        <w:rPr>
          <w:rFonts w:cs="Arial"/>
        </w:rPr>
        <w:t xml:space="preserve">MLTC Data </w:t>
      </w:r>
      <w:r w:rsidR="001F5C30">
        <w:rPr>
          <w:rFonts w:cs="Arial"/>
        </w:rPr>
        <w:t xml:space="preserve">Management </w:t>
      </w:r>
      <w:r w:rsidR="003D4276" w:rsidRPr="0093016C">
        <w:rPr>
          <w:rFonts w:cs="Arial"/>
        </w:rPr>
        <w:t>and Analytics</w:t>
      </w:r>
      <w:r w:rsidR="00D73C7F" w:rsidRPr="0093016C">
        <w:rPr>
          <w:rFonts w:cs="Arial"/>
        </w:rPr>
        <w:t>,</w:t>
      </w:r>
      <w:r w:rsidR="00495AB2" w:rsidRPr="0093016C">
        <w:rPr>
          <w:rFonts w:cs="Arial"/>
        </w:rPr>
        <w:t xml:space="preserve"> </w:t>
      </w:r>
      <w:r w:rsidR="000D4FF5" w:rsidRPr="0093016C">
        <w:rPr>
          <w:rFonts w:cs="Arial"/>
        </w:rPr>
        <w:t>for the purpose of gathering information regarding companies interested in providing Medicaid data analytics, reporting, and processing options for State consideration.</w:t>
      </w:r>
      <w:r w:rsidR="000D4FF5">
        <w:rPr>
          <w:rFonts w:cs="Arial"/>
        </w:rPr>
        <w:t xml:space="preserve"> Information gained through the RFI </w:t>
      </w:r>
      <w:r w:rsidR="002B0356">
        <w:rPr>
          <w:rFonts w:cs="Arial"/>
        </w:rPr>
        <w:t>may</w:t>
      </w:r>
      <w:r w:rsidR="000D4FF5">
        <w:rPr>
          <w:rFonts w:cs="Arial"/>
        </w:rPr>
        <w:t xml:space="preserve"> be used to direct possible future procurement processes. </w:t>
      </w:r>
    </w:p>
    <w:p w14:paraId="609357A6" w14:textId="00F59B36" w:rsidR="008C1AFE" w:rsidRPr="0093016C" w:rsidRDefault="008C1AFE" w:rsidP="009C7FA4">
      <w:pPr>
        <w:pStyle w:val="Level1Body"/>
        <w:rPr>
          <w:rFonts w:cs="Arial"/>
          <w:highlight w:val="yellow"/>
        </w:rPr>
      </w:pPr>
    </w:p>
    <w:p w14:paraId="09F7EC3C" w14:textId="77777777" w:rsidR="008C1AFE" w:rsidRPr="0093016C" w:rsidRDefault="008C1AFE" w:rsidP="000B4404">
      <w:pPr>
        <w:pStyle w:val="Level1Body"/>
        <w:rPr>
          <w:rFonts w:cs="Arial"/>
        </w:rPr>
      </w:pPr>
    </w:p>
    <w:p w14:paraId="072E6CFA" w14:textId="7020B356" w:rsidR="008C1AFE" w:rsidRPr="0093016C" w:rsidRDefault="008C1AFE" w:rsidP="006D4B14">
      <w:pPr>
        <w:pStyle w:val="Level2"/>
        <w:tabs>
          <w:tab w:val="clear" w:pos="9900"/>
          <w:tab w:val="num" w:pos="10350"/>
        </w:tabs>
        <w:ind w:left="720"/>
        <w:rPr>
          <w:rFonts w:cs="Arial"/>
        </w:rPr>
      </w:pPr>
      <w:bookmarkStart w:id="1554" w:name="_Toc200358497"/>
      <w:bookmarkStart w:id="1555" w:name="_Toc164867897"/>
      <w:r w:rsidRPr="0093016C">
        <w:rPr>
          <w:rFonts w:cs="Arial"/>
        </w:rPr>
        <w:t>SCHEDULE OF EVENTS</w:t>
      </w:r>
      <w:bookmarkEnd w:id="1554"/>
      <w:bookmarkEnd w:id="1555"/>
      <w:r w:rsidRPr="0093016C">
        <w:rPr>
          <w:rFonts w:cs="Arial"/>
        </w:rPr>
        <w:t xml:space="preserve"> </w:t>
      </w:r>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 xml:space="preserve">SCHEDULE OF EVENTS </w:instrText>
      </w:r>
      <w:r w:rsidR="00224C6C" w:rsidRPr="0093016C">
        <w:rPr>
          <w:rFonts w:cs="Arial"/>
        </w:rPr>
        <w:instrText>“</w:instrText>
      </w:r>
      <w:r w:rsidRPr="0093016C">
        <w:rPr>
          <w:rFonts w:cs="Arial"/>
        </w:rPr>
        <w:instrText xml:space="preserve"> \l 2</w:instrText>
      </w:r>
      <w:r w:rsidRPr="0093016C">
        <w:rPr>
          <w:rFonts w:cs="Arial"/>
        </w:rPr>
        <w:fldChar w:fldCharType="end"/>
      </w:r>
    </w:p>
    <w:p w14:paraId="7CC33D63" w14:textId="77777777" w:rsidR="006B4BB1" w:rsidRPr="0093016C" w:rsidRDefault="008C1AFE" w:rsidP="000B4404">
      <w:pPr>
        <w:pStyle w:val="Level2Body"/>
        <w:rPr>
          <w:rFonts w:cs="Arial"/>
        </w:rPr>
      </w:pPr>
      <w:r w:rsidRPr="0093016C">
        <w:rPr>
          <w:rFonts w:cs="Arial"/>
        </w:rPr>
        <w:t>The State expects to adhere to the tentative procurement schedule shown below.  It should be noted, however, that some dates are approximate and subject to change.</w:t>
      </w:r>
    </w:p>
    <w:p w14:paraId="208C3ECE" w14:textId="427AD17B" w:rsidR="006B4BB1" w:rsidRPr="0093016C" w:rsidRDefault="008C1AFE" w:rsidP="000B4404">
      <w:pPr>
        <w:pStyle w:val="Level2Body"/>
        <w:rPr>
          <w:rFonts w:cs="Arial"/>
        </w:rPr>
      </w:pPr>
      <w:r w:rsidRPr="0093016C">
        <w:rPr>
          <w:rFonts w:cs="Arial"/>
        </w:rPr>
        <w:t xml:space="preserve"> </w:t>
      </w:r>
    </w:p>
    <w:p w14:paraId="1B17689F" w14:textId="318CCE0C" w:rsidR="008C1AFE" w:rsidRPr="0093016C" w:rsidRDefault="006B4BB1" w:rsidP="000B4404">
      <w:pPr>
        <w:pStyle w:val="Level2Body"/>
        <w:rPr>
          <w:rFonts w:cs="Arial"/>
          <w:highlight w:val="green"/>
        </w:rPr>
      </w:pPr>
      <w:r w:rsidRPr="0093016C">
        <w:rPr>
          <w:rFonts w:cs="Arial"/>
        </w:rPr>
        <w:t>NOTE:</w:t>
      </w:r>
      <w:r w:rsidRPr="0093016C">
        <w:rPr>
          <w:rFonts w:cs="Arial"/>
          <w:spacing w:val="40"/>
        </w:rPr>
        <w:t xml:space="preserve"> </w:t>
      </w:r>
      <w:r w:rsidRPr="0093016C">
        <w:rPr>
          <w:rFonts w:cs="Arial"/>
        </w:rPr>
        <w:t>All</w:t>
      </w:r>
      <w:r w:rsidRPr="0093016C">
        <w:rPr>
          <w:rFonts w:cs="Arial"/>
          <w:spacing w:val="-2"/>
        </w:rPr>
        <w:t xml:space="preserve"> </w:t>
      </w:r>
      <w:r w:rsidRPr="0093016C">
        <w:rPr>
          <w:rFonts w:cs="Arial"/>
        </w:rPr>
        <w:t>ShareFile links in the Schedule of</w:t>
      </w:r>
      <w:r w:rsidRPr="0093016C">
        <w:rPr>
          <w:rFonts w:cs="Arial"/>
          <w:spacing w:val="-3"/>
        </w:rPr>
        <w:t xml:space="preserve"> </w:t>
      </w:r>
      <w:r w:rsidRPr="0093016C">
        <w:rPr>
          <w:rFonts w:cs="Arial"/>
        </w:rPr>
        <w:t>Events below,</w:t>
      </w:r>
      <w:r w:rsidRPr="0093016C">
        <w:rPr>
          <w:rFonts w:cs="Arial"/>
          <w:spacing w:val="-3"/>
        </w:rPr>
        <w:t xml:space="preserve"> </w:t>
      </w:r>
      <w:r w:rsidRPr="0093016C">
        <w:rPr>
          <w:rFonts w:cs="Arial"/>
        </w:rPr>
        <w:t>are unique links for</w:t>
      </w:r>
      <w:r w:rsidRPr="0093016C">
        <w:rPr>
          <w:rFonts w:cs="Arial"/>
          <w:spacing w:val="-3"/>
        </w:rPr>
        <w:t xml:space="preserve"> </w:t>
      </w:r>
      <w:r w:rsidRPr="0093016C">
        <w:rPr>
          <w:rFonts w:cs="Arial"/>
        </w:rPr>
        <w:t>each schedule step. Please click the correct link for the upload step you are requesting.</w:t>
      </w:r>
    </w:p>
    <w:p w14:paraId="6C155F45" w14:textId="77777777" w:rsidR="00AC267B" w:rsidRPr="0093016C" w:rsidRDefault="00AC267B" w:rsidP="000B4404">
      <w:pPr>
        <w:pStyle w:val="Level2Body"/>
        <w:rPr>
          <w:rFonts w:cs="Arial"/>
        </w:rPr>
      </w:pPr>
    </w:p>
    <w:p w14:paraId="0AF4CD29" w14:textId="77777777" w:rsidR="00AC267B" w:rsidRPr="0093016C" w:rsidRDefault="00AC267B" w:rsidP="000B4404">
      <w:pPr>
        <w:pStyle w:val="Level2Body"/>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467"/>
        <w:gridCol w:w="2288"/>
      </w:tblGrid>
      <w:tr w:rsidR="00AC267B" w:rsidRPr="0093016C" w14:paraId="392F939D" w14:textId="77777777" w:rsidTr="006D4B14">
        <w:trPr>
          <w:cantSplit/>
          <w:jc w:val="center"/>
        </w:trPr>
        <w:tc>
          <w:tcPr>
            <w:tcW w:w="6835" w:type="dxa"/>
            <w:gridSpan w:val="2"/>
            <w:vAlign w:val="bottom"/>
          </w:tcPr>
          <w:p w14:paraId="6C6F515E" w14:textId="77777777" w:rsidR="00AC267B" w:rsidRPr="0093016C" w:rsidRDefault="00AC267B" w:rsidP="00AC267B">
            <w:pPr>
              <w:jc w:val="center"/>
              <w:rPr>
                <w:rFonts w:cs="Arial"/>
                <w:b/>
              </w:rPr>
            </w:pPr>
            <w:r w:rsidRPr="0093016C">
              <w:rPr>
                <w:rFonts w:cs="Arial"/>
                <w:b/>
              </w:rPr>
              <w:t>ACTIVITY</w:t>
            </w:r>
          </w:p>
        </w:tc>
        <w:tc>
          <w:tcPr>
            <w:tcW w:w="2288" w:type="dxa"/>
            <w:vAlign w:val="bottom"/>
          </w:tcPr>
          <w:p w14:paraId="05917B30" w14:textId="77777777" w:rsidR="00AC267B" w:rsidRPr="0093016C" w:rsidRDefault="00AC267B" w:rsidP="008D712F">
            <w:pPr>
              <w:jc w:val="center"/>
              <w:rPr>
                <w:rFonts w:cs="Arial"/>
                <w:b/>
                <w:bCs/>
              </w:rPr>
            </w:pPr>
            <w:r w:rsidRPr="0093016C">
              <w:rPr>
                <w:rFonts w:cs="Arial"/>
                <w:b/>
                <w:bCs/>
              </w:rPr>
              <w:t>DATE/TIME</w:t>
            </w:r>
          </w:p>
        </w:tc>
      </w:tr>
      <w:tr w:rsidR="00AC267B" w:rsidRPr="0093016C" w14:paraId="3C6EB922" w14:textId="77777777" w:rsidTr="006D4B14">
        <w:trPr>
          <w:cantSplit/>
          <w:jc w:val="center"/>
        </w:trPr>
        <w:tc>
          <w:tcPr>
            <w:tcW w:w="368" w:type="dxa"/>
          </w:tcPr>
          <w:p w14:paraId="713ECA32" w14:textId="77777777" w:rsidR="00AC267B" w:rsidRPr="0093016C" w:rsidRDefault="00AC267B" w:rsidP="008D712F">
            <w:pPr>
              <w:jc w:val="center"/>
              <w:rPr>
                <w:rFonts w:cs="Arial"/>
              </w:rPr>
            </w:pPr>
            <w:r w:rsidRPr="0093016C">
              <w:rPr>
                <w:rFonts w:cs="Arial"/>
              </w:rPr>
              <w:t>1</w:t>
            </w:r>
          </w:p>
        </w:tc>
        <w:tc>
          <w:tcPr>
            <w:tcW w:w="6467" w:type="dxa"/>
          </w:tcPr>
          <w:p w14:paraId="10DFCA0A" w14:textId="77777777" w:rsidR="00AC267B" w:rsidRPr="0093016C" w:rsidRDefault="00AC267B" w:rsidP="00837674">
            <w:pPr>
              <w:pStyle w:val="Level1Body"/>
              <w:rPr>
                <w:rFonts w:cs="Arial"/>
              </w:rPr>
            </w:pPr>
            <w:r w:rsidRPr="0093016C">
              <w:rPr>
                <w:rFonts w:cs="Arial"/>
              </w:rPr>
              <w:t>Release Request for Information</w:t>
            </w:r>
          </w:p>
        </w:tc>
        <w:tc>
          <w:tcPr>
            <w:tcW w:w="2288" w:type="dxa"/>
          </w:tcPr>
          <w:p w14:paraId="7456AE6E" w14:textId="0A95D92B" w:rsidR="00AC267B" w:rsidRPr="0093016C" w:rsidRDefault="006C3DA6" w:rsidP="006C3DA6">
            <w:pPr>
              <w:jc w:val="center"/>
              <w:rPr>
                <w:rFonts w:cs="Arial"/>
              </w:rPr>
            </w:pPr>
            <w:r>
              <w:rPr>
                <w:rFonts w:cs="Arial"/>
              </w:rPr>
              <w:t>May 1</w:t>
            </w:r>
            <w:r w:rsidR="00705B52">
              <w:rPr>
                <w:rFonts w:cs="Arial"/>
              </w:rPr>
              <w:t>, 2024</w:t>
            </w:r>
          </w:p>
        </w:tc>
      </w:tr>
      <w:tr w:rsidR="00AC267B" w:rsidRPr="0093016C" w14:paraId="3316A60C" w14:textId="77777777" w:rsidTr="006D4B14">
        <w:trPr>
          <w:cantSplit/>
          <w:jc w:val="center"/>
        </w:trPr>
        <w:tc>
          <w:tcPr>
            <w:tcW w:w="368" w:type="dxa"/>
          </w:tcPr>
          <w:p w14:paraId="7EC11AE6" w14:textId="77777777" w:rsidR="00AC267B" w:rsidRPr="0093016C" w:rsidRDefault="00AC267B" w:rsidP="008D712F">
            <w:pPr>
              <w:jc w:val="center"/>
              <w:rPr>
                <w:rFonts w:cs="Arial"/>
              </w:rPr>
            </w:pPr>
            <w:r w:rsidRPr="0093016C">
              <w:rPr>
                <w:rFonts w:cs="Arial"/>
              </w:rPr>
              <w:t>2</w:t>
            </w:r>
          </w:p>
        </w:tc>
        <w:tc>
          <w:tcPr>
            <w:tcW w:w="6467" w:type="dxa"/>
          </w:tcPr>
          <w:p w14:paraId="7AD9EF9A" w14:textId="2B2BD608" w:rsidR="00AC267B" w:rsidRPr="0093016C" w:rsidRDefault="00AC267B" w:rsidP="00837674">
            <w:pPr>
              <w:pStyle w:val="Level1Body"/>
              <w:rPr>
                <w:rFonts w:cs="Arial"/>
              </w:rPr>
            </w:pPr>
            <w:r w:rsidRPr="0093016C">
              <w:rPr>
                <w:rFonts w:cs="Arial"/>
              </w:rPr>
              <w:t>Last day to submit written questions</w:t>
            </w:r>
            <w:r w:rsidR="00E607D9">
              <w:rPr>
                <w:rFonts w:cs="Arial"/>
              </w:rPr>
              <w:t>.</w:t>
            </w:r>
          </w:p>
          <w:p w14:paraId="71D98596" w14:textId="77777777" w:rsidR="006A3A80" w:rsidRPr="0093016C" w:rsidRDefault="006A3A80" w:rsidP="00837674">
            <w:pPr>
              <w:pStyle w:val="Level1Body"/>
              <w:rPr>
                <w:rFonts w:cs="Arial"/>
              </w:rPr>
            </w:pPr>
          </w:p>
          <w:p w14:paraId="1C7FB580" w14:textId="705F0563" w:rsidR="006A3A80" w:rsidRDefault="006A3A80" w:rsidP="00837674">
            <w:pPr>
              <w:pStyle w:val="Level1Body"/>
              <w:rPr>
                <w:rFonts w:cs="Arial"/>
              </w:rPr>
            </w:pPr>
            <w:r w:rsidRPr="0093016C">
              <w:rPr>
                <w:rFonts w:cs="Arial"/>
              </w:rPr>
              <w:t xml:space="preserve">ShareFile link for uploading questions: </w:t>
            </w:r>
          </w:p>
          <w:p w14:paraId="5131E9AE" w14:textId="7777A221" w:rsidR="006A3A80" w:rsidRPr="0093016C" w:rsidRDefault="006C3DA6" w:rsidP="00837674">
            <w:pPr>
              <w:pStyle w:val="Level1Body"/>
              <w:rPr>
                <w:rFonts w:cs="Arial"/>
              </w:rPr>
            </w:pPr>
            <w:hyperlink r:id="rId13" w:history="1">
              <w:r w:rsidR="00705B52" w:rsidRPr="006D4B14">
                <w:rPr>
                  <w:rStyle w:val="Hyperlink"/>
                  <w:sz w:val="18"/>
                  <w:szCs w:val="18"/>
                </w:rPr>
                <w:t>https://nebraska.sharefile.com/r-rf123581034c7408e8681c2d7b4e5b362</w:t>
              </w:r>
            </w:hyperlink>
          </w:p>
        </w:tc>
        <w:tc>
          <w:tcPr>
            <w:tcW w:w="2288" w:type="dxa"/>
          </w:tcPr>
          <w:p w14:paraId="02DEA96F" w14:textId="4393D4CF" w:rsidR="00AC267B" w:rsidRPr="0093016C" w:rsidRDefault="00705B52" w:rsidP="008D712F">
            <w:pPr>
              <w:jc w:val="center"/>
              <w:rPr>
                <w:rFonts w:cs="Arial"/>
              </w:rPr>
            </w:pPr>
            <w:r>
              <w:rPr>
                <w:rFonts w:cs="Arial"/>
              </w:rPr>
              <w:t>May 14, 2024</w:t>
            </w:r>
          </w:p>
        </w:tc>
      </w:tr>
      <w:tr w:rsidR="00AC267B" w:rsidRPr="0093016C" w14:paraId="7CC939F4" w14:textId="77777777" w:rsidTr="006D4B14">
        <w:trPr>
          <w:cantSplit/>
          <w:jc w:val="center"/>
        </w:trPr>
        <w:tc>
          <w:tcPr>
            <w:tcW w:w="368" w:type="dxa"/>
          </w:tcPr>
          <w:p w14:paraId="06ECDFF9" w14:textId="77777777" w:rsidR="00AC267B" w:rsidRPr="0093016C" w:rsidRDefault="00AC267B" w:rsidP="008D712F">
            <w:pPr>
              <w:jc w:val="center"/>
              <w:rPr>
                <w:rFonts w:cs="Arial"/>
              </w:rPr>
            </w:pPr>
            <w:r w:rsidRPr="0093016C">
              <w:rPr>
                <w:rFonts w:cs="Arial"/>
              </w:rPr>
              <w:t>3</w:t>
            </w:r>
          </w:p>
        </w:tc>
        <w:tc>
          <w:tcPr>
            <w:tcW w:w="6467" w:type="dxa"/>
          </w:tcPr>
          <w:p w14:paraId="4859141F" w14:textId="2DCAAEBC" w:rsidR="00AC267B" w:rsidRPr="0093016C" w:rsidRDefault="00AC267B" w:rsidP="00837674">
            <w:pPr>
              <w:pStyle w:val="Level1Body"/>
              <w:rPr>
                <w:rFonts w:cs="Arial"/>
              </w:rPr>
            </w:pPr>
            <w:r w:rsidRPr="0093016C">
              <w:rPr>
                <w:rFonts w:cs="Arial"/>
              </w:rPr>
              <w:t xml:space="preserve">State responds to written questions through Request for Information “Addendum” and/or “Amendment” to be posted to the internet at: </w:t>
            </w:r>
          </w:p>
          <w:p w14:paraId="261564BB" w14:textId="789324EE" w:rsidR="000B3F8C" w:rsidRDefault="006C3DA6" w:rsidP="00837674">
            <w:pPr>
              <w:pStyle w:val="Level1Body"/>
            </w:pPr>
            <w:hyperlink r:id="rId14" w:history="1">
              <w:r w:rsidR="000B3F8C" w:rsidRPr="000B3F8C">
                <w:rPr>
                  <w:rStyle w:val="Hyperlink"/>
                </w:rPr>
                <w:t>https://das.nebraska.gov/materiel/bidopps.html</w:t>
              </w:r>
            </w:hyperlink>
          </w:p>
          <w:p w14:paraId="6AF88C01" w14:textId="77777777" w:rsidR="000B3F8C" w:rsidRDefault="000B3F8C" w:rsidP="00837674">
            <w:pPr>
              <w:pStyle w:val="Level1Body"/>
            </w:pPr>
          </w:p>
          <w:p w14:paraId="1C65B9BD" w14:textId="11C10271" w:rsidR="00AC267B" w:rsidRPr="0093016C" w:rsidRDefault="00AC267B" w:rsidP="000B3F8C">
            <w:pPr>
              <w:pStyle w:val="Level1Body"/>
              <w:rPr>
                <w:rFonts w:cs="Arial"/>
              </w:rPr>
            </w:pPr>
          </w:p>
        </w:tc>
        <w:tc>
          <w:tcPr>
            <w:tcW w:w="2288" w:type="dxa"/>
          </w:tcPr>
          <w:p w14:paraId="05933E49" w14:textId="59D65D83" w:rsidR="00407782" w:rsidRPr="0093016C" w:rsidRDefault="00705B52" w:rsidP="008D712F">
            <w:pPr>
              <w:jc w:val="center"/>
              <w:rPr>
                <w:rFonts w:cs="Arial"/>
              </w:rPr>
            </w:pPr>
            <w:r>
              <w:t>May 21, 2024</w:t>
            </w:r>
          </w:p>
        </w:tc>
      </w:tr>
      <w:tr w:rsidR="00AC267B" w:rsidRPr="0093016C" w14:paraId="426D0C60" w14:textId="77777777" w:rsidTr="006D4B14">
        <w:trPr>
          <w:cantSplit/>
          <w:jc w:val="center"/>
        </w:trPr>
        <w:tc>
          <w:tcPr>
            <w:tcW w:w="368" w:type="dxa"/>
          </w:tcPr>
          <w:p w14:paraId="4EC131C3" w14:textId="77777777" w:rsidR="00AC267B" w:rsidRPr="0093016C" w:rsidRDefault="00AC267B" w:rsidP="008D712F">
            <w:pPr>
              <w:jc w:val="center"/>
              <w:rPr>
                <w:rFonts w:cs="Arial"/>
              </w:rPr>
            </w:pPr>
            <w:r w:rsidRPr="0093016C">
              <w:rPr>
                <w:rFonts w:cs="Arial"/>
              </w:rPr>
              <w:t>4</w:t>
            </w:r>
          </w:p>
        </w:tc>
        <w:tc>
          <w:tcPr>
            <w:tcW w:w="6467" w:type="dxa"/>
          </w:tcPr>
          <w:p w14:paraId="649EE3DF" w14:textId="6C7685C9" w:rsidR="00AC267B" w:rsidRPr="0093016C" w:rsidRDefault="00AC267B" w:rsidP="00837674">
            <w:pPr>
              <w:pStyle w:val="Level1Body"/>
              <w:rPr>
                <w:rFonts w:cs="Arial"/>
              </w:rPr>
            </w:pPr>
            <w:r w:rsidRPr="0093016C">
              <w:rPr>
                <w:rFonts w:cs="Arial"/>
              </w:rPr>
              <w:t xml:space="preserve">RFI </w:t>
            </w:r>
            <w:r w:rsidR="006B4BB1" w:rsidRPr="0093016C">
              <w:rPr>
                <w:rFonts w:cs="Arial"/>
              </w:rPr>
              <w:t>DUE</w:t>
            </w:r>
            <w:r w:rsidR="00183FF8" w:rsidRPr="0093016C">
              <w:rPr>
                <w:rFonts w:cs="Arial"/>
              </w:rPr>
              <w:t xml:space="preserve"> – Online Vi</w:t>
            </w:r>
            <w:r w:rsidR="007A52CB" w:rsidRPr="0093016C">
              <w:rPr>
                <w:rFonts w:cs="Arial"/>
              </w:rPr>
              <w:t>a WebEx</w:t>
            </w:r>
          </w:p>
          <w:p w14:paraId="12F68398" w14:textId="77777777" w:rsidR="006A3A80" w:rsidRPr="0093016C" w:rsidRDefault="006A3A80" w:rsidP="00837674">
            <w:pPr>
              <w:pStyle w:val="Level1Body"/>
              <w:rPr>
                <w:rFonts w:cs="Arial"/>
              </w:rPr>
            </w:pPr>
          </w:p>
          <w:p w14:paraId="5847633D" w14:textId="77777777" w:rsidR="006A3A80" w:rsidRPr="0093016C" w:rsidRDefault="006A3A80" w:rsidP="00837674">
            <w:pPr>
              <w:pStyle w:val="Level1Body"/>
              <w:rPr>
                <w:rFonts w:cs="Arial"/>
              </w:rPr>
            </w:pPr>
            <w:r w:rsidRPr="0093016C">
              <w:rPr>
                <w:rFonts w:cs="Arial"/>
              </w:rPr>
              <w:t xml:space="preserve">IT IS THE RESPONDENT’S RESPONSIBILTY TO UPLOAD ELECTRONIC FILES BY DUE DATE AND TIME. EXCEPTIONS WILL NOT BE MADE FOR TECHNOLOGY ISSUES.  </w:t>
            </w:r>
          </w:p>
          <w:p w14:paraId="381B8F20" w14:textId="77777777" w:rsidR="006A3A80" w:rsidRPr="0093016C" w:rsidRDefault="006A3A80" w:rsidP="00837674">
            <w:pPr>
              <w:pStyle w:val="Level1Body"/>
              <w:rPr>
                <w:rFonts w:cs="Arial"/>
              </w:rPr>
            </w:pPr>
          </w:p>
          <w:p w14:paraId="14AD166C" w14:textId="77777777" w:rsidR="00705B52" w:rsidRDefault="006A3A80" w:rsidP="00837674">
            <w:pPr>
              <w:pStyle w:val="Level1Body"/>
              <w:rPr>
                <w:rFonts w:cs="Arial"/>
              </w:rPr>
            </w:pPr>
            <w:r w:rsidRPr="0093016C">
              <w:rPr>
                <w:rFonts w:cs="Arial"/>
              </w:rPr>
              <w:t xml:space="preserve">ShareFile Electronic Proposal Submission Link: </w:t>
            </w:r>
          </w:p>
          <w:p w14:paraId="23A2F5B8" w14:textId="44A3B759" w:rsidR="00006AB3" w:rsidRDefault="006C3DA6" w:rsidP="00837674">
            <w:pPr>
              <w:pStyle w:val="Level1Body"/>
              <w:rPr>
                <w:rFonts w:cs="Arial"/>
                <w:sz w:val="18"/>
                <w:szCs w:val="18"/>
              </w:rPr>
            </w:pPr>
            <w:hyperlink r:id="rId15" w:history="1">
              <w:r w:rsidR="00705B52" w:rsidRPr="006D4B14">
                <w:rPr>
                  <w:rStyle w:val="Hyperlink"/>
                  <w:sz w:val="18"/>
                  <w:szCs w:val="18"/>
                </w:rPr>
                <w:t>https://nebraska.sharefile.com/r-rf123581034c7408e8681c2d7b4e5b362</w:t>
              </w:r>
            </w:hyperlink>
          </w:p>
          <w:p w14:paraId="4CFD9B26" w14:textId="77777777" w:rsidR="00705B52" w:rsidRPr="0093016C" w:rsidRDefault="00705B52" w:rsidP="00837674">
            <w:pPr>
              <w:pStyle w:val="Level1Body"/>
              <w:rPr>
                <w:rFonts w:cs="Arial"/>
                <w:highlight w:val="yellow"/>
              </w:rPr>
            </w:pPr>
          </w:p>
          <w:p w14:paraId="3DB2387E" w14:textId="77777777" w:rsidR="000B3F8C" w:rsidRDefault="000B3F8C" w:rsidP="00E52E67">
            <w:pPr>
              <w:rPr>
                <w:rFonts w:cs="Arial"/>
              </w:rPr>
            </w:pPr>
          </w:p>
          <w:p w14:paraId="53779DB1" w14:textId="5E09EC11" w:rsidR="00E52E67" w:rsidRPr="006D4B14" w:rsidRDefault="00E52E67" w:rsidP="00E52E67">
            <w:pPr>
              <w:rPr>
                <w:rFonts w:cs="Arial"/>
              </w:rPr>
            </w:pPr>
            <w:r w:rsidRPr="0093016C">
              <w:rPr>
                <w:rFonts w:cs="Arial"/>
              </w:rPr>
              <w:t xml:space="preserve">Join </w:t>
            </w:r>
            <w:r w:rsidR="007A52CB" w:rsidRPr="0093016C">
              <w:rPr>
                <w:rFonts w:cs="Arial"/>
              </w:rPr>
              <w:t>WebEx</w:t>
            </w:r>
            <w:r w:rsidRPr="0093016C">
              <w:rPr>
                <w:rFonts w:cs="Arial"/>
              </w:rPr>
              <w:t xml:space="preserve"> Meeting</w:t>
            </w:r>
          </w:p>
          <w:p w14:paraId="2EE96698" w14:textId="57BDA0AE" w:rsidR="00E52E67" w:rsidRPr="006D4B14" w:rsidRDefault="006C3DA6" w:rsidP="00E52E67">
            <w:pPr>
              <w:rPr>
                <w:rFonts w:cs="Arial"/>
                <w:sz w:val="18"/>
                <w:szCs w:val="18"/>
              </w:rPr>
            </w:pPr>
            <w:hyperlink r:id="rId16" w:history="1">
              <w:r w:rsidR="000B3F8C" w:rsidRPr="006D4B14">
                <w:rPr>
                  <w:rStyle w:val="Hyperlink"/>
                  <w:sz w:val="18"/>
                  <w:szCs w:val="18"/>
                </w:rPr>
                <w:t>https://sonvideo.webex.com/sonvideo/j.php?MTID=m04fc9d673bf0e4bb49312ca21bd9e5d2</w:t>
              </w:r>
            </w:hyperlink>
          </w:p>
          <w:p w14:paraId="4B11A026" w14:textId="77777777" w:rsidR="00E52E67" w:rsidRPr="0093016C" w:rsidRDefault="00E52E67" w:rsidP="00E52E67">
            <w:pPr>
              <w:rPr>
                <w:rFonts w:cs="Arial"/>
              </w:rPr>
            </w:pPr>
          </w:p>
          <w:p w14:paraId="6F628CD1" w14:textId="77777777" w:rsidR="00E52E67" w:rsidRPr="0093016C" w:rsidRDefault="00E52E67" w:rsidP="00E52E67">
            <w:pPr>
              <w:rPr>
                <w:rFonts w:cs="Arial"/>
              </w:rPr>
            </w:pPr>
          </w:p>
          <w:p w14:paraId="2923155B" w14:textId="047185BB" w:rsidR="00E52E67" w:rsidRPr="0093016C" w:rsidRDefault="00E52E67" w:rsidP="00E52E67">
            <w:pPr>
              <w:rPr>
                <w:rFonts w:cs="Arial"/>
              </w:rPr>
            </w:pPr>
            <w:bookmarkStart w:id="1556" w:name="WinZmBookmarkEnd"/>
            <w:bookmarkEnd w:id="1556"/>
          </w:p>
        </w:tc>
        <w:tc>
          <w:tcPr>
            <w:tcW w:w="2288" w:type="dxa"/>
          </w:tcPr>
          <w:p w14:paraId="41F70A6B" w14:textId="12241713" w:rsidR="00AC267B" w:rsidRDefault="00705B52" w:rsidP="008D712F">
            <w:pPr>
              <w:jc w:val="center"/>
              <w:rPr>
                <w:rFonts w:cs="Arial"/>
              </w:rPr>
            </w:pPr>
            <w:r>
              <w:rPr>
                <w:rFonts w:cs="Arial"/>
              </w:rPr>
              <w:t xml:space="preserve">June </w:t>
            </w:r>
            <w:r w:rsidR="000B3F8C">
              <w:rPr>
                <w:rFonts w:cs="Arial"/>
              </w:rPr>
              <w:t>6</w:t>
            </w:r>
            <w:r>
              <w:rPr>
                <w:rFonts w:cs="Arial"/>
              </w:rPr>
              <w:t>, 2024</w:t>
            </w:r>
          </w:p>
          <w:p w14:paraId="15EC085A" w14:textId="77777777" w:rsidR="00407782" w:rsidRPr="0093016C" w:rsidRDefault="00407782" w:rsidP="008D712F">
            <w:pPr>
              <w:jc w:val="center"/>
              <w:rPr>
                <w:rFonts w:cs="Arial"/>
              </w:rPr>
            </w:pPr>
          </w:p>
          <w:p w14:paraId="3D5773DA" w14:textId="77777777" w:rsidR="00077E69" w:rsidRPr="0093016C" w:rsidRDefault="00AC267B" w:rsidP="008D712F">
            <w:pPr>
              <w:jc w:val="center"/>
              <w:rPr>
                <w:rFonts w:cs="Arial"/>
              </w:rPr>
            </w:pPr>
            <w:r w:rsidRPr="0093016C">
              <w:rPr>
                <w:rFonts w:cs="Arial"/>
              </w:rPr>
              <w:t xml:space="preserve">2:00 </w:t>
            </w:r>
            <w:r w:rsidR="00FC1947" w:rsidRPr="0093016C">
              <w:rPr>
                <w:rFonts w:cs="Arial"/>
              </w:rPr>
              <w:t>PM</w:t>
            </w:r>
            <w:r w:rsidRPr="0093016C">
              <w:rPr>
                <w:rFonts w:cs="Arial"/>
              </w:rPr>
              <w:t xml:space="preserve"> </w:t>
            </w:r>
          </w:p>
          <w:p w14:paraId="5F0448E3" w14:textId="77777777" w:rsidR="00AC267B" w:rsidRPr="0093016C" w:rsidRDefault="00AC267B" w:rsidP="008D712F">
            <w:pPr>
              <w:jc w:val="center"/>
              <w:rPr>
                <w:rFonts w:cs="Arial"/>
              </w:rPr>
            </w:pPr>
            <w:r w:rsidRPr="0093016C">
              <w:rPr>
                <w:rFonts w:cs="Arial"/>
              </w:rPr>
              <w:t>Central Time</w:t>
            </w:r>
          </w:p>
        </w:tc>
      </w:tr>
      <w:tr w:rsidR="00AC267B" w:rsidRPr="0093016C" w14:paraId="1289BB03" w14:textId="77777777" w:rsidTr="006D4B14">
        <w:trPr>
          <w:cantSplit/>
          <w:jc w:val="center"/>
        </w:trPr>
        <w:tc>
          <w:tcPr>
            <w:tcW w:w="368" w:type="dxa"/>
          </w:tcPr>
          <w:p w14:paraId="6C808588" w14:textId="77777777" w:rsidR="00AC267B" w:rsidRPr="0093016C" w:rsidRDefault="00AC267B" w:rsidP="008D712F">
            <w:pPr>
              <w:jc w:val="center"/>
              <w:rPr>
                <w:rFonts w:cs="Arial"/>
              </w:rPr>
            </w:pPr>
            <w:r w:rsidRPr="0093016C">
              <w:rPr>
                <w:rFonts w:cs="Arial"/>
              </w:rPr>
              <w:t>5</w:t>
            </w:r>
          </w:p>
        </w:tc>
        <w:tc>
          <w:tcPr>
            <w:tcW w:w="6467" w:type="dxa"/>
          </w:tcPr>
          <w:p w14:paraId="198F9743" w14:textId="36C9D384" w:rsidR="00AC267B" w:rsidRPr="0093016C" w:rsidRDefault="006B4BB1" w:rsidP="00837674">
            <w:pPr>
              <w:pStyle w:val="Level1Body"/>
              <w:rPr>
                <w:rFonts w:cs="Arial"/>
              </w:rPr>
            </w:pPr>
            <w:r w:rsidRPr="0093016C">
              <w:rPr>
                <w:rFonts w:cs="Arial"/>
              </w:rPr>
              <w:t>The State reserves the right to conduct oral interviews at the</w:t>
            </w:r>
            <w:r w:rsidRPr="0093016C">
              <w:rPr>
                <w:rFonts w:cs="Arial"/>
                <w:spacing w:val="80"/>
              </w:rPr>
              <w:t xml:space="preserve"> </w:t>
            </w:r>
            <w:r w:rsidRPr="0093016C">
              <w:rPr>
                <w:rFonts w:cs="Arial"/>
              </w:rPr>
              <w:t>sole invitation of the State.</w:t>
            </w:r>
          </w:p>
        </w:tc>
        <w:tc>
          <w:tcPr>
            <w:tcW w:w="2288" w:type="dxa"/>
          </w:tcPr>
          <w:p w14:paraId="17A8D79B" w14:textId="17861A56" w:rsidR="00B33B18" w:rsidRPr="0093016C" w:rsidRDefault="00360B0F" w:rsidP="008D712F">
            <w:pPr>
              <w:jc w:val="center"/>
              <w:rPr>
                <w:rFonts w:cs="Arial"/>
              </w:rPr>
            </w:pPr>
            <w:r w:rsidRPr="0093016C">
              <w:rPr>
                <w:rFonts w:cs="Arial"/>
              </w:rPr>
              <w:t>T</w:t>
            </w:r>
            <w:r w:rsidR="007A52CB" w:rsidRPr="0093016C">
              <w:rPr>
                <w:rFonts w:cs="Arial"/>
              </w:rPr>
              <w:t>BD</w:t>
            </w:r>
            <w:r w:rsidR="00B33B18" w:rsidRPr="0093016C">
              <w:rPr>
                <w:rFonts w:cs="Arial"/>
              </w:rPr>
              <w:t xml:space="preserve"> </w:t>
            </w:r>
          </w:p>
          <w:p w14:paraId="34AAABB3" w14:textId="77C44A23" w:rsidR="00AC267B" w:rsidRPr="0093016C" w:rsidRDefault="00AC267B" w:rsidP="008D712F">
            <w:pPr>
              <w:jc w:val="center"/>
              <w:rPr>
                <w:rFonts w:cs="Arial"/>
              </w:rPr>
            </w:pPr>
          </w:p>
        </w:tc>
      </w:tr>
    </w:tbl>
    <w:p w14:paraId="48D8126B" w14:textId="77777777" w:rsidR="00AC267B" w:rsidRPr="0093016C" w:rsidRDefault="00AC267B" w:rsidP="006D4B14">
      <w:pPr>
        <w:pStyle w:val="Level2Body"/>
        <w:ind w:left="1170"/>
        <w:rPr>
          <w:rFonts w:cs="Arial"/>
        </w:rPr>
      </w:pPr>
    </w:p>
    <w:p w14:paraId="244772C8" w14:textId="77777777" w:rsidR="008C1AFE" w:rsidRPr="0093016C" w:rsidRDefault="00AC267B" w:rsidP="006D4B14">
      <w:pPr>
        <w:ind w:left="450"/>
        <w:rPr>
          <w:rFonts w:cs="Arial"/>
        </w:rPr>
      </w:pPr>
      <w:r w:rsidRPr="0093016C">
        <w:rPr>
          <w:rFonts w:cs="Arial"/>
        </w:rPr>
        <w:br w:type="page"/>
      </w:r>
    </w:p>
    <w:p w14:paraId="640B2950" w14:textId="2BBBE5DC" w:rsidR="008C1AFE" w:rsidRPr="0093016C" w:rsidRDefault="00AC267B" w:rsidP="006D4B14">
      <w:pPr>
        <w:pStyle w:val="Level1"/>
        <w:tabs>
          <w:tab w:val="clear" w:pos="720"/>
          <w:tab w:val="num" w:pos="1170"/>
        </w:tabs>
        <w:ind w:left="450"/>
        <w:rPr>
          <w:rFonts w:cs="Arial"/>
        </w:rPr>
      </w:pPr>
      <w:bookmarkStart w:id="1557" w:name="_Toc200358498"/>
      <w:bookmarkStart w:id="1558" w:name="_Toc164867898"/>
      <w:r w:rsidRPr="0093016C">
        <w:rPr>
          <w:rFonts w:cs="Arial"/>
        </w:rPr>
        <w:lastRenderedPageBreak/>
        <w:t xml:space="preserve">RFI RESPONSE </w:t>
      </w:r>
      <w:r w:rsidR="008C1AFE" w:rsidRPr="0093016C">
        <w:rPr>
          <w:rFonts w:cs="Arial"/>
        </w:rPr>
        <w:t>PROCEDURES</w:t>
      </w:r>
      <w:bookmarkEnd w:id="1557"/>
      <w:bookmarkEnd w:id="1558"/>
      <w:r w:rsidR="008C1AFE" w:rsidRPr="0093016C">
        <w:rPr>
          <w:rFonts w:cs="Arial"/>
        </w:rPr>
        <w:fldChar w:fldCharType="begin"/>
      </w:r>
      <w:r w:rsidR="008C1AFE" w:rsidRPr="0093016C">
        <w:rPr>
          <w:rFonts w:cs="Arial"/>
        </w:rPr>
        <w:instrText xml:space="preserve">tc </w:instrText>
      </w:r>
      <w:r w:rsidR="00224C6C" w:rsidRPr="0093016C">
        <w:rPr>
          <w:rFonts w:cs="Arial"/>
        </w:rPr>
        <w:instrText>“</w:instrText>
      </w:r>
      <w:r w:rsidR="008C1AFE" w:rsidRPr="0093016C">
        <w:rPr>
          <w:rFonts w:cs="Arial"/>
        </w:rPr>
        <w:instrText>PROCUREMENT PROCEDURES</w:instrText>
      </w:r>
      <w:r w:rsidR="00224C6C" w:rsidRPr="0093016C">
        <w:rPr>
          <w:rFonts w:cs="Arial"/>
        </w:rPr>
        <w:instrText>”</w:instrText>
      </w:r>
      <w:r w:rsidR="008C1AFE" w:rsidRPr="0093016C">
        <w:rPr>
          <w:rFonts w:cs="Arial"/>
        </w:rPr>
        <w:fldChar w:fldCharType="end"/>
      </w:r>
    </w:p>
    <w:p w14:paraId="1B3CC6EB" w14:textId="77777777" w:rsidR="008C1AFE" w:rsidRPr="0093016C" w:rsidRDefault="008C1AFE" w:rsidP="006D4B14">
      <w:pPr>
        <w:pStyle w:val="Level1Body"/>
        <w:ind w:left="450"/>
        <w:rPr>
          <w:rFonts w:cs="Arial"/>
        </w:rPr>
      </w:pPr>
    </w:p>
    <w:p w14:paraId="05A7EB95" w14:textId="2C707DEF" w:rsidR="008C1AFE" w:rsidRPr="0093016C" w:rsidRDefault="008C1AFE" w:rsidP="006D4B14">
      <w:pPr>
        <w:pStyle w:val="Level2"/>
        <w:tabs>
          <w:tab w:val="clear" w:pos="9900"/>
          <w:tab w:val="num" w:pos="10350"/>
        </w:tabs>
        <w:ind w:left="1170"/>
        <w:rPr>
          <w:rFonts w:cs="Arial"/>
        </w:rPr>
      </w:pPr>
      <w:bookmarkStart w:id="1559" w:name="_Toc200358499"/>
      <w:bookmarkStart w:id="1560" w:name="_Toc164867899"/>
      <w:r w:rsidRPr="0093016C">
        <w:rPr>
          <w:rFonts w:cs="Arial"/>
        </w:rPr>
        <w:t>OFFICE AND CONTACT PERSON</w:t>
      </w:r>
      <w:bookmarkEnd w:id="1559"/>
      <w:bookmarkEnd w:id="1560"/>
      <w:r w:rsidRPr="0093016C">
        <w:rPr>
          <w:rFonts w:cs="Arial"/>
        </w:rPr>
        <w:t xml:space="preserve"> </w:t>
      </w:r>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 xml:space="preserve">PROCURING OFFICE AND CONTACT PERSON </w:instrText>
      </w:r>
      <w:r w:rsidR="00224C6C" w:rsidRPr="0093016C">
        <w:rPr>
          <w:rFonts w:cs="Arial"/>
        </w:rPr>
        <w:instrText>“</w:instrText>
      </w:r>
      <w:r w:rsidRPr="0093016C">
        <w:rPr>
          <w:rFonts w:cs="Arial"/>
        </w:rPr>
        <w:instrText xml:space="preserve"> \l 2</w:instrText>
      </w:r>
      <w:r w:rsidRPr="0093016C">
        <w:rPr>
          <w:rFonts w:cs="Arial"/>
        </w:rPr>
        <w:fldChar w:fldCharType="end"/>
      </w:r>
      <w:r w:rsidRPr="0093016C">
        <w:rPr>
          <w:rFonts w:cs="Arial"/>
        </w:rPr>
        <w:t xml:space="preserve"> </w:t>
      </w:r>
    </w:p>
    <w:p w14:paraId="16056E2D" w14:textId="3E42BE4A" w:rsidR="008C1AFE" w:rsidRPr="0093016C" w:rsidRDefault="00AC267B" w:rsidP="006D4B14">
      <w:pPr>
        <w:pStyle w:val="Level2Body"/>
        <w:ind w:left="1170"/>
        <w:rPr>
          <w:rFonts w:cs="Arial"/>
        </w:rPr>
      </w:pPr>
      <w:r w:rsidRPr="0093016C">
        <w:rPr>
          <w:rFonts w:cs="Arial"/>
        </w:rPr>
        <w:t>R</w:t>
      </w:r>
      <w:r w:rsidR="008C1AFE" w:rsidRPr="0093016C">
        <w:rPr>
          <w:rFonts w:cs="Arial"/>
        </w:rPr>
        <w:t xml:space="preserve">esponsibilities related to this </w:t>
      </w:r>
      <w:r w:rsidR="00785AD3" w:rsidRPr="0093016C">
        <w:rPr>
          <w:rFonts w:cs="Arial"/>
        </w:rPr>
        <w:t xml:space="preserve">RFI </w:t>
      </w:r>
      <w:r w:rsidR="008C1AFE" w:rsidRPr="0093016C">
        <w:rPr>
          <w:rFonts w:cs="Arial"/>
        </w:rPr>
        <w:t xml:space="preserve">reside with the </w:t>
      </w:r>
      <w:r w:rsidR="00CA3DEC">
        <w:rPr>
          <w:rFonts w:cs="Arial"/>
        </w:rPr>
        <w:t>Department of Health and Human Services</w:t>
      </w:r>
      <w:r w:rsidR="008C1AFE" w:rsidRPr="0093016C">
        <w:rPr>
          <w:rFonts w:cs="Arial"/>
        </w:rPr>
        <w:t xml:space="preserve">.  The point of contact for the </w:t>
      </w:r>
      <w:r w:rsidR="005C79B4" w:rsidRPr="0093016C">
        <w:rPr>
          <w:rFonts w:cs="Arial"/>
        </w:rPr>
        <w:t xml:space="preserve">RFI </w:t>
      </w:r>
      <w:r w:rsidR="008C1AFE" w:rsidRPr="0093016C">
        <w:rPr>
          <w:rFonts w:cs="Arial"/>
        </w:rPr>
        <w:t>is as follows:</w:t>
      </w:r>
    </w:p>
    <w:p w14:paraId="69606CEB" w14:textId="77777777" w:rsidR="008C1AFE" w:rsidRPr="0093016C" w:rsidRDefault="008C1AFE" w:rsidP="006D4B14">
      <w:pPr>
        <w:pStyle w:val="Level2Body"/>
        <w:ind w:left="1170"/>
        <w:rPr>
          <w:rFonts w:cs="Arial"/>
        </w:rPr>
      </w:pPr>
    </w:p>
    <w:p w14:paraId="333F5288" w14:textId="6C167E24" w:rsidR="008C1AFE" w:rsidRPr="0093016C" w:rsidRDefault="008C1AFE" w:rsidP="006D4B14">
      <w:pPr>
        <w:pStyle w:val="Level2Body"/>
        <w:ind w:left="1170"/>
        <w:rPr>
          <w:rFonts w:cs="Arial"/>
        </w:rPr>
      </w:pPr>
      <w:r w:rsidRPr="0093016C">
        <w:rPr>
          <w:rFonts w:cs="Arial"/>
        </w:rPr>
        <w:t xml:space="preserve">Name: </w:t>
      </w:r>
      <w:r w:rsidRPr="0093016C">
        <w:rPr>
          <w:rFonts w:cs="Arial"/>
        </w:rPr>
        <w:tab/>
      </w:r>
      <w:r w:rsidR="00E32F92">
        <w:rPr>
          <w:rFonts w:cs="Arial"/>
        </w:rPr>
        <w:tab/>
      </w:r>
      <w:r w:rsidR="00407782">
        <w:rPr>
          <w:rFonts w:cs="Arial"/>
        </w:rPr>
        <w:t>Carrie DeFreece</w:t>
      </w:r>
      <w:r w:rsidR="00E32F92">
        <w:rPr>
          <w:rFonts w:cs="Arial"/>
        </w:rPr>
        <w:t>, Procurement Contracts Officer</w:t>
      </w:r>
      <w:r w:rsidRPr="0093016C">
        <w:rPr>
          <w:rFonts w:cs="Arial"/>
        </w:rPr>
        <w:tab/>
        <w:t xml:space="preserve"> </w:t>
      </w:r>
    </w:p>
    <w:p w14:paraId="1F4DF91C" w14:textId="297824EA" w:rsidR="008C1AFE" w:rsidRPr="0093016C" w:rsidRDefault="008C1AFE" w:rsidP="006D4B14">
      <w:pPr>
        <w:pStyle w:val="Level2Body"/>
        <w:ind w:left="1170"/>
        <w:rPr>
          <w:rFonts w:cs="Arial"/>
        </w:rPr>
      </w:pPr>
      <w:r w:rsidRPr="0093016C">
        <w:rPr>
          <w:rFonts w:cs="Arial"/>
        </w:rPr>
        <w:t xml:space="preserve">Agency: </w:t>
      </w:r>
      <w:r w:rsidR="00640A23" w:rsidRPr="0093016C">
        <w:rPr>
          <w:rFonts w:cs="Arial"/>
        </w:rPr>
        <w:tab/>
      </w:r>
      <w:r w:rsidR="00E32F92">
        <w:rPr>
          <w:rFonts w:cs="Arial"/>
        </w:rPr>
        <w:tab/>
      </w:r>
      <w:r w:rsidR="00F30E31" w:rsidRPr="0093016C">
        <w:rPr>
          <w:rFonts w:cs="Arial"/>
        </w:rPr>
        <w:t>DHHS Office of Procurement and Grants</w:t>
      </w:r>
      <w:r w:rsidRPr="0093016C">
        <w:rPr>
          <w:rFonts w:cs="Arial"/>
        </w:rPr>
        <w:t xml:space="preserve"> </w:t>
      </w:r>
    </w:p>
    <w:p w14:paraId="0D5A6883" w14:textId="79F052EF" w:rsidR="008C1AFE" w:rsidRPr="0093016C" w:rsidRDefault="008C1AFE" w:rsidP="006D4B14">
      <w:pPr>
        <w:pStyle w:val="Level2Body"/>
        <w:ind w:left="1170"/>
        <w:rPr>
          <w:rFonts w:cs="Arial"/>
        </w:rPr>
      </w:pPr>
      <w:r w:rsidRPr="0093016C">
        <w:rPr>
          <w:rFonts w:cs="Arial"/>
        </w:rPr>
        <w:t xml:space="preserve">Address: </w:t>
      </w:r>
      <w:r w:rsidRPr="0093016C">
        <w:rPr>
          <w:rFonts w:cs="Arial"/>
        </w:rPr>
        <w:tab/>
      </w:r>
      <w:r w:rsidR="00E32F92">
        <w:rPr>
          <w:rFonts w:cs="Arial"/>
        </w:rPr>
        <w:tab/>
      </w:r>
      <w:r w:rsidR="00F30E31" w:rsidRPr="0093016C">
        <w:rPr>
          <w:rFonts w:cs="Arial"/>
        </w:rPr>
        <w:t>Nebraska State Office Building</w:t>
      </w:r>
    </w:p>
    <w:p w14:paraId="5C326424" w14:textId="26DD960B" w:rsidR="00F30E31" w:rsidRPr="0093016C" w:rsidRDefault="008C1AFE" w:rsidP="006D4B14">
      <w:pPr>
        <w:pStyle w:val="Level2Body"/>
        <w:ind w:left="1170"/>
        <w:rPr>
          <w:rFonts w:cs="Arial"/>
        </w:rPr>
      </w:pPr>
      <w:r w:rsidRPr="0093016C">
        <w:rPr>
          <w:rFonts w:cs="Arial"/>
        </w:rPr>
        <w:tab/>
      </w:r>
      <w:r w:rsidRPr="0093016C">
        <w:rPr>
          <w:rFonts w:cs="Arial"/>
        </w:rPr>
        <w:tab/>
      </w:r>
      <w:r w:rsidR="00E32F92">
        <w:rPr>
          <w:rFonts w:cs="Arial"/>
        </w:rPr>
        <w:tab/>
      </w:r>
      <w:r w:rsidR="00F30E31" w:rsidRPr="0093016C">
        <w:rPr>
          <w:rFonts w:cs="Arial"/>
        </w:rPr>
        <w:t>301 Centennial Mall South</w:t>
      </w:r>
      <w:r w:rsidR="00BE2401">
        <w:rPr>
          <w:rFonts w:cs="Arial"/>
        </w:rPr>
        <w:t xml:space="preserve">, </w:t>
      </w:r>
      <w:r w:rsidR="00F30E31" w:rsidRPr="0093016C">
        <w:rPr>
          <w:rFonts w:cs="Arial"/>
        </w:rPr>
        <w:t>5</w:t>
      </w:r>
      <w:r w:rsidR="00F30E31" w:rsidRPr="0093016C">
        <w:rPr>
          <w:rFonts w:cs="Arial"/>
          <w:vertAlign w:val="superscript"/>
        </w:rPr>
        <w:t>th</w:t>
      </w:r>
      <w:r w:rsidR="00F30E31" w:rsidRPr="0093016C">
        <w:rPr>
          <w:rFonts w:cs="Arial"/>
        </w:rPr>
        <w:t xml:space="preserve"> Floor</w:t>
      </w:r>
    </w:p>
    <w:p w14:paraId="09444C5A" w14:textId="1DD1FE5D" w:rsidR="00F30E31" w:rsidRPr="0093016C" w:rsidRDefault="00F30E31" w:rsidP="006D4B14">
      <w:pPr>
        <w:pStyle w:val="Level2Body"/>
        <w:ind w:left="1170"/>
        <w:rPr>
          <w:rFonts w:cs="Arial"/>
        </w:rPr>
      </w:pPr>
      <w:r w:rsidRPr="0093016C">
        <w:rPr>
          <w:rFonts w:cs="Arial"/>
        </w:rPr>
        <w:tab/>
      </w:r>
      <w:r w:rsidRPr="0093016C">
        <w:rPr>
          <w:rFonts w:cs="Arial"/>
        </w:rPr>
        <w:tab/>
      </w:r>
      <w:r w:rsidR="00E32F92">
        <w:rPr>
          <w:rFonts w:cs="Arial"/>
        </w:rPr>
        <w:tab/>
      </w:r>
      <w:r w:rsidRPr="0093016C">
        <w:rPr>
          <w:rFonts w:cs="Arial"/>
        </w:rPr>
        <w:t>Lincoln, NE 6850</w:t>
      </w:r>
      <w:r w:rsidR="00407782">
        <w:rPr>
          <w:rFonts w:cs="Arial"/>
        </w:rPr>
        <w:t>9</w:t>
      </w:r>
    </w:p>
    <w:p w14:paraId="176ECCFC" w14:textId="1C17EB83" w:rsidR="008C1AFE" w:rsidRPr="0093016C" w:rsidRDefault="008C1AFE" w:rsidP="006D4B14">
      <w:pPr>
        <w:pStyle w:val="Level2Body"/>
        <w:ind w:left="450" w:firstLine="720"/>
        <w:rPr>
          <w:rFonts w:cs="Arial"/>
        </w:rPr>
      </w:pPr>
      <w:r w:rsidRPr="0093016C">
        <w:rPr>
          <w:rFonts w:cs="Arial"/>
        </w:rPr>
        <w:t>Telephone:</w:t>
      </w:r>
      <w:r w:rsidRPr="0093016C">
        <w:rPr>
          <w:rFonts w:cs="Arial"/>
        </w:rPr>
        <w:tab/>
        <w:t>402-471-</w:t>
      </w:r>
      <w:r w:rsidR="00407782">
        <w:rPr>
          <w:rFonts w:cs="Arial"/>
        </w:rPr>
        <w:t>0904</w:t>
      </w:r>
    </w:p>
    <w:p w14:paraId="638CBD7C" w14:textId="5A0B87FE" w:rsidR="008C1AFE" w:rsidRDefault="008C1AFE" w:rsidP="006D4B14">
      <w:pPr>
        <w:pStyle w:val="Level2Body"/>
        <w:ind w:left="1170"/>
        <w:rPr>
          <w:rFonts w:cs="Arial"/>
        </w:rPr>
      </w:pPr>
      <w:r w:rsidRPr="0093016C">
        <w:rPr>
          <w:rFonts w:cs="Arial"/>
        </w:rPr>
        <w:t>E-Mail:</w:t>
      </w:r>
      <w:r w:rsidRPr="0093016C">
        <w:rPr>
          <w:rFonts w:cs="Arial"/>
        </w:rPr>
        <w:tab/>
      </w:r>
      <w:r w:rsidRPr="0093016C">
        <w:rPr>
          <w:rFonts w:cs="Arial"/>
        </w:rPr>
        <w:tab/>
      </w:r>
      <w:hyperlink r:id="rId17" w:history="1">
        <w:r w:rsidR="00BE2401" w:rsidRPr="002F7F33">
          <w:rPr>
            <w:rStyle w:val="Hyperlink"/>
            <w:rFonts w:cs="Arial"/>
          </w:rPr>
          <w:t>Carrie.DeFreece@nebraska.gov</w:t>
        </w:r>
      </w:hyperlink>
    </w:p>
    <w:p w14:paraId="095D42E1" w14:textId="64FC7B14" w:rsidR="00BE2401" w:rsidRPr="0093016C" w:rsidRDefault="00BE2401" w:rsidP="006D4B14">
      <w:pPr>
        <w:pStyle w:val="Level2Body"/>
        <w:ind w:left="1170"/>
        <w:rPr>
          <w:rFonts w:cs="Arial"/>
        </w:rPr>
      </w:pPr>
      <w:r>
        <w:rPr>
          <w:rFonts w:cs="Arial"/>
        </w:rPr>
        <w:tab/>
      </w:r>
      <w:r>
        <w:rPr>
          <w:rFonts w:cs="Arial"/>
        </w:rPr>
        <w:tab/>
      </w:r>
      <w:r w:rsidR="00E32F92">
        <w:rPr>
          <w:rFonts w:cs="Arial"/>
        </w:rPr>
        <w:tab/>
      </w:r>
      <w:r>
        <w:rPr>
          <w:rFonts w:cs="Arial"/>
        </w:rPr>
        <w:t>DHHS.RFPquestions@nebraska.gov</w:t>
      </w:r>
    </w:p>
    <w:p w14:paraId="294E2261" w14:textId="77777777" w:rsidR="008C1AFE" w:rsidRPr="0093016C" w:rsidRDefault="008C1AFE" w:rsidP="006D4B14">
      <w:pPr>
        <w:pStyle w:val="Level2Body"/>
        <w:ind w:left="1170"/>
        <w:rPr>
          <w:rFonts w:cs="Arial"/>
        </w:rPr>
      </w:pPr>
    </w:p>
    <w:p w14:paraId="35899F08" w14:textId="10BD397D" w:rsidR="008C1AFE" w:rsidRPr="0093016C" w:rsidRDefault="008C1AFE" w:rsidP="006D4B14">
      <w:pPr>
        <w:pStyle w:val="Level2"/>
        <w:tabs>
          <w:tab w:val="clear" w:pos="9900"/>
          <w:tab w:val="num" w:pos="10350"/>
        </w:tabs>
        <w:ind w:left="1170"/>
        <w:rPr>
          <w:rFonts w:cs="Arial"/>
        </w:rPr>
      </w:pPr>
      <w:bookmarkStart w:id="1561" w:name="_Toc200358500"/>
      <w:bookmarkStart w:id="1562" w:name="_Toc164867900"/>
      <w:r w:rsidRPr="0093016C">
        <w:rPr>
          <w:rFonts w:cs="Arial"/>
        </w:rPr>
        <w:t>GENERAL INFORMATION</w:t>
      </w:r>
      <w:bookmarkEnd w:id="1561"/>
      <w:bookmarkEnd w:id="1562"/>
      <w:r w:rsidRPr="0093016C">
        <w:rPr>
          <w:rFonts w:cs="Arial"/>
        </w:rPr>
        <w:t xml:space="preserve"> </w:t>
      </w:r>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 xml:space="preserve">GENERAL INFORMATION </w:instrText>
      </w:r>
      <w:r w:rsidR="00224C6C" w:rsidRPr="0093016C">
        <w:rPr>
          <w:rFonts w:cs="Arial"/>
        </w:rPr>
        <w:instrText>“</w:instrText>
      </w:r>
      <w:r w:rsidRPr="0093016C">
        <w:rPr>
          <w:rFonts w:cs="Arial"/>
        </w:rPr>
        <w:instrText xml:space="preserve"> \l 2</w:instrText>
      </w:r>
      <w:r w:rsidRPr="0093016C">
        <w:rPr>
          <w:rFonts w:cs="Arial"/>
        </w:rPr>
        <w:fldChar w:fldCharType="end"/>
      </w:r>
    </w:p>
    <w:p w14:paraId="7BA6CDCB" w14:textId="2E8CD4E2" w:rsidR="008C1AFE" w:rsidRPr="0093016C" w:rsidRDefault="00CE04A3" w:rsidP="006D4B14">
      <w:pPr>
        <w:pStyle w:val="Level2Body"/>
        <w:ind w:left="1170"/>
        <w:rPr>
          <w:rFonts w:cs="Arial"/>
        </w:rPr>
      </w:pPr>
      <w:r w:rsidRPr="0093016C">
        <w:rPr>
          <w:rFonts w:cs="Arial"/>
        </w:rPr>
        <w:t>There is no commitment by the State of Nebraska to issue a solicitation as a result of this RFI. This is being issued solely for informational and planning purposes and does not constitute a solicitation.</w:t>
      </w:r>
      <w:r w:rsidRPr="0093016C">
        <w:rPr>
          <w:rFonts w:cs="Arial"/>
          <w:spacing w:val="40"/>
        </w:rPr>
        <w:t xml:space="preserve"> </w:t>
      </w:r>
      <w:r w:rsidRPr="0093016C">
        <w:rPr>
          <w:rFonts w:cs="Arial"/>
        </w:rPr>
        <w:t>Responses to this notice are not offers and cannot be accepted by the State of Nebraska to form a binding contract.</w:t>
      </w:r>
      <w:r w:rsidRPr="0093016C">
        <w:rPr>
          <w:rFonts w:cs="Arial"/>
          <w:spacing w:val="40"/>
        </w:rPr>
        <w:t xml:space="preserve"> </w:t>
      </w:r>
      <w:r w:rsidRPr="0093016C">
        <w:rPr>
          <w:rFonts w:cs="Arial"/>
        </w:rPr>
        <w:t>This is not a request for proposal or quote.</w:t>
      </w:r>
      <w:r w:rsidRPr="0093016C">
        <w:rPr>
          <w:rFonts w:cs="Arial"/>
          <w:spacing w:val="40"/>
        </w:rPr>
        <w:t xml:space="preserve"> </w:t>
      </w:r>
      <w:r w:rsidRPr="0093016C">
        <w:rPr>
          <w:rFonts w:cs="Arial"/>
        </w:rPr>
        <w:t>It does not constitute a solicitation and shall not be construed as a commitment by the State.</w:t>
      </w:r>
      <w:r w:rsidRPr="0093016C">
        <w:rPr>
          <w:rFonts w:cs="Arial"/>
          <w:spacing w:val="80"/>
        </w:rPr>
        <w:t xml:space="preserve"> </w:t>
      </w:r>
      <w:r w:rsidRPr="0093016C">
        <w:rPr>
          <w:rFonts w:cs="Arial"/>
        </w:rPr>
        <w:t>Responses</w:t>
      </w:r>
      <w:r w:rsidRPr="0093016C">
        <w:rPr>
          <w:rFonts w:cs="Arial"/>
          <w:spacing w:val="40"/>
        </w:rPr>
        <w:t xml:space="preserve"> </w:t>
      </w:r>
      <w:r w:rsidRPr="0093016C">
        <w:rPr>
          <w:rFonts w:cs="Arial"/>
        </w:rPr>
        <w:t>in any form are not offers and the State is under no obligation to award a contract as a result of this announcement.</w:t>
      </w:r>
      <w:r w:rsidRPr="0093016C">
        <w:rPr>
          <w:rFonts w:cs="Arial"/>
          <w:spacing w:val="40"/>
        </w:rPr>
        <w:t xml:space="preserve"> </w:t>
      </w:r>
      <w:r w:rsidRPr="0093016C">
        <w:rPr>
          <w:rFonts w:cs="Arial"/>
        </w:rPr>
        <w:t>No funds are available to pay for preparation of responses to the announcement.</w:t>
      </w:r>
      <w:r w:rsidRPr="0093016C">
        <w:rPr>
          <w:rFonts w:cs="Arial"/>
          <w:spacing w:val="40"/>
        </w:rPr>
        <w:t xml:space="preserve"> </w:t>
      </w:r>
      <w:r w:rsidRPr="0093016C">
        <w:rPr>
          <w:rFonts w:cs="Arial"/>
        </w:rPr>
        <w:t>Any information submitted by respondents is strictly voluntary.</w:t>
      </w:r>
    </w:p>
    <w:p w14:paraId="4931E76C" w14:textId="77777777" w:rsidR="008C1AFE" w:rsidRPr="0093016C" w:rsidRDefault="008C1AFE" w:rsidP="006D4B14">
      <w:pPr>
        <w:pStyle w:val="Level2Body"/>
        <w:ind w:left="1170"/>
        <w:rPr>
          <w:rFonts w:cs="Arial"/>
        </w:rPr>
      </w:pPr>
    </w:p>
    <w:p w14:paraId="1A87EBAF" w14:textId="3DD3FABD" w:rsidR="008C1AFE" w:rsidRPr="0093016C" w:rsidRDefault="008C1AFE" w:rsidP="006D4B14">
      <w:pPr>
        <w:pStyle w:val="Level2"/>
        <w:tabs>
          <w:tab w:val="clear" w:pos="9900"/>
          <w:tab w:val="num" w:pos="10350"/>
        </w:tabs>
        <w:ind w:left="1170"/>
        <w:rPr>
          <w:rFonts w:cs="Arial"/>
        </w:rPr>
      </w:pPr>
      <w:bookmarkStart w:id="1563" w:name="_Toc200358501"/>
      <w:bookmarkStart w:id="1564" w:name="_Toc164867901"/>
      <w:r w:rsidRPr="0093016C">
        <w:rPr>
          <w:rFonts w:cs="Arial"/>
        </w:rPr>
        <w:t>COMMUNICATION WITH STATE STAFF</w:t>
      </w:r>
      <w:bookmarkEnd w:id="1563"/>
      <w:bookmarkEnd w:id="1564"/>
      <w:r w:rsidRPr="0093016C">
        <w:rPr>
          <w:rFonts w:cs="Arial"/>
        </w:rPr>
        <w:t xml:space="preserve"> </w:t>
      </w:r>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 xml:space="preserve">COMMUNICATION WITH STATE STAFF </w:instrText>
      </w:r>
      <w:r w:rsidR="00224C6C" w:rsidRPr="0093016C">
        <w:rPr>
          <w:rFonts w:cs="Arial"/>
        </w:rPr>
        <w:instrText>“</w:instrText>
      </w:r>
      <w:r w:rsidRPr="0093016C">
        <w:rPr>
          <w:rFonts w:cs="Arial"/>
        </w:rPr>
        <w:instrText xml:space="preserve"> \l 2</w:instrText>
      </w:r>
      <w:r w:rsidRPr="0093016C">
        <w:rPr>
          <w:rFonts w:cs="Arial"/>
        </w:rPr>
        <w:fldChar w:fldCharType="end"/>
      </w:r>
    </w:p>
    <w:p w14:paraId="1FDC912D" w14:textId="3AF7848F" w:rsidR="00CE04A3" w:rsidRPr="0093016C" w:rsidRDefault="00CE04A3" w:rsidP="006D4B14">
      <w:pPr>
        <w:pStyle w:val="BodyText"/>
        <w:ind w:left="1170" w:right="436"/>
        <w:rPr>
          <w:rFonts w:cs="Arial"/>
        </w:rPr>
      </w:pPr>
      <w:r w:rsidRPr="0093016C">
        <w:rPr>
          <w:rFonts w:cs="Arial"/>
        </w:rPr>
        <w:t>Communications</w:t>
      </w:r>
      <w:r w:rsidRPr="0093016C">
        <w:rPr>
          <w:rFonts w:cs="Arial"/>
          <w:spacing w:val="-8"/>
        </w:rPr>
        <w:t xml:space="preserve"> </w:t>
      </w:r>
      <w:r w:rsidRPr="0093016C">
        <w:rPr>
          <w:rFonts w:cs="Arial"/>
        </w:rPr>
        <w:t>regarding</w:t>
      </w:r>
      <w:r w:rsidRPr="0093016C">
        <w:rPr>
          <w:rFonts w:cs="Arial"/>
          <w:spacing w:val="-8"/>
        </w:rPr>
        <w:t xml:space="preserve"> </w:t>
      </w:r>
      <w:r w:rsidRPr="0093016C">
        <w:rPr>
          <w:rFonts w:cs="Arial"/>
        </w:rPr>
        <w:t>this</w:t>
      </w:r>
      <w:r w:rsidRPr="0093016C">
        <w:rPr>
          <w:rFonts w:cs="Arial"/>
          <w:spacing w:val="-8"/>
        </w:rPr>
        <w:t xml:space="preserve"> </w:t>
      </w:r>
      <w:r w:rsidRPr="0093016C">
        <w:rPr>
          <w:rFonts w:cs="Arial"/>
        </w:rPr>
        <w:t>RFI</w:t>
      </w:r>
      <w:r w:rsidRPr="0093016C">
        <w:rPr>
          <w:rFonts w:cs="Arial"/>
          <w:spacing w:val="-12"/>
        </w:rPr>
        <w:t xml:space="preserve"> </w:t>
      </w:r>
      <w:r w:rsidRPr="0093016C">
        <w:rPr>
          <w:rFonts w:cs="Arial"/>
        </w:rPr>
        <w:t>between</w:t>
      </w:r>
      <w:r w:rsidRPr="0093016C">
        <w:rPr>
          <w:rFonts w:cs="Arial"/>
          <w:spacing w:val="-8"/>
        </w:rPr>
        <w:t xml:space="preserve"> </w:t>
      </w:r>
      <w:r w:rsidRPr="0093016C">
        <w:rPr>
          <w:rFonts w:cs="Arial"/>
        </w:rPr>
        <w:t>respondents</w:t>
      </w:r>
      <w:r w:rsidRPr="0093016C">
        <w:rPr>
          <w:rFonts w:cs="Arial"/>
          <w:spacing w:val="-9"/>
        </w:rPr>
        <w:t xml:space="preserve"> </w:t>
      </w:r>
      <w:r w:rsidRPr="0093016C">
        <w:rPr>
          <w:rFonts w:cs="Arial"/>
        </w:rPr>
        <w:t>and</w:t>
      </w:r>
      <w:r w:rsidRPr="0093016C">
        <w:rPr>
          <w:rFonts w:cs="Arial"/>
          <w:spacing w:val="-8"/>
        </w:rPr>
        <w:t xml:space="preserve"> </w:t>
      </w:r>
      <w:r w:rsidRPr="0093016C">
        <w:rPr>
          <w:rFonts w:cs="Arial"/>
        </w:rPr>
        <w:t>individuals</w:t>
      </w:r>
      <w:r w:rsidRPr="0093016C">
        <w:rPr>
          <w:rFonts w:cs="Arial"/>
          <w:spacing w:val="-8"/>
        </w:rPr>
        <w:t xml:space="preserve"> </w:t>
      </w:r>
      <w:r w:rsidRPr="0093016C">
        <w:rPr>
          <w:rFonts w:cs="Arial"/>
        </w:rPr>
        <w:t>employed</w:t>
      </w:r>
      <w:r w:rsidRPr="0093016C">
        <w:rPr>
          <w:rFonts w:cs="Arial"/>
          <w:spacing w:val="-8"/>
        </w:rPr>
        <w:t xml:space="preserve"> </w:t>
      </w:r>
      <w:r w:rsidRPr="0093016C">
        <w:rPr>
          <w:rFonts w:cs="Arial"/>
        </w:rPr>
        <w:t>by</w:t>
      </w:r>
      <w:r w:rsidRPr="0093016C">
        <w:rPr>
          <w:rFonts w:cs="Arial"/>
          <w:spacing w:val="-8"/>
        </w:rPr>
        <w:t xml:space="preserve"> </w:t>
      </w:r>
      <w:r w:rsidRPr="0093016C">
        <w:rPr>
          <w:rFonts w:cs="Arial"/>
        </w:rPr>
        <w:t>the</w:t>
      </w:r>
      <w:r w:rsidRPr="0093016C">
        <w:rPr>
          <w:rFonts w:cs="Arial"/>
          <w:spacing w:val="-8"/>
        </w:rPr>
        <w:t xml:space="preserve"> </w:t>
      </w:r>
      <w:r w:rsidRPr="0093016C">
        <w:rPr>
          <w:rFonts w:cs="Arial"/>
        </w:rPr>
        <w:t>State should be restricted to written communication with the staff designated above in paragraph</w:t>
      </w:r>
      <w:r w:rsidR="0098324D" w:rsidRPr="0093016C">
        <w:rPr>
          <w:rFonts w:cs="Arial"/>
        </w:rPr>
        <w:t xml:space="preserve"> </w:t>
      </w:r>
      <w:r w:rsidRPr="0093016C">
        <w:rPr>
          <w:rFonts w:cs="Arial"/>
        </w:rPr>
        <w:t>II. A.</w:t>
      </w:r>
      <w:r w:rsidRPr="0093016C">
        <w:rPr>
          <w:rFonts w:cs="Arial"/>
          <w:spacing w:val="65"/>
        </w:rPr>
        <w:t xml:space="preserve"> </w:t>
      </w:r>
      <w:r w:rsidRPr="0093016C">
        <w:rPr>
          <w:rFonts w:cs="Arial"/>
        </w:rPr>
        <w:t>The</w:t>
      </w:r>
      <w:r w:rsidRPr="0093016C">
        <w:rPr>
          <w:rFonts w:cs="Arial"/>
          <w:spacing w:val="4"/>
        </w:rPr>
        <w:t xml:space="preserve"> </w:t>
      </w:r>
      <w:r w:rsidRPr="0093016C">
        <w:rPr>
          <w:rFonts w:cs="Arial"/>
        </w:rPr>
        <w:t>following</w:t>
      </w:r>
      <w:r w:rsidRPr="0093016C">
        <w:rPr>
          <w:rFonts w:cs="Arial"/>
          <w:spacing w:val="-1"/>
        </w:rPr>
        <w:t xml:space="preserve"> </w:t>
      </w:r>
      <w:r w:rsidRPr="0093016C">
        <w:rPr>
          <w:rFonts w:cs="Arial"/>
        </w:rPr>
        <w:t>exceptions</w:t>
      </w:r>
      <w:r w:rsidRPr="0093016C">
        <w:rPr>
          <w:rFonts w:cs="Arial"/>
          <w:spacing w:val="3"/>
        </w:rPr>
        <w:t xml:space="preserve"> </w:t>
      </w:r>
      <w:r w:rsidRPr="0093016C">
        <w:rPr>
          <w:rFonts w:cs="Arial"/>
        </w:rPr>
        <w:t>to</w:t>
      </w:r>
      <w:r w:rsidRPr="0093016C">
        <w:rPr>
          <w:rFonts w:cs="Arial"/>
          <w:spacing w:val="3"/>
        </w:rPr>
        <w:t xml:space="preserve"> </w:t>
      </w:r>
      <w:r w:rsidRPr="0093016C">
        <w:rPr>
          <w:rFonts w:cs="Arial"/>
        </w:rPr>
        <w:t>these</w:t>
      </w:r>
      <w:r w:rsidRPr="0093016C">
        <w:rPr>
          <w:rFonts w:cs="Arial"/>
          <w:spacing w:val="4"/>
        </w:rPr>
        <w:t xml:space="preserve"> </w:t>
      </w:r>
      <w:r w:rsidRPr="0093016C">
        <w:rPr>
          <w:rFonts w:cs="Arial"/>
        </w:rPr>
        <w:t>restrictions</w:t>
      </w:r>
      <w:r w:rsidRPr="0093016C">
        <w:rPr>
          <w:rFonts w:cs="Arial"/>
          <w:spacing w:val="3"/>
        </w:rPr>
        <w:t xml:space="preserve"> </w:t>
      </w:r>
      <w:r w:rsidRPr="0093016C">
        <w:rPr>
          <w:rFonts w:cs="Arial"/>
        </w:rPr>
        <w:t>are</w:t>
      </w:r>
      <w:r w:rsidRPr="0093016C">
        <w:rPr>
          <w:rFonts w:cs="Arial"/>
          <w:spacing w:val="4"/>
        </w:rPr>
        <w:t xml:space="preserve"> </w:t>
      </w:r>
      <w:r w:rsidRPr="0093016C">
        <w:rPr>
          <w:rFonts w:cs="Arial"/>
          <w:spacing w:val="-2"/>
        </w:rPr>
        <w:t>permitted:</w:t>
      </w:r>
    </w:p>
    <w:p w14:paraId="5DD8BAD9" w14:textId="77777777" w:rsidR="00CE04A3" w:rsidRPr="0093016C" w:rsidRDefault="00CE04A3" w:rsidP="006D4B14">
      <w:pPr>
        <w:pStyle w:val="Level3"/>
        <w:tabs>
          <w:tab w:val="clear" w:pos="720"/>
          <w:tab w:val="num" w:pos="1170"/>
        </w:tabs>
        <w:ind w:left="1890"/>
        <w:rPr>
          <w:rFonts w:cs="Arial"/>
        </w:rPr>
      </w:pPr>
      <w:r w:rsidRPr="0093016C">
        <w:rPr>
          <w:rFonts w:cs="Arial"/>
        </w:rPr>
        <w:t>Contacts</w:t>
      </w:r>
      <w:r w:rsidRPr="006D4B14">
        <w:rPr>
          <w:rFonts w:cs="Arial"/>
        </w:rPr>
        <w:t xml:space="preserve"> </w:t>
      </w:r>
      <w:r w:rsidRPr="0093016C">
        <w:rPr>
          <w:rFonts w:cs="Arial"/>
        </w:rPr>
        <w:t>made</w:t>
      </w:r>
      <w:r w:rsidRPr="006D4B14">
        <w:rPr>
          <w:rFonts w:cs="Arial"/>
        </w:rPr>
        <w:t xml:space="preserve"> </w:t>
      </w:r>
      <w:r w:rsidRPr="0093016C">
        <w:rPr>
          <w:rFonts w:cs="Arial"/>
        </w:rPr>
        <w:t>pursuant</w:t>
      </w:r>
      <w:r w:rsidRPr="006D4B14">
        <w:rPr>
          <w:rFonts w:cs="Arial"/>
        </w:rPr>
        <w:t xml:space="preserve"> </w:t>
      </w:r>
      <w:r w:rsidRPr="0093016C">
        <w:rPr>
          <w:rFonts w:cs="Arial"/>
        </w:rPr>
        <w:t>to</w:t>
      </w:r>
      <w:r w:rsidRPr="006D4B14">
        <w:rPr>
          <w:rFonts w:cs="Arial"/>
        </w:rPr>
        <w:t xml:space="preserve"> </w:t>
      </w:r>
      <w:r w:rsidRPr="0093016C">
        <w:rPr>
          <w:rFonts w:cs="Arial"/>
        </w:rPr>
        <w:t>any</w:t>
      </w:r>
      <w:r w:rsidRPr="006D4B14">
        <w:rPr>
          <w:rFonts w:cs="Arial"/>
        </w:rPr>
        <w:t xml:space="preserve"> </w:t>
      </w:r>
      <w:r w:rsidRPr="0093016C">
        <w:rPr>
          <w:rFonts w:cs="Arial"/>
        </w:rPr>
        <w:t>pre-existing</w:t>
      </w:r>
      <w:r w:rsidRPr="006D4B14">
        <w:rPr>
          <w:rFonts w:cs="Arial"/>
        </w:rPr>
        <w:t xml:space="preserve"> </w:t>
      </w:r>
      <w:r w:rsidRPr="0093016C">
        <w:rPr>
          <w:rFonts w:cs="Arial"/>
        </w:rPr>
        <w:t>contracts</w:t>
      </w:r>
      <w:r w:rsidRPr="006D4B14">
        <w:rPr>
          <w:rFonts w:cs="Arial"/>
        </w:rPr>
        <w:t xml:space="preserve"> </w:t>
      </w:r>
      <w:r w:rsidRPr="0093016C">
        <w:rPr>
          <w:rFonts w:cs="Arial"/>
        </w:rPr>
        <w:t>or</w:t>
      </w:r>
      <w:r w:rsidRPr="006D4B14">
        <w:rPr>
          <w:rFonts w:cs="Arial"/>
        </w:rPr>
        <w:t xml:space="preserve"> </w:t>
      </w:r>
      <w:r w:rsidRPr="0093016C">
        <w:rPr>
          <w:rFonts w:cs="Arial"/>
        </w:rPr>
        <w:t>obligations;</w:t>
      </w:r>
      <w:r w:rsidRPr="006D4B14">
        <w:rPr>
          <w:rFonts w:cs="Arial"/>
        </w:rPr>
        <w:t xml:space="preserve"> and</w:t>
      </w:r>
    </w:p>
    <w:p w14:paraId="5E850D71" w14:textId="77777777" w:rsidR="00CE04A3" w:rsidRPr="0093016C" w:rsidRDefault="00CE04A3" w:rsidP="006D4B14">
      <w:pPr>
        <w:pStyle w:val="Level3"/>
        <w:tabs>
          <w:tab w:val="clear" w:pos="720"/>
          <w:tab w:val="num" w:pos="1170"/>
        </w:tabs>
        <w:ind w:left="1890"/>
        <w:rPr>
          <w:rFonts w:cs="Arial"/>
        </w:rPr>
      </w:pPr>
      <w:r w:rsidRPr="0093016C">
        <w:rPr>
          <w:rFonts w:cs="Arial"/>
        </w:rPr>
        <w:t>State-requested</w:t>
      </w:r>
      <w:r w:rsidRPr="006D4B14">
        <w:rPr>
          <w:rFonts w:cs="Arial"/>
        </w:rPr>
        <w:t xml:space="preserve"> </w:t>
      </w:r>
      <w:r w:rsidRPr="0093016C">
        <w:rPr>
          <w:rFonts w:cs="Arial"/>
        </w:rPr>
        <w:t>presentations,</w:t>
      </w:r>
      <w:r w:rsidRPr="006D4B14">
        <w:rPr>
          <w:rFonts w:cs="Arial"/>
        </w:rPr>
        <w:t xml:space="preserve"> </w:t>
      </w:r>
      <w:r w:rsidRPr="0093016C">
        <w:rPr>
          <w:rFonts w:cs="Arial"/>
        </w:rPr>
        <w:t>key</w:t>
      </w:r>
      <w:r w:rsidRPr="006D4B14">
        <w:rPr>
          <w:rFonts w:cs="Arial"/>
        </w:rPr>
        <w:t xml:space="preserve"> </w:t>
      </w:r>
      <w:r w:rsidRPr="0093016C">
        <w:rPr>
          <w:rFonts w:cs="Arial"/>
        </w:rPr>
        <w:t>personnel</w:t>
      </w:r>
      <w:r w:rsidRPr="006D4B14">
        <w:rPr>
          <w:rFonts w:cs="Arial"/>
        </w:rPr>
        <w:t xml:space="preserve"> </w:t>
      </w:r>
      <w:r w:rsidRPr="0093016C">
        <w:rPr>
          <w:rFonts w:cs="Arial"/>
        </w:rPr>
        <w:t>interviews,</w:t>
      </w:r>
      <w:r w:rsidRPr="006D4B14">
        <w:rPr>
          <w:rFonts w:cs="Arial"/>
        </w:rPr>
        <w:t xml:space="preserve"> </w:t>
      </w:r>
      <w:r w:rsidRPr="0093016C">
        <w:rPr>
          <w:rFonts w:cs="Arial"/>
        </w:rPr>
        <w:t>clarification</w:t>
      </w:r>
      <w:r w:rsidRPr="006D4B14">
        <w:rPr>
          <w:rFonts w:cs="Arial"/>
        </w:rPr>
        <w:t xml:space="preserve"> </w:t>
      </w:r>
      <w:r w:rsidRPr="0093016C">
        <w:rPr>
          <w:rFonts w:cs="Arial"/>
        </w:rPr>
        <w:t>sessions,</w:t>
      </w:r>
      <w:r w:rsidRPr="006D4B14">
        <w:rPr>
          <w:rFonts w:cs="Arial"/>
        </w:rPr>
        <w:t xml:space="preserve"> </w:t>
      </w:r>
      <w:r w:rsidRPr="0093016C">
        <w:rPr>
          <w:rFonts w:cs="Arial"/>
        </w:rPr>
        <w:t xml:space="preserve">or </w:t>
      </w:r>
      <w:r w:rsidRPr="006D4B14">
        <w:rPr>
          <w:rFonts w:cs="Arial"/>
        </w:rPr>
        <w:t>discussions.</w:t>
      </w:r>
    </w:p>
    <w:p w14:paraId="280FAA15" w14:textId="77777777" w:rsidR="00544739" w:rsidRPr="0093016C" w:rsidRDefault="00544739" w:rsidP="006D4B14">
      <w:pPr>
        <w:pStyle w:val="BodyText"/>
        <w:ind w:left="1722"/>
        <w:rPr>
          <w:rFonts w:cs="Arial"/>
        </w:rPr>
      </w:pPr>
    </w:p>
    <w:p w14:paraId="07D755F0" w14:textId="2C893DAC" w:rsidR="00CE04A3" w:rsidRPr="0093016C" w:rsidRDefault="00CE04A3" w:rsidP="006D4B14">
      <w:pPr>
        <w:pStyle w:val="BodyText"/>
        <w:ind w:left="1170"/>
        <w:rPr>
          <w:rFonts w:cs="Arial"/>
        </w:rPr>
      </w:pPr>
      <w:r w:rsidRPr="0093016C">
        <w:rPr>
          <w:rFonts w:cs="Arial"/>
        </w:rPr>
        <w:t>The</w:t>
      </w:r>
      <w:r w:rsidRPr="0093016C">
        <w:rPr>
          <w:rFonts w:cs="Arial"/>
          <w:spacing w:val="-2"/>
        </w:rPr>
        <w:t xml:space="preserve"> </w:t>
      </w:r>
      <w:r w:rsidRPr="0093016C">
        <w:rPr>
          <w:rFonts w:cs="Arial"/>
        </w:rPr>
        <w:t>State</w:t>
      </w:r>
      <w:r w:rsidRPr="0093016C">
        <w:rPr>
          <w:rFonts w:cs="Arial"/>
          <w:spacing w:val="-1"/>
        </w:rPr>
        <w:t xml:space="preserve"> </w:t>
      </w:r>
      <w:r w:rsidRPr="0093016C">
        <w:rPr>
          <w:rFonts w:cs="Arial"/>
        </w:rPr>
        <w:t>of</w:t>
      </w:r>
      <w:r w:rsidRPr="0093016C">
        <w:rPr>
          <w:rFonts w:cs="Arial"/>
          <w:spacing w:val="-4"/>
        </w:rPr>
        <w:t xml:space="preserve"> </w:t>
      </w:r>
      <w:r w:rsidRPr="0093016C">
        <w:rPr>
          <w:rFonts w:cs="Arial"/>
        </w:rPr>
        <w:t>Nebraska</w:t>
      </w:r>
      <w:r w:rsidRPr="0093016C">
        <w:rPr>
          <w:rFonts w:cs="Arial"/>
          <w:spacing w:val="-2"/>
        </w:rPr>
        <w:t xml:space="preserve"> </w:t>
      </w:r>
      <w:r w:rsidRPr="0093016C">
        <w:rPr>
          <w:rFonts w:cs="Arial"/>
        </w:rPr>
        <w:t>will</w:t>
      </w:r>
      <w:r w:rsidRPr="0093016C">
        <w:rPr>
          <w:rFonts w:cs="Arial"/>
          <w:spacing w:val="-3"/>
        </w:rPr>
        <w:t xml:space="preserve"> </w:t>
      </w:r>
      <w:r w:rsidRPr="0093016C">
        <w:rPr>
          <w:rFonts w:cs="Arial"/>
        </w:rPr>
        <w:t>issue</w:t>
      </w:r>
      <w:r w:rsidRPr="0093016C">
        <w:rPr>
          <w:rFonts w:cs="Arial"/>
          <w:spacing w:val="-5"/>
        </w:rPr>
        <w:t xml:space="preserve"> </w:t>
      </w:r>
      <w:r w:rsidRPr="0093016C">
        <w:rPr>
          <w:rFonts w:cs="Arial"/>
        </w:rPr>
        <w:t>any</w:t>
      </w:r>
      <w:r w:rsidRPr="0093016C">
        <w:rPr>
          <w:rFonts w:cs="Arial"/>
          <w:spacing w:val="-5"/>
        </w:rPr>
        <w:t xml:space="preserve"> </w:t>
      </w:r>
      <w:r w:rsidRPr="0093016C">
        <w:rPr>
          <w:rFonts w:cs="Arial"/>
        </w:rPr>
        <w:t>clarifications</w:t>
      </w:r>
      <w:r w:rsidRPr="0093016C">
        <w:rPr>
          <w:rFonts w:cs="Arial"/>
          <w:spacing w:val="-2"/>
        </w:rPr>
        <w:t xml:space="preserve"> </w:t>
      </w:r>
      <w:r w:rsidRPr="0093016C">
        <w:rPr>
          <w:rFonts w:cs="Arial"/>
        </w:rPr>
        <w:t>or</w:t>
      </w:r>
      <w:r w:rsidRPr="0093016C">
        <w:rPr>
          <w:rFonts w:cs="Arial"/>
          <w:spacing w:val="-4"/>
        </w:rPr>
        <w:t xml:space="preserve"> </w:t>
      </w:r>
      <w:r w:rsidRPr="0093016C">
        <w:rPr>
          <w:rFonts w:cs="Arial"/>
        </w:rPr>
        <w:t>opinions</w:t>
      </w:r>
      <w:r w:rsidRPr="0093016C">
        <w:rPr>
          <w:rFonts w:cs="Arial"/>
          <w:spacing w:val="-1"/>
        </w:rPr>
        <w:t xml:space="preserve"> </w:t>
      </w:r>
      <w:r w:rsidRPr="0093016C">
        <w:rPr>
          <w:rFonts w:cs="Arial"/>
        </w:rPr>
        <w:t>regarding</w:t>
      </w:r>
      <w:r w:rsidRPr="0093016C">
        <w:rPr>
          <w:rFonts w:cs="Arial"/>
          <w:spacing w:val="-1"/>
        </w:rPr>
        <w:t xml:space="preserve"> </w:t>
      </w:r>
      <w:r w:rsidRPr="0093016C">
        <w:rPr>
          <w:rFonts w:cs="Arial"/>
        </w:rPr>
        <w:t>this</w:t>
      </w:r>
      <w:r w:rsidRPr="0093016C">
        <w:rPr>
          <w:rFonts w:cs="Arial"/>
          <w:spacing w:val="-1"/>
        </w:rPr>
        <w:t xml:space="preserve"> </w:t>
      </w:r>
      <w:r w:rsidRPr="0093016C">
        <w:rPr>
          <w:rFonts w:cs="Arial"/>
        </w:rPr>
        <w:t>RFI</w:t>
      </w:r>
      <w:r w:rsidRPr="0093016C">
        <w:rPr>
          <w:rFonts w:cs="Arial"/>
          <w:spacing w:val="-4"/>
        </w:rPr>
        <w:t xml:space="preserve"> </w:t>
      </w:r>
      <w:r w:rsidRPr="0093016C">
        <w:rPr>
          <w:rFonts w:cs="Arial"/>
        </w:rPr>
        <w:t>in</w:t>
      </w:r>
      <w:r w:rsidRPr="0093016C">
        <w:rPr>
          <w:rFonts w:cs="Arial"/>
          <w:spacing w:val="-1"/>
        </w:rPr>
        <w:t xml:space="preserve"> </w:t>
      </w:r>
      <w:r w:rsidRPr="0093016C">
        <w:rPr>
          <w:rFonts w:cs="Arial"/>
          <w:spacing w:val="-2"/>
        </w:rPr>
        <w:t>writing.</w:t>
      </w:r>
    </w:p>
    <w:p w14:paraId="6FF52BDD" w14:textId="77777777" w:rsidR="008C1AFE" w:rsidRPr="0093016C" w:rsidRDefault="008C1AFE" w:rsidP="006D4B14">
      <w:pPr>
        <w:pStyle w:val="Level2Body"/>
        <w:ind w:left="1170"/>
        <w:rPr>
          <w:rFonts w:cs="Arial"/>
        </w:rPr>
      </w:pPr>
    </w:p>
    <w:p w14:paraId="2BA0A583" w14:textId="23E57878" w:rsidR="008C1AFE" w:rsidRPr="0093016C" w:rsidRDefault="008C1AFE" w:rsidP="006D4B14">
      <w:pPr>
        <w:pStyle w:val="Level2"/>
        <w:tabs>
          <w:tab w:val="clear" w:pos="9900"/>
          <w:tab w:val="num" w:pos="10350"/>
        </w:tabs>
        <w:ind w:left="1170"/>
        <w:rPr>
          <w:rFonts w:cs="Arial"/>
        </w:rPr>
      </w:pPr>
      <w:bookmarkStart w:id="1565" w:name="_Toc188949824"/>
      <w:bookmarkStart w:id="1566" w:name="_Toc188950273"/>
      <w:bookmarkStart w:id="1567" w:name="_Toc188950722"/>
      <w:bookmarkStart w:id="1568" w:name="_Toc200353909"/>
      <w:bookmarkStart w:id="1569" w:name="_Toc200354358"/>
      <w:bookmarkStart w:id="1570" w:name="_Toc200354809"/>
      <w:bookmarkStart w:id="1571" w:name="_Toc200355260"/>
      <w:bookmarkStart w:id="1572" w:name="_Toc200355713"/>
      <w:bookmarkStart w:id="1573" w:name="_Toc200356165"/>
      <w:bookmarkStart w:id="1574" w:name="_Toc200356619"/>
      <w:bookmarkStart w:id="1575" w:name="_Toc200357072"/>
      <w:bookmarkStart w:id="1576" w:name="_Toc200357525"/>
      <w:bookmarkStart w:id="1577" w:name="_Toc200358014"/>
      <w:bookmarkStart w:id="1578" w:name="_Toc200358503"/>
      <w:bookmarkStart w:id="1579" w:name="_Toc200359802"/>
      <w:bookmarkStart w:id="1580" w:name="_Toc188949826"/>
      <w:bookmarkStart w:id="1581" w:name="_Toc188950275"/>
      <w:bookmarkStart w:id="1582" w:name="_Toc188950724"/>
      <w:bookmarkStart w:id="1583" w:name="_Toc200353911"/>
      <w:bookmarkStart w:id="1584" w:name="_Toc200354360"/>
      <w:bookmarkStart w:id="1585" w:name="_Toc200354811"/>
      <w:bookmarkStart w:id="1586" w:name="_Toc200355262"/>
      <w:bookmarkStart w:id="1587" w:name="_Toc200355715"/>
      <w:bookmarkStart w:id="1588" w:name="_Toc200356167"/>
      <w:bookmarkStart w:id="1589" w:name="_Toc200356621"/>
      <w:bookmarkStart w:id="1590" w:name="_Toc200357074"/>
      <w:bookmarkStart w:id="1591" w:name="_Toc200357527"/>
      <w:bookmarkStart w:id="1592" w:name="_Toc200358016"/>
      <w:bookmarkStart w:id="1593" w:name="_Toc200358505"/>
      <w:bookmarkStart w:id="1594" w:name="_Toc200359804"/>
      <w:bookmarkStart w:id="1595" w:name="_Toc188949828"/>
      <w:bookmarkStart w:id="1596" w:name="_Toc188950277"/>
      <w:bookmarkStart w:id="1597" w:name="_Toc188950726"/>
      <w:bookmarkStart w:id="1598" w:name="_Toc200353913"/>
      <w:bookmarkStart w:id="1599" w:name="_Toc200354362"/>
      <w:bookmarkStart w:id="1600" w:name="_Toc200354813"/>
      <w:bookmarkStart w:id="1601" w:name="_Toc200355264"/>
      <w:bookmarkStart w:id="1602" w:name="_Toc200355717"/>
      <w:bookmarkStart w:id="1603" w:name="_Toc200356169"/>
      <w:bookmarkStart w:id="1604" w:name="_Toc200356623"/>
      <w:bookmarkStart w:id="1605" w:name="_Toc200357076"/>
      <w:bookmarkStart w:id="1606" w:name="_Toc200357529"/>
      <w:bookmarkStart w:id="1607" w:name="_Toc200358018"/>
      <w:bookmarkStart w:id="1608" w:name="_Toc200358507"/>
      <w:bookmarkStart w:id="1609" w:name="_Toc200359806"/>
      <w:bookmarkStart w:id="1610" w:name="_Toc200358508"/>
      <w:bookmarkStart w:id="1611" w:name="_Toc164867902"/>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93016C">
        <w:rPr>
          <w:rFonts w:cs="Arial"/>
        </w:rPr>
        <w:t>WRITTEN QUESTIONS AND ANSWERS</w:t>
      </w:r>
      <w:bookmarkEnd w:id="1610"/>
      <w:bookmarkEnd w:id="1611"/>
      <w:r w:rsidRPr="0093016C">
        <w:rPr>
          <w:rFonts w:cs="Arial"/>
        </w:rPr>
        <w:t xml:space="preserve"> </w:t>
      </w:r>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 xml:space="preserve">WRITTEN QUESTIONS AND ANSWERS </w:instrText>
      </w:r>
      <w:r w:rsidR="00224C6C" w:rsidRPr="0093016C">
        <w:rPr>
          <w:rFonts w:cs="Arial"/>
        </w:rPr>
        <w:instrText>“</w:instrText>
      </w:r>
      <w:r w:rsidRPr="0093016C">
        <w:rPr>
          <w:rFonts w:cs="Arial"/>
        </w:rPr>
        <w:instrText xml:space="preserve"> \l 2</w:instrText>
      </w:r>
      <w:r w:rsidRPr="0093016C">
        <w:rPr>
          <w:rFonts w:cs="Arial"/>
        </w:rPr>
        <w:fldChar w:fldCharType="end"/>
      </w:r>
    </w:p>
    <w:p w14:paraId="3C301FE1" w14:textId="1C1B2BEE" w:rsidR="00085CCD" w:rsidRPr="0093016C" w:rsidRDefault="00CE04A3" w:rsidP="006D4B14">
      <w:pPr>
        <w:pStyle w:val="Level2Body"/>
        <w:ind w:left="1170"/>
        <w:rPr>
          <w:rFonts w:cs="Arial"/>
        </w:rPr>
      </w:pPr>
      <w:r w:rsidRPr="0093016C">
        <w:rPr>
          <w:rFonts w:cs="Arial"/>
        </w:rPr>
        <w:t xml:space="preserve">Questions regarding the meaning or interpretation of any Request for Information provision should be submitted in writing to State </w:t>
      </w:r>
      <w:r w:rsidR="003C5410" w:rsidRPr="0093016C">
        <w:rPr>
          <w:rFonts w:cs="Arial"/>
        </w:rPr>
        <w:t>of Nebraska Department of Health and Human Services, Office of Procurement and Grants</w:t>
      </w:r>
      <w:r w:rsidRPr="0093016C">
        <w:rPr>
          <w:rFonts w:cs="Arial"/>
        </w:rPr>
        <w:t xml:space="preserve"> and clearly marked “RFI</w:t>
      </w:r>
      <w:r w:rsidR="003F5F2F">
        <w:rPr>
          <w:rFonts w:cs="Arial"/>
        </w:rPr>
        <w:t xml:space="preserve">: </w:t>
      </w:r>
      <w:r w:rsidR="003C5410" w:rsidRPr="0093016C">
        <w:rPr>
          <w:rFonts w:cs="Arial"/>
          <w:szCs w:val="28"/>
        </w:rPr>
        <w:t>MLTC</w:t>
      </w:r>
      <w:r w:rsidR="004470C5" w:rsidRPr="0093016C">
        <w:rPr>
          <w:rFonts w:cs="Arial"/>
          <w:szCs w:val="28"/>
        </w:rPr>
        <w:t xml:space="preserve"> </w:t>
      </w:r>
      <w:r w:rsidR="004470C5" w:rsidRPr="0093016C">
        <w:rPr>
          <w:rFonts w:cs="Arial"/>
        </w:rPr>
        <w:t xml:space="preserve">Data Management and </w:t>
      </w:r>
      <w:r w:rsidR="005B74D4" w:rsidRPr="0093016C">
        <w:rPr>
          <w:rFonts w:cs="Arial"/>
        </w:rPr>
        <w:t>Analytics</w:t>
      </w:r>
      <w:r w:rsidR="005B74D4" w:rsidRPr="0093016C" w:rsidDel="004470C5">
        <w:rPr>
          <w:rFonts w:cs="Arial"/>
        </w:rPr>
        <w:t>;</w:t>
      </w:r>
      <w:r w:rsidR="00495AB2" w:rsidRPr="0093016C">
        <w:rPr>
          <w:rFonts w:cs="Arial"/>
          <w:szCs w:val="28"/>
        </w:rPr>
        <w:t xml:space="preserve"> Application</w:t>
      </w:r>
      <w:r w:rsidR="00495AB2" w:rsidRPr="0093016C">
        <w:rPr>
          <w:rFonts w:cs="Arial"/>
        </w:rPr>
        <w:t xml:space="preserve"> </w:t>
      </w:r>
      <w:r w:rsidRPr="0093016C">
        <w:rPr>
          <w:rFonts w:cs="Arial"/>
        </w:rPr>
        <w:t>Questions”.</w:t>
      </w:r>
      <w:r w:rsidRPr="0093016C">
        <w:rPr>
          <w:rFonts w:cs="Arial"/>
          <w:spacing w:val="40"/>
        </w:rPr>
        <w:t xml:space="preserve"> </w:t>
      </w:r>
      <w:r w:rsidRPr="0093016C">
        <w:rPr>
          <w:rFonts w:cs="Arial"/>
        </w:rPr>
        <w:t xml:space="preserve">It is preferred that questions be </w:t>
      </w:r>
      <w:r w:rsidRPr="0093016C">
        <w:rPr>
          <w:rFonts w:cs="Arial"/>
          <w:color w:val="0000FF"/>
          <w:u w:val="single" w:color="0000FF"/>
        </w:rPr>
        <w:t>submitted</w:t>
      </w:r>
      <w:r w:rsidRPr="0093016C">
        <w:rPr>
          <w:rFonts w:cs="Arial"/>
          <w:color w:val="0000FF"/>
        </w:rPr>
        <w:t xml:space="preserve"> </w:t>
      </w:r>
      <w:r w:rsidRPr="0093016C">
        <w:rPr>
          <w:rFonts w:cs="Arial"/>
        </w:rPr>
        <w:t xml:space="preserve">via ShareFile link in Schedule of Events </w:t>
      </w:r>
      <w:r w:rsidR="00591A37" w:rsidRPr="0093016C">
        <w:rPr>
          <w:rFonts w:cs="Arial"/>
        </w:rPr>
        <w:t>(Section I.A.)</w:t>
      </w:r>
    </w:p>
    <w:p w14:paraId="388CB77F" w14:textId="77777777" w:rsidR="003A342A" w:rsidRPr="0093016C" w:rsidRDefault="003A342A" w:rsidP="006D4B14">
      <w:pPr>
        <w:pStyle w:val="Level2Body"/>
        <w:ind w:left="1170"/>
        <w:rPr>
          <w:rFonts w:cs="Arial"/>
        </w:rPr>
      </w:pPr>
    </w:p>
    <w:p w14:paraId="1D43C00D" w14:textId="474C014A" w:rsidR="00085CCD" w:rsidRPr="0093016C" w:rsidRDefault="00085CCD" w:rsidP="006D4B14">
      <w:pPr>
        <w:pStyle w:val="Level2Body"/>
        <w:ind w:left="1170"/>
        <w:rPr>
          <w:rFonts w:cs="Arial"/>
        </w:rPr>
      </w:pPr>
      <w:r w:rsidRPr="0093016C">
        <w:rPr>
          <w:rFonts w:cs="Arial"/>
        </w:rPr>
        <w:t xml:space="preserve">It is recommended that </w:t>
      </w:r>
      <w:r w:rsidR="006A3A80" w:rsidRPr="0093016C">
        <w:rPr>
          <w:rFonts w:cs="Arial"/>
        </w:rPr>
        <w:t xml:space="preserve">vendors </w:t>
      </w:r>
      <w:r w:rsidRPr="0093016C">
        <w:rPr>
          <w:rFonts w:cs="Arial"/>
        </w:rPr>
        <w:t>submit questions using the following format.</w:t>
      </w:r>
    </w:p>
    <w:p w14:paraId="4B2B66DF" w14:textId="77777777" w:rsidR="00085CCD" w:rsidRPr="0093016C" w:rsidRDefault="00085CCD" w:rsidP="006D4B14">
      <w:pPr>
        <w:pStyle w:val="Level2Body"/>
        <w:ind w:left="117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rsidRPr="0093016C" w14:paraId="48D96061" w14:textId="77777777" w:rsidTr="006D4B14">
        <w:tc>
          <w:tcPr>
            <w:tcW w:w="1098" w:type="dxa"/>
            <w:shd w:val="pct15" w:color="auto" w:fill="auto"/>
          </w:tcPr>
          <w:p w14:paraId="5B166309" w14:textId="77777777" w:rsidR="00085CCD" w:rsidRPr="0093016C" w:rsidRDefault="00085CCD" w:rsidP="00242490">
            <w:pPr>
              <w:pStyle w:val="Level2Body"/>
              <w:ind w:left="0"/>
              <w:rPr>
                <w:rFonts w:cs="Arial"/>
                <w:u w:val="single"/>
              </w:rPr>
            </w:pPr>
            <w:r w:rsidRPr="0093016C">
              <w:rPr>
                <w:rFonts w:cs="Arial"/>
                <w:u w:val="single"/>
              </w:rPr>
              <w:t>Question Number</w:t>
            </w:r>
          </w:p>
        </w:tc>
        <w:tc>
          <w:tcPr>
            <w:tcW w:w="1980" w:type="dxa"/>
            <w:shd w:val="pct15" w:color="auto" w:fill="auto"/>
          </w:tcPr>
          <w:p w14:paraId="04E22AF0" w14:textId="77777777" w:rsidR="00085CCD" w:rsidRPr="0093016C" w:rsidRDefault="00085CCD" w:rsidP="00242490">
            <w:pPr>
              <w:pStyle w:val="Level2Body"/>
              <w:ind w:left="0"/>
              <w:jc w:val="left"/>
              <w:rPr>
                <w:rFonts w:cs="Arial"/>
                <w:u w:val="single"/>
              </w:rPr>
            </w:pPr>
            <w:r w:rsidRPr="0093016C">
              <w:rPr>
                <w:rFonts w:cs="Arial"/>
                <w:u w:val="single"/>
              </w:rPr>
              <w:t>RF</w:t>
            </w:r>
            <w:r w:rsidR="005E5277" w:rsidRPr="0093016C">
              <w:rPr>
                <w:rFonts w:cs="Arial"/>
                <w:u w:val="single"/>
              </w:rPr>
              <w:t>I</w:t>
            </w:r>
            <w:r w:rsidRPr="0093016C">
              <w:rPr>
                <w:rFonts w:cs="Arial"/>
                <w:u w:val="single"/>
              </w:rPr>
              <w:t xml:space="preserve"> Section Reference</w:t>
            </w:r>
          </w:p>
        </w:tc>
        <w:tc>
          <w:tcPr>
            <w:tcW w:w="1710" w:type="dxa"/>
            <w:shd w:val="pct15" w:color="auto" w:fill="auto"/>
          </w:tcPr>
          <w:p w14:paraId="7395E46B" w14:textId="77777777" w:rsidR="00085CCD" w:rsidRPr="0093016C" w:rsidRDefault="00085CCD" w:rsidP="00242490">
            <w:pPr>
              <w:pStyle w:val="Level2Body"/>
              <w:ind w:left="0"/>
              <w:jc w:val="left"/>
              <w:rPr>
                <w:rFonts w:cs="Arial"/>
                <w:u w:val="single"/>
              </w:rPr>
            </w:pPr>
            <w:r w:rsidRPr="0093016C">
              <w:rPr>
                <w:rFonts w:cs="Arial"/>
                <w:u w:val="single"/>
              </w:rPr>
              <w:t>RF</w:t>
            </w:r>
            <w:r w:rsidR="005E5277" w:rsidRPr="0093016C">
              <w:rPr>
                <w:rFonts w:cs="Arial"/>
                <w:u w:val="single"/>
              </w:rPr>
              <w:t>I</w:t>
            </w:r>
            <w:r w:rsidRPr="0093016C">
              <w:rPr>
                <w:rFonts w:cs="Arial"/>
                <w:u w:val="single"/>
              </w:rPr>
              <w:t xml:space="preserve"> Page Number</w:t>
            </w:r>
          </w:p>
        </w:tc>
        <w:tc>
          <w:tcPr>
            <w:tcW w:w="4644" w:type="dxa"/>
            <w:shd w:val="pct15" w:color="auto" w:fill="auto"/>
          </w:tcPr>
          <w:p w14:paraId="5868D5A8" w14:textId="77777777" w:rsidR="00085CCD" w:rsidRPr="0093016C" w:rsidRDefault="00085CCD" w:rsidP="00242490">
            <w:pPr>
              <w:pStyle w:val="Level2Body"/>
              <w:ind w:left="0"/>
              <w:rPr>
                <w:rFonts w:cs="Arial"/>
                <w:u w:val="single"/>
              </w:rPr>
            </w:pPr>
            <w:r w:rsidRPr="0093016C">
              <w:rPr>
                <w:rFonts w:cs="Arial"/>
                <w:u w:val="single"/>
              </w:rPr>
              <w:t>Question</w:t>
            </w:r>
          </w:p>
        </w:tc>
      </w:tr>
      <w:tr w:rsidR="00085CCD" w:rsidRPr="0093016C" w14:paraId="6788BFCF" w14:textId="77777777" w:rsidTr="006D4B14">
        <w:tc>
          <w:tcPr>
            <w:tcW w:w="1098" w:type="dxa"/>
            <w:shd w:val="clear" w:color="auto" w:fill="auto"/>
          </w:tcPr>
          <w:p w14:paraId="5653349D" w14:textId="77777777" w:rsidR="00085CCD" w:rsidRPr="0093016C" w:rsidRDefault="00085CCD" w:rsidP="00242490">
            <w:pPr>
              <w:pStyle w:val="Level2Body"/>
              <w:ind w:left="0"/>
              <w:rPr>
                <w:rFonts w:cs="Arial"/>
              </w:rPr>
            </w:pPr>
          </w:p>
        </w:tc>
        <w:tc>
          <w:tcPr>
            <w:tcW w:w="1980" w:type="dxa"/>
            <w:shd w:val="clear" w:color="auto" w:fill="auto"/>
          </w:tcPr>
          <w:p w14:paraId="511660E6" w14:textId="77777777" w:rsidR="00085CCD" w:rsidRPr="0093016C" w:rsidRDefault="00085CCD" w:rsidP="00242490">
            <w:pPr>
              <w:pStyle w:val="Level2Body"/>
              <w:ind w:left="0"/>
              <w:rPr>
                <w:rFonts w:cs="Arial"/>
              </w:rPr>
            </w:pPr>
          </w:p>
        </w:tc>
        <w:tc>
          <w:tcPr>
            <w:tcW w:w="1710" w:type="dxa"/>
            <w:shd w:val="clear" w:color="auto" w:fill="auto"/>
          </w:tcPr>
          <w:p w14:paraId="629026AD" w14:textId="77777777" w:rsidR="00085CCD" w:rsidRPr="0093016C" w:rsidRDefault="00085CCD" w:rsidP="00242490">
            <w:pPr>
              <w:pStyle w:val="Level2Body"/>
              <w:ind w:left="0"/>
              <w:rPr>
                <w:rFonts w:cs="Arial"/>
              </w:rPr>
            </w:pPr>
          </w:p>
        </w:tc>
        <w:tc>
          <w:tcPr>
            <w:tcW w:w="4644" w:type="dxa"/>
            <w:shd w:val="clear" w:color="auto" w:fill="auto"/>
          </w:tcPr>
          <w:p w14:paraId="4F28B3DB" w14:textId="77777777" w:rsidR="00085CCD" w:rsidRPr="0093016C" w:rsidRDefault="00085CCD" w:rsidP="00242490">
            <w:pPr>
              <w:pStyle w:val="Level2Body"/>
              <w:ind w:left="0"/>
              <w:rPr>
                <w:rFonts w:cs="Arial"/>
              </w:rPr>
            </w:pPr>
          </w:p>
        </w:tc>
      </w:tr>
    </w:tbl>
    <w:p w14:paraId="04334D95" w14:textId="77777777" w:rsidR="00085CCD" w:rsidRPr="0093016C" w:rsidRDefault="00085CCD" w:rsidP="006D4B14">
      <w:pPr>
        <w:pStyle w:val="Level2Body"/>
        <w:ind w:left="1170"/>
        <w:rPr>
          <w:rFonts w:cs="Arial"/>
        </w:rPr>
      </w:pPr>
    </w:p>
    <w:p w14:paraId="3F33F764" w14:textId="77777777" w:rsidR="008C1AFE" w:rsidRPr="0093016C" w:rsidRDefault="008C1AFE" w:rsidP="006D4B14">
      <w:pPr>
        <w:pStyle w:val="Level2Body"/>
        <w:ind w:left="1170"/>
        <w:rPr>
          <w:rFonts w:cs="Arial"/>
        </w:rPr>
      </w:pPr>
    </w:p>
    <w:p w14:paraId="47A67BE3" w14:textId="71781B50" w:rsidR="008C1AFE" w:rsidRPr="0093016C" w:rsidRDefault="00591A37" w:rsidP="006D4B14">
      <w:pPr>
        <w:pStyle w:val="Level2Body"/>
        <w:ind w:left="1170"/>
        <w:rPr>
          <w:rFonts w:cs="Arial"/>
        </w:rPr>
      </w:pPr>
      <w:r w:rsidRPr="0093016C">
        <w:rPr>
          <w:rFonts w:cs="Arial"/>
        </w:rPr>
        <w:t>Written answers will be posted at</w:t>
      </w:r>
      <w:r w:rsidRPr="0093016C">
        <w:rPr>
          <w:rFonts w:cs="Arial"/>
          <w:spacing w:val="40"/>
        </w:rPr>
        <w:t xml:space="preserve"> </w:t>
      </w:r>
      <w:hyperlink r:id="rId18">
        <w:r w:rsidRPr="0093016C">
          <w:rPr>
            <w:rFonts w:cs="Arial"/>
            <w:color w:val="0000FF"/>
            <w:u w:val="single" w:color="0000FF"/>
          </w:rPr>
          <w:t>https://das.nebraska.gov/materiel/bidopps.html</w:t>
        </w:r>
      </w:hyperlink>
      <w:r w:rsidRPr="0093016C">
        <w:rPr>
          <w:rFonts w:cs="Arial"/>
          <w:color w:val="0000FF"/>
        </w:rPr>
        <w:t xml:space="preserve"> </w:t>
      </w:r>
      <w:r w:rsidRPr="0093016C">
        <w:rPr>
          <w:rFonts w:cs="Arial"/>
        </w:rPr>
        <w:t>on or</w:t>
      </w:r>
      <w:r w:rsidRPr="0093016C">
        <w:rPr>
          <w:rFonts w:cs="Arial"/>
          <w:spacing w:val="-1"/>
        </w:rPr>
        <w:t xml:space="preserve"> </w:t>
      </w:r>
      <w:r w:rsidRPr="0093016C">
        <w:rPr>
          <w:rFonts w:cs="Arial"/>
        </w:rPr>
        <w:t>before the date shown in the Schedule of Events</w:t>
      </w:r>
      <w:r w:rsidR="008C1AFE" w:rsidRPr="0093016C">
        <w:rPr>
          <w:rFonts w:cs="Arial"/>
        </w:rPr>
        <w:t>.</w:t>
      </w:r>
    </w:p>
    <w:p w14:paraId="58EB9505" w14:textId="77777777" w:rsidR="00085CCD" w:rsidRPr="0093016C" w:rsidRDefault="00085CCD" w:rsidP="006D4B14">
      <w:pPr>
        <w:pStyle w:val="Level2Body"/>
        <w:ind w:left="1170"/>
        <w:rPr>
          <w:rFonts w:cs="Arial"/>
        </w:rPr>
      </w:pPr>
    </w:p>
    <w:p w14:paraId="60C0CDAF" w14:textId="77777777" w:rsidR="008C1AFE" w:rsidRPr="0093016C" w:rsidRDefault="000E7705" w:rsidP="006D4B14">
      <w:pPr>
        <w:pStyle w:val="Level2"/>
        <w:tabs>
          <w:tab w:val="clear" w:pos="9900"/>
          <w:tab w:val="num" w:pos="10350"/>
        </w:tabs>
        <w:ind w:left="1170"/>
        <w:rPr>
          <w:rFonts w:cs="Arial"/>
        </w:rPr>
      </w:pPr>
      <w:bookmarkStart w:id="1612" w:name="_Toc200358509"/>
      <w:bookmarkStart w:id="1613" w:name="_Toc164867903"/>
      <w:r w:rsidRPr="0093016C">
        <w:rPr>
          <w:rFonts w:cs="Arial"/>
        </w:rPr>
        <w:t>ORAL INTERVIEWS/PRESENTATIONS AND/OR DEMONSTRATIONS</w:t>
      </w:r>
      <w:bookmarkEnd w:id="1612"/>
      <w:bookmarkEnd w:id="1613"/>
    </w:p>
    <w:p w14:paraId="78E6E7A7" w14:textId="3C8DA937" w:rsidR="000E7705" w:rsidRPr="0093016C" w:rsidRDefault="00B603AB" w:rsidP="006D4B14">
      <w:pPr>
        <w:pStyle w:val="Level2Body"/>
        <w:ind w:left="1170"/>
        <w:rPr>
          <w:rFonts w:cs="Arial"/>
        </w:rPr>
      </w:pPr>
      <w:r w:rsidRPr="0093016C">
        <w:rPr>
          <w:rFonts w:cs="Arial"/>
        </w:rPr>
        <w:t>The State may conclude that oral interviews/presentations and/or demonstrations are needed for</w:t>
      </w:r>
      <w:r w:rsidRPr="0093016C">
        <w:rPr>
          <w:rFonts w:cs="Arial"/>
          <w:spacing w:val="-5"/>
        </w:rPr>
        <w:t xml:space="preserve"> </w:t>
      </w:r>
      <w:r w:rsidRPr="0093016C">
        <w:rPr>
          <w:rFonts w:cs="Arial"/>
        </w:rPr>
        <w:t>clarification</w:t>
      </w:r>
      <w:r w:rsidRPr="0093016C">
        <w:rPr>
          <w:rFonts w:cs="Arial"/>
          <w:spacing w:val="-2"/>
        </w:rPr>
        <w:t xml:space="preserve"> </w:t>
      </w:r>
      <w:r w:rsidRPr="0093016C">
        <w:rPr>
          <w:rFonts w:cs="Arial"/>
        </w:rPr>
        <w:t>or</w:t>
      </w:r>
      <w:r w:rsidRPr="0093016C">
        <w:rPr>
          <w:rFonts w:cs="Arial"/>
          <w:spacing w:val="-9"/>
        </w:rPr>
        <w:t xml:space="preserve"> </w:t>
      </w:r>
      <w:r w:rsidRPr="0093016C">
        <w:rPr>
          <w:rFonts w:cs="Arial"/>
        </w:rPr>
        <w:t>understanding.</w:t>
      </w:r>
      <w:r w:rsidRPr="0093016C">
        <w:rPr>
          <w:rFonts w:cs="Arial"/>
          <w:spacing w:val="40"/>
        </w:rPr>
        <w:t xml:space="preserve"> </w:t>
      </w:r>
      <w:r w:rsidRPr="0093016C">
        <w:rPr>
          <w:rFonts w:cs="Arial"/>
        </w:rPr>
        <w:t>Oral</w:t>
      </w:r>
      <w:r w:rsidRPr="0093016C">
        <w:rPr>
          <w:rFonts w:cs="Arial"/>
          <w:spacing w:val="-5"/>
        </w:rPr>
        <w:t xml:space="preserve"> </w:t>
      </w:r>
      <w:r w:rsidRPr="0093016C">
        <w:rPr>
          <w:rFonts w:cs="Arial"/>
        </w:rPr>
        <w:t>interviews</w:t>
      </w:r>
      <w:r w:rsidRPr="0093016C">
        <w:rPr>
          <w:rFonts w:cs="Arial"/>
          <w:spacing w:val="-2"/>
        </w:rPr>
        <w:t xml:space="preserve"> </w:t>
      </w:r>
      <w:r w:rsidRPr="0093016C">
        <w:rPr>
          <w:rFonts w:cs="Arial"/>
        </w:rPr>
        <w:t>are</w:t>
      </w:r>
      <w:r w:rsidRPr="0093016C">
        <w:rPr>
          <w:rFonts w:cs="Arial"/>
          <w:spacing w:val="-6"/>
        </w:rPr>
        <w:t xml:space="preserve"> </w:t>
      </w:r>
      <w:r w:rsidRPr="0093016C">
        <w:rPr>
          <w:rFonts w:cs="Arial"/>
        </w:rPr>
        <w:t>at</w:t>
      </w:r>
      <w:r w:rsidRPr="0093016C">
        <w:rPr>
          <w:rFonts w:cs="Arial"/>
          <w:spacing w:val="-5"/>
        </w:rPr>
        <w:t xml:space="preserve"> </w:t>
      </w:r>
      <w:r w:rsidRPr="0093016C">
        <w:rPr>
          <w:rFonts w:cs="Arial"/>
        </w:rPr>
        <w:t>the</w:t>
      </w:r>
      <w:r w:rsidRPr="0093016C">
        <w:rPr>
          <w:rFonts w:cs="Arial"/>
          <w:spacing w:val="-6"/>
        </w:rPr>
        <w:t xml:space="preserve"> </w:t>
      </w:r>
      <w:r w:rsidRPr="0093016C">
        <w:rPr>
          <w:rFonts w:cs="Arial"/>
        </w:rPr>
        <w:t>sole</w:t>
      </w:r>
      <w:r w:rsidRPr="0093016C">
        <w:rPr>
          <w:rFonts w:cs="Arial"/>
          <w:spacing w:val="-2"/>
        </w:rPr>
        <w:t xml:space="preserve"> </w:t>
      </w:r>
      <w:r w:rsidRPr="0093016C">
        <w:rPr>
          <w:rFonts w:cs="Arial"/>
        </w:rPr>
        <w:t>invitation</w:t>
      </w:r>
      <w:r w:rsidRPr="0093016C">
        <w:rPr>
          <w:rFonts w:cs="Arial"/>
          <w:spacing w:val="-2"/>
        </w:rPr>
        <w:t xml:space="preserve"> </w:t>
      </w:r>
      <w:r w:rsidRPr="0093016C">
        <w:rPr>
          <w:rFonts w:cs="Arial"/>
        </w:rPr>
        <w:t>of</w:t>
      </w:r>
      <w:r w:rsidRPr="0093016C">
        <w:rPr>
          <w:rFonts w:cs="Arial"/>
          <w:spacing w:val="-5"/>
        </w:rPr>
        <w:t xml:space="preserve"> </w:t>
      </w:r>
      <w:r w:rsidRPr="0093016C">
        <w:rPr>
          <w:rFonts w:cs="Arial"/>
        </w:rPr>
        <w:t>the</w:t>
      </w:r>
      <w:r w:rsidRPr="0093016C">
        <w:rPr>
          <w:rFonts w:cs="Arial"/>
          <w:spacing w:val="-2"/>
        </w:rPr>
        <w:t xml:space="preserve"> </w:t>
      </w:r>
      <w:r w:rsidRPr="0093016C">
        <w:rPr>
          <w:rFonts w:cs="Arial"/>
        </w:rPr>
        <w:t>State</w:t>
      </w:r>
      <w:r w:rsidRPr="0093016C">
        <w:rPr>
          <w:rFonts w:cs="Arial"/>
          <w:spacing w:val="-2"/>
        </w:rPr>
        <w:t xml:space="preserve"> </w:t>
      </w:r>
      <w:r w:rsidRPr="0093016C">
        <w:rPr>
          <w:rFonts w:cs="Arial"/>
        </w:rPr>
        <w:t>and</w:t>
      </w:r>
      <w:r w:rsidRPr="0093016C">
        <w:rPr>
          <w:rFonts w:cs="Arial"/>
          <w:spacing w:val="-2"/>
        </w:rPr>
        <w:t xml:space="preserve"> </w:t>
      </w:r>
      <w:r w:rsidRPr="0093016C">
        <w:rPr>
          <w:rFonts w:cs="Arial"/>
        </w:rPr>
        <w:t>may not be needed of all respondents</w:t>
      </w:r>
      <w:r w:rsidR="000E367B" w:rsidRPr="0093016C">
        <w:rPr>
          <w:rFonts w:cs="Arial"/>
        </w:rPr>
        <w:t>.</w:t>
      </w:r>
    </w:p>
    <w:p w14:paraId="008D997C" w14:textId="77777777" w:rsidR="003A342A" w:rsidRPr="0093016C" w:rsidRDefault="003A342A" w:rsidP="006D4B14">
      <w:pPr>
        <w:pStyle w:val="Level2Body"/>
        <w:ind w:left="1170"/>
        <w:rPr>
          <w:rFonts w:cs="Arial"/>
        </w:rPr>
      </w:pPr>
    </w:p>
    <w:p w14:paraId="4D51E8BB" w14:textId="3977541D" w:rsidR="000E7705" w:rsidRPr="0093016C" w:rsidRDefault="000E7705" w:rsidP="006D4B14">
      <w:pPr>
        <w:pStyle w:val="Level2Body"/>
        <w:ind w:left="1170"/>
        <w:rPr>
          <w:rFonts w:cs="Arial"/>
        </w:rPr>
      </w:pPr>
      <w:r w:rsidRPr="0093016C">
        <w:rPr>
          <w:rFonts w:cs="Arial"/>
        </w:rPr>
        <w:t>Any cost incidental to the oral interviews/presentations and/or demonstrations shall be borne entirely by the vendor and will not be compensated by the State</w:t>
      </w:r>
      <w:r w:rsidR="003C665E" w:rsidRPr="0093016C">
        <w:rPr>
          <w:rFonts w:cs="Arial"/>
        </w:rPr>
        <w:t>.</w:t>
      </w:r>
    </w:p>
    <w:p w14:paraId="5A5A1989" w14:textId="77777777" w:rsidR="000E7705" w:rsidRPr="0093016C" w:rsidRDefault="000E7705" w:rsidP="006D4B14">
      <w:pPr>
        <w:pStyle w:val="Level2Body"/>
        <w:ind w:left="1170"/>
        <w:rPr>
          <w:rFonts w:cs="Arial"/>
        </w:rPr>
      </w:pPr>
    </w:p>
    <w:p w14:paraId="4D92812C" w14:textId="0806AF0F" w:rsidR="008C1AFE" w:rsidRPr="0093016C" w:rsidRDefault="008C1AFE" w:rsidP="006D4B14">
      <w:pPr>
        <w:pStyle w:val="Level2"/>
        <w:tabs>
          <w:tab w:val="clear" w:pos="9900"/>
          <w:tab w:val="num" w:pos="10350"/>
        </w:tabs>
        <w:ind w:left="1170"/>
        <w:rPr>
          <w:rFonts w:cs="Arial"/>
        </w:rPr>
      </w:pPr>
      <w:bookmarkStart w:id="1614" w:name="_Toc188949831"/>
      <w:bookmarkStart w:id="1615" w:name="_Toc188950280"/>
      <w:bookmarkStart w:id="1616" w:name="_Toc188950729"/>
      <w:bookmarkStart w:id="1617" w:name="_Toc200353916"/>
      <w:bookmarkStart w:id="1618" w:name="_Toc200354365"/>
      <w:bookmarkStart w:id="1619" w:name="_Toc200354816"/>
      <w:bookmarkStart w:id="1620" w:name="_Toc200355267"/>
      <w:bookmarkStart w:id="1621" w:name="_Toc200355720"/>
      <w:bookmarkStart w:id="1622" w:name="_Toc200356172"/>
      <w:bookmarkStart w:id="1623" w:name="_Toc200356626"/>
      <w:bookmarkStart w:id="1624" w:name="_Toc200357079"/>
      <w:bookmarkStart w:id="1625" w:name="_Toc200357532"/>
      <w:bookmarkStart w:id="1626" w:name="_Toc200358021"/>
      <w:bookmarkStart w:id="1627" w:name="_Toc200358510"/>
      <w:bookmarkStart w:id="1628" w:name="_Toc200359809"/>
      <w:bookmarkStart w:id="1629" w:name="_Toc188949833"/>
      <w:bookmarkStart w:id="1630" w:name="_Toc188950282"/>
      <w:bookmarkStart w:id="1631" w:name="_Toc188950731"/>
      <w:bookmarkStart w:id="1632" w:name="_Toc200353918"/>
      <w:bookmarkStart w:id="1633" w:name="_Toc200354367"/>
      <w:bookmarkStart w:id="1634" w:name="_Toc200354818"/>
      <w:bookmarkStart w:id="1635" w:name="_Toc200355269"/>
      <w:bookmarkStart w:id="1636" w:name="_Toc200355722"/>
      <w:bookmarkStart w:id="1637" w:name="_Toc200356174"/>
      <w:bookmarkStart w:id="1638" w:name="_Toc200356628"/>
      <w:bookmarkStart w:id="1639" w:name="_Toc200357081"/>
      <w:bookmarkStart w:id="1640" w:name="_Toc200357534"/>
      <w:bookmarkStart w:id="1641" w:name="_Toc200358023"/>
      <w:bookmarkStart w:id="1642" w:name="_Toc200358512"/>
      <w:bookmarkStart w:id="1643" w:name="_Toc200359811"/>
      <w:bookmarkStart w:id="1644" w:name="_Toc188949835"/>
      <w:bookmarkStart w:id="1645" w:name="_Toc188950284"/>
      <w:bookmarkStart w:id="1646" w:name="_Toc188950733"/>
      <w:bookmarkStart w:id="1647" w:name="_Toc200353920"/>
      <w:bookmarkStart w:id="1648" w:name="_Toc200354369"/>
      <w:bookmarkStart w:id="1649" w:name="_Toc200354820"/>
      <w:bookmarkStart w:id="1650" w:name="_Toc200355271"/>
      <w:bookmarkStart w:id="1651" w:name="_Toc200355724"/>
      <w:bookmarkStart w:id="1652" w:name="_Toc200356176"/>
      <w:bookmarkStart w:id="1653" w:name="_Toc200356630"/>
      <w:bookmarkStart w:id="1654" w:name="_Toc200357083"/>
      <w:bookmarkStart w:id="1655" w:name="_Toc200357536"/>
      <w:bookmarkStart w:id="1656" w:name="_Toc200358025"/>
      <w:bookmarkStart w:id="1657" w:name="_Toc200358514"/>
      <w:bookmarkStart w:id="1658" w:name="_Toc200359813"/>
      <w:bookmarkStart w:id="1659" w:name="_Toc188949837"/>
      <w:bookmarkStart w:id="1660" w:name="_Toc188950286"/>
      <w:bookmarkStart w:id="1661" w:name="_Toc188950735"/>
      <w:bookmarkStart w:id="1662" w:name="_Toc200353922"/>
      <w:bookmarkStart w:id="1663" w:name="_Toc200354371"/>
      <w:bookmarkStart w:id="1664" w:name="_Toc200354822"/>
      <w:bookmarkStart w:id="1665" w:name="_Toc200355273"/>
      <w:bookmarkStart w:id="1666" w:name="_Toc200355726"/>
      <w:bookmarkStart w:id="1667" w:name="_Toc200356178"/>
      <w:bookmarkStart w:id="1668" w:name="_Toc200356632"/>
      <w:bookmarkStart w:id="1669" w:name="_Toc200357085"/>
      <w:bookmarkStart w:id="1670" w:name="_Toc200357538"/>
      <w:bookmarkStart w:id="1671" w:name="_Toc200358027"/>
      <w:bookmarkStart w:id="1672" w:name="_Toc200358516"/>
      <w:bookmarkStart w:id="1673" w:name="_Toc200359815"/>
      <w:bookmarkStart w:id="1674" w:name="_Toc188949839"/>
      <w:bookmarkStart w:id="1675" w:name="_Toc188950288"/>
      <w:bookmarkStart w:id="1676" w:name="_Toc188950737"/>
      <w:bookmarkStart w:id="1677" w:name="_Toc200353924"/>
      <w:bookmarkStart w:id="1678" w:name="_Toc200354373"/>
      <w:bookmarkStart w:id="1679" w:name="_Toc200354824"/>
      <w:bookmarkStart w:id="1680" w:name="_Toc200355275"/>
      <w:bookmarkStart w:id="1681" w:name="_Toc200355728"/>
      <w:bookmarkStart w:id="1682" w:name="_Toc200356180"/>
      <w:bookmarkStart w:id="1683" w:name="_Toc200356634"/>
      <w:bookmarkStart w:id="1684" w:name="_Toc200357087"/>
      <w:bookmarkStart w:id="1685" w:name="_Toc200357540"/>
      <w:bookmarkStart w:id="1686" w:name="_Toc200358029"/>
      <w:bookmarkStart w:id="1687" w:name="_Toc200358518"/>
      <w:bookmarkStart w:id="1688" w:name="_Toc200359817"/>
      <w:bookmarkStart w:id="1689" w:name="_Toc200358519"/>
      <w:bookmarkStart w:id="1690" w:name="_Toc164867904"/>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93016C">
        <w:rPr>
          <w:rFonts w:cs="Arial"/>
        </w:rPr>
        <w:t xml:space="preserve">SUBMISSION OF </w:t>
      </w:r>
      <w:r w:rsidR="000E7705" w:rsidRPr="0093016C">
        <w:rPr>
          <w:rFonts w:cs="Arial"/>
        </w:rPr>
        <w:t>RESPONSE</w:t>
      </w:r>
      <w:bookmarkEnd w:id="1689"/>
      <w:bookmarkEnd w:id="1690"/>
      <w:r w:rsidR="000E7705" w:rsidRPr="0093016C">
        <w:rPr>
          <w:rFonts w:cs="Arial"/>
        </w:rPr>
        <w:t xml:space="preserve"> </w:t>
      </w:r>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 xml:space="preserve">SUBMISSION OF PROPOSALS </w:instrText>
      </w:r>
      <w:r w:rsidR="00224C6C" w:rsidRPr="0093016C">
        <w:rPr>
          <w:rFonts w:cs="Arial"/>
        </w:rPr>
        <w:instrText>“</w:instrText>
      </w:r>
      <w:r w:rsidRPr="0093016C">
        <w:rPr>
          <w:rFonts w:cs="Arial"/>
        </w:rPr>
        <w:instrText xml:space="preserve"> \l 2</w:instrText>
      </w:r>
      <w:r w:rsidRPr="0093016C">
        <w:rPr>
          <w:rFonts w:cs="Arial"/>
        </w:rPr>
        <w:fldChar w:fldCharType="end"/>
      </w:r>
    </w:p>
    <w:p w14:paraId="348B647C" w14:textId="77777777" w:rsidR="0043523B" w:rsidRPr="0093016C" w:rsidRDefault="0043523B" w:rsidP="006D4B14">
      <w:pPr>
        <w:pStyle w:val="Level2Body"/>
        <w:ind w:left="1170"/>
        <w:rPr>
          <w:rFonts w:cs="Arial"/>
        </w:rPr>
      </w:pPr>
      <w:r w:rsidRPr="0093016C">
        <w:rPr>
          <w:rFonts w:cs="Arial"/>
        </w:rPr>
        <w:t>The State is only accepting electronic responses submitted in accordance with this RFI. The State will not accept responses by mail, email, voice, or telephone, unless otherwise explicitly stated in writing by the State.</w:t>
      </w:r>
    </w:p>
    <w:p w14:paraId="4ACA433B" w14:textId="77777777" w:rsidR="0043523B" w:rsidRPr="0093016C" w:rsidRDefault="0043523B" w:rsidP="006D4B14">
      <w:pPr>
        <w:pStyle w:val="Level2Body"/>
        <w:ind w:left="1170"/>
        <w:rPr>
          <w:rFonts w:cs="Arial"/>
        </w:rPr>
      </w:pPr>
    </w:p>
    <w:p w14:paraId="61529AFE" w14:textId="7BC98B74" w:rsidR="0043523B" w:rsidRPr="0093016C" w:rsidRDefault="0043523B" w:rsidP="006D4B14">
      <w:pPr>
        <w:pStyle w:val="Level2Body"/>
        <w:ind w:left="1170"/>
        <w:rPr>
          <w:rFonts w:cs="Arial"/>
        </w:rPr>
      </w:pPr>
      <w:r w:rsidRPr="0093016C">
        <w:rPr>
          <w:rFonts w:cs="Arial"/>
        </w:rPr>
        <w:t xml:space="preserve">It is the responsibility of the vendor to check the website for all information relevant to this RFI to include addenda and/or amendments issued prior to the opening date. The website can be found here: </w:t>
      </w:r>
      <w:hyperlink r:id="rId19" w:history="1">
        <w:r w:rsidRPr="00BE2401">
          <w:rPr>
            <w:rStyle w:val="Hyperlink"/>
            <w:rFonts w:cs="Arial"/>
          </w:rPr>
          <w:t>https://das.nebraska.gov/materiel/bidopps.html</w:t>
        </w:r>
      </w:hyperlink>
      <w:r w:rsidRPr="0093016C">
        <w:rPr>
          <w:rFonts w:cs="Arial"/>
        </w:rPr>
        <w:t xml:space="preserve">.  </w:t>
      </w:r>
    </w:p>
    <w:p w14:paraId="10595D63" w14:textId="77777777" w:rsidR="0043523B" w:rsidRPr="0093016C" w:rsidRDefault="0043523B" w:rsidP="006D4B14">
      <w:pPr>
        <w:pStyle w:val="Level2Body"/>
        <w:ind w:left="1170"/>
        <w:rPr>
          <w:rFonts w:cs="Arial"/>
        </w:rPr>
      </w:pPr>
    </w:p>
    <w:p w14:paraId="2044B3B9" w14:textId="77777777" w:rsidR="0043523B" w:rsidRPr="0093016C" w:rsidRDefault="0043523B" w:rsidP="006D4B14">
      <w:pPr>
        <w:pStyle w:val="Level2Body"/>
        <w:ind w:left="1170"/>
        <w:rPr>
          <w:rFonts w:cs="Arial"/>
        </w:rPr>
      </w:pPr>
      <w:r w:rsidRPr="0093016C">
        <w:rPr>
          <w:rFonts w:cs="Arial"/>
        </w:rPr>
        <w:t xml:space="preserve">WHAT SHOULD BE INCLUDED IN YOUR RESPONSE:  </w:t>
      </w:r>
    </w:p>
    <w:p w14:paraId="2EE97C77" w14:textId="77777777" w:rsidR="0043523B" w:rsidRPr="0093016C" w:rsidRDefault="0043523B" w:rsidP="006D4B14">
      <w:pPr>
        <w:pStyle w:val="Level2Body"/>
        <w:ind w:left="1170"/>
        <w:rPr>
          <w:rFonts w:cs="Arial"/>
        </w:rPr>
      </w:pPr>
    </w:p>
    <w:p w14:paraId="665DD29C" w14:textId="38658DE1" w:rsidR="0043523B" w:rsidRPr="0093016C" w:rsidRDefault="0043523B" w:rsidP="006D4B14">
      <w:pPr>
        <w:pStyle w:val="Level3"/>
        <w:tabs>
          <w:tab w:val="clear" w:pos="720"/>
          <w:tab w:val="num" w:pos="1170"/>
        </w:tabs>
        <w:ind w:left="1890"/>
        <w:rPr>
          <w:rFonts w:cs="Arial"/>
        </w:rPr>
      </w:pPr>
      <w:r w:rsidRPr="0093016C">
        <w:rPr>
          <w:rFonts w:cs="Arial"/>
        </w:rPr>
        <w:t>Do submit succinct, thoughtful responses to the requirements/questions listed in this RFI.</w:t>
      </w:r>
    </w:p>
    <w:p w14:paraId="24FA61D1" w14:textId="777DA9ED" w:rsidR="0043523B" w:rsidRPr="0093016C" w:rsidRDefault="0043523B" w:rsidP="006D4B14">
      <w:pPr>
        <w:pStyle w:val="Level3"/>
        <w:tabs>
          <w:tab w:val="clear" w:pos="720"/>
          <w:tab w:val="num" w:pos="1170"/>
        </w:tabs>
        <w:ind w:left="1890"/>
        <w:rPr>
          <w:rFonts w:cs="Arial"/>
        </w:rPr>
      </w:pPr>
      <w:r w:rsidRPr="0093016C">
        <w:rPr>
          <w:rFonts w:cs="Arial"/>
        </w:rPr>
        <w:t>Do submit comments that address the State’s requirements, assumptions, conditions</w:t>
      </w:r>
      <w:r w:rsidR="00007F37" w:rsidRPr="0093016C">
        <w:rPr>
          <w:rFonts w:cs="Arial"/>
        </w:rPr>
        <w:t>,</w:t>
      </w:r>
      <w:r w:rsidRPr="0093016C">
        <w:rPr>
          <w:rFonts w:cs="Arial"/>
        </w:rPr>
        <w:t xml:space="preserve"> or contemplated approaches to this </w:t>
      </w:r>
      <w:r w:rsidR="0098324D" w:rsidRPr="0093016C">
        <w:rPr>
          <w:rFonts w:cs="Arial"/>
        </w:rPr>
        <w:t>requirement</w:t>
      </w:r>
      <w:r w:rsidRPr="0093016C">
        <w:rPr>
          <w:rFonts w:cs="Arial"/>
        </w:rPr>
        <w:t xml:space="preserve">. </w:t>
      </w:r>
    </w:p>
    <w:p w14:paraId="447422DB" w14:textId="4B493861" w:rsidR="0043523B" w:rsidRPr="0093016C" w:rsidRDefault="0043523B" w:rsidP="006D4B14">
      <w:pPr>
        <w:pStyle w:val="Level3"/>
        <w:tabs>
          <w:tab w:val="clear" w:pos="720"/>
          <w:tab w:val="num" w:pos="1170"/>
        </w:tabs>
        <w:ind w:left="1890"/>
        <w:rPr>
          <w:rFonts w:cs="Arial"/>
        </w:rPr>
      </w:pPr>
      <w:r w:rsidRPr="0093016C">
        <w:rPr>
          <w:rFonts w:cs="Arial"/>
        </w:rPr>
        <w:t>Do submit information and suggestions that may encourage new, different, or innovative approaches that would result in products, solutions, and direct savings to the State of Nebraska.</w:t>
      </w:r>
    </w:p>
    <w:p w14:paraId="78F93341" w14:textId="77777777" w:rsidR="00954E9F" w:rsidRPr="0093016C" w:rsidRDefault="00954E9F" w:rsidP="006D4B14">
      <w:pPr>
        <w:ind w:left="450"/>
        <w:rPr>
          <w:rFonts w:cs="Arial"/>
        </w:rPr>
      </w:pPr>
    </w:p>
    <w:p w14:paraId="0B304A5D" w14:textId="39F7D77C" w:rsidR="00954E9F" w:rsidRPr="0093016C" w:rsidRDefault="00954E9F" w:rsidP="006D4B14">
      <w:pPr>
        <w:pStyle w:val="Level2"/>
        <w:keepNext w:val="0"/>
        <w:tabs>
          <w:tab w:val="clear" w:pos="9900"/>
          <w:tab w:val="num" w:pos="10350"/>
        </w:tabs>
        <w:ind w:left="1170"/>
        <w:rPr>
          <w:rFonts w:cs="Arial"/>
        </w:rPr>
      </w:pPr>
      <w:bookmarkStart w:id="1691" w:name="_Toc77760663"/>
      <w:bookmarkStart w:id="1692" w:name="_Toc197236736"/>
      <w:bookmarkStart w:id="1693" w:name="_Toc200358520"/>
      <w:bookmarkStart w:id="1694" w:name="_Toc164867905"/>
      <w:r w:rsidRPr="0093016C">
        <w:rPr>
          <w:rFonts w:cs="Arial"/>
        </w:rPr>
        <w:t>PROPRIETARY INFORMATION</w:t>
      </w:r>
      <w:bookmarkEnd w:id="1691"/>
      <w:bookmarkEnd w:id="1692"/>
      <w:bookmarkEnd w:id="1693"/>
      <w:bookmarkEnd w:id="1694"/>
      <w:r w:rsidRPr="0093016C">
        <w:rPr>
          <w:rFonts w:cs="Arial"/>
        </w:rPr>
        <w:t xml:space="preserve"> </w:t>
      </w:r>
      <w:r w:rsidRPr="0093016C">
        <w:rPr>
          <w:rFonts w:cs="Arial"/>
        </w:rPr>
        <w:fldChar w:fldCharType="begin"/>
      </w:r>
      <w:r w:rsidRPr="0093016C">
        <w:rPr>
          <w:rFonts w:cs="Arial"/>
        </w:rPr>
        <w:instrText xml:space="preserve">tc </w:instrText>
      </w:r>
      <w:r w:rsidR="00224C6C" w:rsidRPr="0093016C">
        <w:rPr>
          <w:rFonts w:cs="Arial"/>
        </w:rPr>
        <w:instrText>“</w:instrText>
      </w:r>
      <w:r w:rsidRPr="0093016C">
        <w:rPr>
          <w:rFonts w:cs="Arial"/>
        </w:rPr>
        <w:instrText xml:space="preserve">PROPRIETARY AND CONFIDENTIAL INFORMATION </w:instrText>
      </w:r>
      <w:r w:rsidR="00224C6C" w:rsidRPr="0093016C">
        <w:rPr>
          <w:rFonts w:cs="Arial"/>
        </w:rPr>
        <w:instrText>“</w:instrText>
      </w:r>
      <w:r w:rsidRPr="0093016C">
        <w:rPr>
          <w:rFonts w:cs="Arial"/>
        </w:rPr>
        <w:instrText xml:space="preserve"> \l 2</w:instrText>
      </w:r>
      <w:r w:rsidRPr="0093016C">
        <w:rPr>
          <w:rFonts w:cs="Arial"/>
        </w:rPr>
        <w:fldChar w:fldCharType="end"/>
      </w:r>
    </w:p>
    <w:p w14:paraId="56A18E1A" w14:textId="249C02BC" w:rsidR="00954E9F" w:rsidRPr="0093016C" w:rsidRDefault="00B603AB" w:rsidP="006D4B14">
      <w:pPr>
        <w:pStyle w:val="Level2Body"/>
        <w:ind w:left="1170"/>
        <w:rPr>
          <w:rFonts w:cs="Arial"/>
        </w:rPr>
      </w:pPr>
      <w:r w:rsidRPr="0093016C">
        <w:rPr>
          <w:rFonts w:cs="Arial"/>
        </w:rPr>
        <w:t>Data contained in the response and all documentation provided therein, become the property</w:t>
      </w:r>
      <w:r w:rsidRPr="0093016C">
        <w:rPr>
          <w:rFonts w:cs="Arial"/>
          <w:spacing w:val="80"/>
        </w:rPr>
        <w:t xml:space="preserve"> </w:t>
      </w:r>
      <w:r w:rsidRPr="0093016C">
        <w:rPr>
          <w:rFonts w:cs="Arial"/>
        </w:rPr>
        <w:t>of the</w:t>
      </w:r>
      <w:r w:rsidRPr="0093016C">
        <w:rPr>
          <w:rFonts w:cs="Arial"/>
          <w:spacing w:val="40"/>
        </w:rPr>
        <w:t xml:space="preserve"> </w:t>
      </w:r>
      <w:r w:rsidRPr="0093016C">
        <w:rPr>
          <w:rFonts w:cs="Arial"/>
        </w:rPr>
        <w:t>State</w:t>
      </w:r>
      <w:r w:rsidRPr="0093016C">
        <w:rPr>
          <w:rFonts w:cs="Arial"/>
          <w:spacing w:val="40"/>
        </w:rPr>
        <w:t xml:space="preserve"> </w:t>
      </w:r>
      <w:r w:rsidRPr="0093016C">
        <w:rPr>
          <w:rFonts w:cs="Arial"/>
        </w:rPr>
        <w:t>of</w:t>
      </w:r>
      <w:r w:rsidRPr="0093016C">
        <w:rPr>
          <w:rFonts w:cs="Arial"/>
          <w:spacing w:val="40"/>
        </w:rPr>
        <w:t xml:space="preserve"> </w:t>
      </w:r>
      <w:r w:rsidRPr="0093016C">
        <w:rPr>
          <w:rFonts w:cs="Arial"/>
        </w:rPr>
        <w:t>Nebraska</w:t>
      </w:r>
      <w:r w:rsidRPr="0093016C">
        <w:rPr>
          <w:rFonts w:cs="Arial"/>
          <w:spacing w:val="40"/>
        </w:rPr>
        <w:t xml:space="preserve"> </w:t>
      </w:r>
      <w:r w:rsidRPr="0093016C">
        <w:rPr>
          <w:rFonts w:cs="Arial"/>
        </w:rPr>
        <w:t>and</w:t>
      </w:r>
      <w:r w:rsidRPr="0093016C">
        <w:rPr>
          <w:rFonts w:cs="Arial"/>
          <w:spacing w:val="40"/>
        </w:rPr>
        <w:t xml:space="preserve"> </w:t>
      </w:r>
      <w:r w:rsidRPr="0093016C">
        <w:rPr>
          <w:rFonts w:cs="Arial"/>
        </w:rPr>
        <w:t>the</w:t>
      </w:r>
      <w:r w:rsidRPr="0093016C">
        <w:rPr>
          <w:rFonts w:cs="Arial"/>
          <w:spacing w:val="40"/>
        </w:rPr>
        <w:t xml:space="preserve"> </w:t>
      </w:r>
      <w:r w:rsidRPr="0093016C">
        <w:rPr>
          <w:rFonts w:cs="Arial"/>
        </w:rPr>
        <w:t>data</w:t>
      </w:r>
      <w:r w:rsidRPr="0093016C">
        <w:rPr>
          <w:rFonts w:cs="Arial"/>
          <w:spacing w:val="40"/>
        </w:rPr>
        <w:t xml:space="preserve"> </w:t>
      </w:r>
      <w:r w:rsidRPr="0093016C">
        <w:rPr>
          <w:rFonts w:cs="Arial"/>
        </w:rPr>
        <w:t>becomes</w:t>
      </w:r>
      <w:r w:rsidRPr="0093016C">
        <w:rPr>
          <w:rFonts w:cs="Arial"/>
          <w:spacing w:val="40"/>
        </w:rPr>
        <w:t xml:space="preserve"> </w:t>
      </w:r>
      <w:r w:rsidRPr="0093016C">
        <w:rPr>
          <w:rFonts w:cs="Arial"/>
        </w:rPr>
        <w:t>public</w:t>
      </w:r>
      <w:r w:rsidRPr="0093016C">
        <w:rPr>
          <w:rFonts w:cs="Arial"/>
          <w:spacing w:val="40"/>
        </w:rPr>
        <w:t xml:space="preserve"> </w:t>
      </w:r>
      <w:r w:rsidRPr="0093016C">
        <w:rPr>
          <w:rFonts w:cs="Arial"/>
        </w:rPr>
        <w:t>information</w:t>
      </w:r>
      <w:r w:rsidRPr="0093016C">
        <w:rPr>
          <w:rFonts w:cs="Arial"/>
          <w:spacing w:val="40"/>
        </w:rPr>
        <w:t xml:space="preserve"> </w:t>
      </w:r>
      <w:r w:rsidRPr="0093016C">
        <w:rPr>
          <w:rFonts w:cs="Arial"/>
        </w:rPr>
        <w:t>upon</w:t>
      </w:r>
      <w:r w:rsidRPr="0093016C">
        <w:rPr>
          <w:rFonts w:cs="Arial"/>
          <w:spacing w:val="40"/>
        </w:rPr>
        <w:t xml:space="preserve"> </w:t>
      </w:r>
      <w:r w:rsidRPr="0093016C">
        <w:rPr>
          <w:rFonts w:cs="Arial"/>
        </w:rPr>
        <w:t>opening</w:t>
      </w:r>
      <w:r w:rsidRPr="0093016C">
        <w:rPr>
          <w:rFonts w:cs="Arial"/>
          <w:spacing w:val="40"/>
        </w:rPr>
        <w:t xml:space="preserve"> </w:t>
      </w:r>
      <w:r w:rsidRPr="0093016C">
        <w:rPr>
          <w:rFonts w:cs="Arial"/>
        </w:rPr>
        <w:t>the response. If the respondent wishes to have any information withheld from the public, such information must fall within</w:t>
      </w:r>
      <w:r w:rsidRPr="0093016C">
        <w:rPr>
          <w:rFonts w:cs="Arial"/>
          <w:spacing w:val="40"/>
        </w:rPr>
        <w:t xml:space="preserve"> </w:t>
      </w:r>
      <w:r w:rsidRPr="0093016C">
        <w:rPr>
          <w:rFonts w:cs="Arial"/>
        </w:rPr>
        <w:t>the</w:t>
      </w:r>
      <w:r w:rsidRPr="0093016C">
        <w:rPr>
          <w:rFonts w:cs="Arial"/>
          <w:spacing w:val="40"/>
        </w:rPr>
        <w:t xml:space="preserve"> </w:t>
      </w:r>
      <w:r w:rsidRPr="0093016C">
        <w:rPr>
          <w:rFonts w:cs="Arial"/>
        </w:rPr>
        <w:t>definition</w:t>
      </w:r>
      <w:r w:rsidRPr="0093016C">
        <w:rPr>
          <w:rFonts w:cs="Arial"/>
          <w:spacing w:val="40"/>
        </w:rPr>
        <w:t xml:space="preserve"> </w:t>
      </w:r>
      <w:r w:rsidRPr="0093016C">
        <w:rPr>
          <w:rFonts w:cs="Arial"/>
        </w:rPr>
        <w:t>of</w:t>
      </w:r>
      <w:r w:rsidRPr="0093016C">
        <w:rPr>
          <w:rFonts w:cs="Arial"/>
          <w:spacing w:val="40"/>
        </w:rPr>
        <w:t xml:space="preserve"> </w:t>
      </w:r>
      <w:r w:rsidRPr="0093016C">
        <w:rPr>
          <w:rFonts w:cs="Arial"/>
        </w:rPr>
        <w:t>proprietary</w:t>
      </w:r>
      <w:r w:rsidRPr="0093016C">
        <w:rPr>
          <w:rFonts w:cs="Arial"/>
          <w:spacing w:val="40"/>
        </w:rPr>
        <w:t xml:space="preserve"> </w:t>
      </w:r>
      <w:r w:rsidRPr="0093016C">
        <w:rPr>
          <w:rFonts w:cs="Arial"/>
        </w:rPr>
        <w:t>information</w:t>
      </w:r>
      <w:r w:rsidRPr="0093016C">
        <w:rPr>
          <w:rFonts w:cs="Arial"/>
          <w:spacing w:val="40"/>
        </w:rPr>
        <w:t xml:space="preserve"> </w:t>
      </w:r>
      <w:r w:rsidRPr="0093016C">
        <w:rPr>
          <w:rFonts w:cs="Arial"/>
        </w:rPr>
        <w:t>contained</w:t>
      </w:r>
      <w:r w:rsidRPr="0093016C">
        <w:rPr>
          <w:rFonts w:cs="Arial"/>
          <w:spacing w:val="40"/>
        </w:rPr>
        <w:t xml:space="preserve"> </w:t>
      </w:r>
      <w:r w:rsidRPr="0093016C">
        <w:rPr>
          <w:rFonts w:cs="Arial"/>
        </w:rPr>
        <w:t>within Nebraska’s</w:t>
      </w:r>
      <w:r w:rsidRPr="0093016C">
        <w:rPr>
          <w:rFonts w:cs="Arial"/>
          <w:spacing w:val="80"/>
        </w:rPr>
        <w:t xml:space="preserve"> </w:t>
      </w:r>
      <w:r w:rsidRPr="0093016C">
        <w:rPr>
          <w:rFonts w:cs="Arial"/>
        </w:rPr>
        <w:t>public</w:t>
      </w:r>
      <w:r w:rsidRPr="0093016C">
        <w:rPr>
          <w:rFonts w:cs="Arial"/>
          <w:spacing w:val="80"/>
        </w:rPr>
        <w:t xml:space="preserve"> </w:t>
      </w:r>
      <w:r w:rsidRPr="0093016C">
        <w:rPr>
          <w:rFonts w:cs="Arial"/>
        </w:rPr>
        <w:t>record</w:t>
      </w:r>
      <w:r w:rsidRPr="0093016C">
        <w:rPr>
          <w:rFonts w:cs="Arial"/>
          <w:spacing w:val="80"/>
        </w:rPr>
        <w:t xml:space="preserve"> </w:t>
      </w:r>
      <w:r w:rsidRPr="0093016C">
        <w:rPr>
          <w:rFonts w:cs="Arial"/>
        </w:rPr>
        <w:t>statutes.</w:t>
      </w:r>
      <w:r w:rsidRPr="0093016C">
        <w:rPr>
          <w:rFonts w:cs="Arial"/>
          <w:spacing w:val="80"/>
          <w:w w:val="150"/>
        </w:rPr>
        <w:t xml:space="preserve"> </w:t>
      </w:r>
      <w:r w:rsidRPr="0093016C">
        <w:rPr>
          <w:rFonts w:cs="Arial"/>
        </w:rPr>
        <w:t>All</w:t>
      </w:r>
      <w:r w:rsidRPr="0093016C">
        <w:rPr>
          <w:rFonts w:cs="Arial"/>
          <w:spacing w:val="29"/>
        </w:rPr>
        <w:t xml:space="preserve"> </w:t>
      </w:r>
      <w:r w:rsidRPr="0093016C">
        <w:rPr>
          <w:rFonts w:cs="Arial"/>
        </w:rPr>
        <w:t>proprietary</w:t>
      </w:r>
      <w:r w:rsidRPr="0093016C">
        <w:rPr>
          <w:rFonts w:cs="Arial"/>
          <w:spacing w:val="29"/>
        </w:rPr>
        <w:t xml:space="preserve"> </w:t>
      </w:r>
      <w:r w:rsidRPr="0093016C">
        <w:rPr>
          <w:rFonts w:cs="Arial"/>
        </w:rPr>
        <w:t>information</w:t>
      </w:r>
      <w:r w:rsidRPr="0093016C">
        <w:rPr>
          <w:rFonts w:cs="Arial"/>
          <w:spacing w:val="29"/>
        </w:rPr>
        <w:t xml:space="preserve"> </w:t>
      </w:r>
      <w:r w:rsidRPr="0093016C">
        <w:rPr>
          <w:rFonts w:cs="Arial"/>
        </w:rPr>
        <w:t>the</w:t>
      </w:r>
      <w:r w:rsidRPr="0093016C">
        <w:rPr>
          <w:rFonts w:cs="Arial"/>
          <w:spacing w:val="29"/>
        </w:rPr>
        <w:t xml:space="preserve"> </w:t>
      </w:r>
      <w:r w:rsidRPr="0093016C">
        <w:rPr>
          <w:rFonts w:cs="Arial"/>
        </w:rPr>
        <w:t>respondent</w:t>
      </w:r>
      <w:r w:rsidRPr="0093016C">
        <w:rPr>
          <w:rFonts w:cs="Arial"/>
          <w:spacing w:val="29"/>
        </w:rPr>
        <w:t xml:space="preserve"> </w:t>
      </w:r>
      <w:r w:rsidRPr="0093016C">
        <w:rPr>
          <w:rFonts w:cs="Arial"/>
        </w:rPr>
        <w:t>wishes</w:t>
      </w:r>
      <w:r w:rsidRPr="0093016C">
        <w:rPr>
          <w:rFonts w:cs="Arial"/>
          <w:spacing w:val="29"/>
        </w:rPr>
        <w:t xml:space="preserve"> </w:t>
      </w:r>
      <w:r w:rsidRPr="0093016C">
        <w:rPr>
          <w:rFonts w:cs="Arial"/>
        </w:rPr>
        <w:t>the</w:t>
      </w:r>
      <w:r w:rsidRPr="0093016C">
        <w:rPr>
          <w:rFonts w:cs="Arial"/>
          <w:spacing w:val="29"/>
        </w:rPr>
        <w:t xml:space="preserve"> </w:t>
      </w:r>
      <w:r w:rsidR="00AF78F5" w:rsidRPr="0093016C">
        <w:rPr>
          <w:rFonts w:cs="Arial"/>
        </w:rPr>
        <w:t xml:space="preserve">State </w:t>
      </w:r>
      <w:r w:rsidRPr="0093016C">
        <w:rPr>
          <w:rFonts w:cs="Arial"/>
        </w:rPr>
        <w:t>to</w:t>
      </w:r>
      <w:r w:rsidRPr="0093016C">
        <w:rPr>
          <w:rFonts w:cs="Arial"/>
          <w:spacing w:val="33"/>
        </w:rPr>
        <w:t xml:space="preserve"> </w:t>
      </w:r>
      <w:r w:rsidRPr="0093016C">
        <w:rPr>
          <w:rFonts w:cs="Arial"/>
        </w:rPr>
        <w:t>withhold</w:t>
      </w:r>
      <w:r w:rsidRPr="0093016C">
        <w:rPr>
          <w:rFonts w:cs="Arial"/>
          <w:spacing w:val="33"/>
        </w:rPr>
        <w:t xml:space="preserve"> </w:t>
      </w:r>
      <w:r w:rsidRPr="0093016C">
        <w:rPr>
          <w:rFonts w:cs="Arial"/>
        </w:rPr>
        <w:t>must</w:t>
      </w:r>
      <w:r w:rsidRPr="0093016C">
        <w:rPr>
          <w:rFonts w:cs="Arial"/>
          <w:spacing w:val="33"/>
        </w:rPr>
        <w:t xml:space="preserve"> </w:t>
      </w:r>
      <w:r w:rsidRPr="0093016C">
        <w:rPr>
          <w:rFonts w:cs="Arial"/>
        </w:rPr>
        <w:t>be</w:t>
      </w:r>
      <w:r w:rsidRPr="0093016C">
        <w:rPr>
          <w:rFonts w:cs="Arial"/>
          <w:spacing w:val="33"/>
        </w:rPr>
        <w:t xml:space="preserve"> </w:t>
      </w:r>
      <w:r w:rsidRPr="0093016C">
        <w:rPr>
          <w:rFonts w:cs="Arial"/>
        </w:rPr>
        <w:t>submitted</w:t>
      </w:r>
      <w:r w:rsidRPr="0093016C">
        <w:rPr>
          <w:rFonts w:cs="Arial"/>
          <w:spacing w:val="33"/>
        </w:rPr>
        <w:t xml:space="preserve"> </w:t>
      </w:r>
      <w:r w:rsidRPr="0093016C">
        <w:rPr>
          <w:rFonts w:cs="Arial"/>
        </w:rPr>
        <w:t>marked</w:t>
      </w:r>
      <w:r w:rsidRPr="0093016C">
        <w:rPr>
          <w:rFonts w:cs="Arial"/>
          <w:spacing w:val="75"/>
        </w:rPr>
        <w:t xml:space="preserve"> </w:t>
      </w:r>
      <w:r w:rsidRPr="0093016C">
        <w:rPr>
          <w:rFonts w:cs="Arial"/>
        </w:rPr>
        <w:t>proprietary.</w:t>
      </w:r>
      <w:r w:rsidRPr="0093016C">
        <w:rPr>
          <w:rFonts w:cs="Arial"/>
          <w:spacing w:val="40"/>
        </w:rPr>
        <w:t xml:space="preserve"> </w:t>
      </w:r>
      <w:r w:rsidRPr="0093016C">
        <w:rPr>
          <w:rFonts w:cs="Arial"/>
        </w:rPr>
        <w:t>Failure of the respondent to follow the instructions for submitting proprietary and copyrighted information may result in the information being viewed by other respondents and the public.</w:t>
      </w:r>
      <w:r w:rsidRPr="0093016C">
        <w:rPr>
          <w:rFonts w:cs="Arial"/>
          <w:spacing w:val="80"/>
        </w:rPr>
        <w:t xml:space="preserve"> </w:t>
      </w:r>
      <w:r w:rsidRPr="0093016C">
        <w:rPr>
          <w:rFonts w:cs="Arial"/>
        </w:rPr>
        <w:t>Proprietary</w:t>
      </w:r>
      <w:r w:rsidRPr="0093016C">
        <w:rPr>
          <w:rFonts w:cs="Arial"/>
          <w:spacing w:val="40"/>
        </w:rPr>
        <w:t xml:space="preserve"> </w:t>
      </w:r>
      <w:r w:rsidRPr="0093016C">
        <w:rPr>
          <w:rFonts w:cs="Arial"/>
        </w:rPr>
        <w:t>information</w:t>
      </w:r>
      <w:r w:rsidRPr="0093016C">
        <w:rPr>
          <w:rFonts w:cs="Arial"/>
          <w:spacing w:val="40"/>
        </w:rPr>
        <w:t xml:space="preserve"> </w:t>
      </w:r>
      <w:r w:rsidRPr="0093016C">
        <w:rPr>
          <w:rFonts w:cs="Arial"/>
        </w:rPr>
        <w:t>is</w:t>
      </w:r>
      <w:r w:rsidRPr="0093016C">
        <w:rPr>
          <w:rFonts w:cs="Arial"/>
          <w:spacing w:val="40"/>
        </w:rPr>
        <w:t xml:space="preserve"> </w:t>
      </w:r>
      <w:r w:rsidRPr="0093016C">
        <w:rPr>
          <w:rFonts w:cs="Arial"/>
        </w:rPr>
        <w:t>defined</w:t>
      </w:r>
      <w:r w:rsidRPr="0093016C">
        <w:rPr>
          <w:rFonts w:cs="Arial"/>
          <w:spacing w:val="40"/>
        </w:rPr>
        <w:t xml:space="preserve"> </w:t>
      </w:r>
      <w:r w:rsidRPr="0093016C">
        <w:rPr>
          <w:rFonts w:cs="Arial"/>
        </w:rPr>
        <w:t>as</w:t>
      </w:r>
      <w:r w:rsidRPr="0093016C">
        <w:rPr>
          <w:rFonts w:cs="Arial"/>
          <w:spacing w:val="40"/>
        </w:rPr>
        <w:t xml:space="preserve"> </w:t>
      </w:r>
      <w:r w:rsidRPr="0093016C">
        <w:rPr>
          <w:rFonts w:cs="Arial"/>
        </w:rPr>
        <w:t>trade</w:t>
      </w:r>
      <w:r w:rsidRPr="0093016C">
        <w:rPr>
          <w:rFonts w:cs="Arial"/>
          <w:spacing w:val="40"/>
        </w:rPr>
        <w:t xml:space="preserve"> </w:t>
      </w:r>
      <w:r w:rsidRPr="0093016C">
        <w:rPr>
          <w:rFonts w:cs="Arial"/>
        </w:rPr>
        <w:t>secrets,</w:t>
      </w:r>
      <w:r w:rsidRPr="0093016C">
        <w:rPr>
          <w:rFonts w:cs="Arial"/>
          <w:spacing w:val="40"/>
        </w:rPr>
        <w:t xml:space="preserve"> </w:t>
      </w:r>
      <w:r w:rsidRPr="0093016C">
        <w:rPr>
          <w:rFonts w:cs="Arial"/>
        </w:rPr>
        <w:t>academic</w:t>
      </w:r>
      <w:r w:rsidRPr="0093016C">
        <w:rPr>
          <w:rFonts w:cs="Arial"/>
          <w:spacing w:val="40"/>
        </w:rPr>
        <w:t xml:space="preserve"> </w:t>
      </w:r>
      <w:r w:rsidRPr="0093016C">
        <w:rPr>
          <w:rFonts w:cs="Arial"/>
        </w:rPr>
        <w:t>and</w:t>
      </w:r>
      <w:r w:rsidRPr="0093016C">
        <w:rPr>
          <w:rFonts w:cs="Arial"/>
          <w:spacing w:val="40"/>
        </w:rPr>
        <w:t xml:space="preserve"> </w:t>
      </w:r>
      <w:r w:rsidRPr="0093016C">
        <w:rPr>
          <w:rFonts w:cs="Arial"/>
        </w:rPr>
        <w:t>scientific research work which is in progress and unpublished, and other information which if released would give advantage to business competitors and serve no public purpose (see Neb. Rev. Stat. § 84-712.05(3)).</w:t>
      </w:r>
      <w:r w:rsidRPr="0093016C">
        <w:rPr>
          <w:rFonts w:cs="Arial"/>
          <w:spacing w:val="40"/>
        </w:rPr>
        <w:t xml:space="preserve"> </w:t>
      </w:r>
      <w:r w:rsidRPr="0093016C">
        <w:rPr>
          <w:rFonts w:cs="Arial"/>
        </w:rPr>
        <w:t>In accordance with Attorney General Opinions 92068 and 97033, vendors submitting information as proprietary may be required to prove specific, named competitor(s) who would be advantaged by release of the information and the specific advantage</w:t>
      </w:r>
      <w:r w:rsidRPr="0093016C">
        <w:rPr>
          <w:rFonts w:cs="Arial"/>
          <w:spacing w:val="80"/>
        </w:rPr>
        <w:t xml:space="preserve"> </w:t>
      </w:r>
      <w:r w:rsidRPr="0093016C">
        <w:rPr>
          <w:rFonts w:cs="Arial"/>
        </w:rPr>
        <w:t>the</w:t>
      </w:r>
      <w:r w:rsidRPr="0093016C">
        <w:rPr>
          <w:rFonts w:cs="Arial"/>
          <w:spacing w:val="80"/>
        </w:rPr>
        <w:t xml:space="preserve"> </w:t>
      </w:r>
      <w:r w:rsidRPr="0093016C">
        <w:rPr>
          <w:rFonts w:cs="Arial"/>
        </w:rPr>
        <w:t>competitor(s)</w:t>
      </w:r>
      <w:r w:rsidRPr="0093016C">
        <w:rPr>
          <w:rFonts w:cs="Arial"/>
          <w:spacing w:val="80"/>
        </w:rPr>
        <w:t xml:space="preserve"> </w:t>
      </w:r>
      <w:r w:rsidRPr="0093016C">
        <w:rPr>
          <w:rFonts w:cs="Arial"/>
        </w:rPr>
        <w:t>would</w:t>
      </w:r>
      <w:r w:rsidRPr="0093016C">
        <w:rPr>
          <w:rFonts w:cs="Arial"/>
          <w:spacing w:val="80"/>
        </w:rPr>
        <w:t xml:space="preserve"> </w:t>
      </w:r>
      <w:r w:rsidRPr="0093016C">
        <w:rPr>
          <w:rFonts w:cs="Arial"/>
        </w:rPr>
        <w:t>receive.</w:t>
      </w:r>
      <w:r w:rsidRPr="0093016C">
        <w:rPr>
          <w:rFonts w:cs="Arial"/>
          <w:spacing w:val="80"/>
        </w:rPr>
        <w:t xml:space="preserve">  </w:t>
      </w:r>
      <w:r w:rsidRPr="0093016C">
        <w:rPr>
          <w:rFonts w:cs="Arial"/>
        </w:rPr>
        <w:t>Although</w:t>
      </w:r>
      <w:r w:rsidRPr="0093016C">
        <w:rPr>
          <w:rFonts w:cs="Arial"/>
          <w:spacing w:val="80"/>
        </w:rPr>
        <w:t xml:space="preserve"> </w:t>
      </w:r>
      <w:r w:rsidRPr="0093016C">
        <w:rPr>
          <w:rFonts w:cs="Arial"/>
        </w:rPr>
        <w:t>every</w:t>
      </w:r>
      <w:r w:rsidRPr="0093016C">
        <w:rPr>
          <w:rFonts w:cs="Arial"/>
          <w:spacing w:val="80"/>
        </w:rPr>
        <w:t xml:space="preserve"> </w:t>
      </w:r>
      <w:r w:rsidRPr="0093016C">
        <w:rPr>
          <w:rFonts w:cs="Arial"/>
        </w:rPr>
        <w:t>effort</w:t>
      </w:r>
      <w:r w:rsidRPr="0093016C">
        <w:rPr>
          <w:rFonts w:cs="Arial"/>
          <w:spacing w:val="80"/>
        </w:rPr>
        <w:t xml:space="preserve"> </w:t>
      </w:r>
      <w:r w:rsidRPr="0093016C">
        <w:rPr>
          <w:rFonts w:cs="Arial"/>
        </w:rPr>
        <w:t>will</w:t>
      </w:r>
      <w:r w:rsidRPr="0093016C">
        <w:rPr>
          <w:rFonts w:cs="Arial"/>
          <w:spacing w:val="80"/>
        </w:rPr>
        <w:t xml:space="preserve"> </w:t>
      </w:r>
      <w:r w:rsidRPr="0093016C">
        <w:rPr>
          <w:rFonts w:cs="Arial"/>
        </w:rPr>
        <w:t>be</w:t>
      </w:r>
      <w:r w:rsidRPr="0093016C">
        <w:rPr>
          <w:rFonts w:cs="Arial"/>
          <w:spacing w:val="80"/>
        </w:rPr>
        <w:t xml:space="preserve"> </w:t>
      </w:r>
      <w:r w:rsidRPr="0093016C">
        <w:rPr>
          <w:rFonts w:cs="Arial"/>
        </w:rPr>
        <w:t>made</w:t>
      </w:r>
      <w:r w:rsidRPr="0093016C">
        <w:rPr>
          <w:rFonts w:cs="Arial"/>
          <w:spacing w:val="80"/>
        </w:rPr>
        <w:t xml:space="preserve"> </w:t>
      </w:r>
      <w:r w:rsidRPr="0093016C">
        <w:rPr>
          <w:rFonts w:cs="Arial"/>
        </w:rPr>
        <w:t>to withhold information that is properly submitted as proprietary and meets the State’s definition</w:t>
      </w:r>
      <w:r w:rsidRPr="0093016C">
        <w:rPr>
          <w:rFonts w:cs="Arial"/>
          <w:spacing w:val="80"/>
        </w:rPr>
        <w:t xml:space="preserve"> </w:t>
      </w:r>
      <w:r w:rsidRPr="0093016C">
        <w:rPr>
          <w:rFonts w:cs="Arial"/>
        </w:rPr>
        <w:t>of proprietary</w:t>
      </w:r>
      <w:r w:rsidRPr="0093016C">
        <w:rPr>
          <w:rFonts w:cs="Arial"/>
          <w:spacing w:val="69"/>
        </w:rPr>
        <w:t xml:space="preserve"> </w:t>
      </w:r>
      <w:r w:rsidRPr="0093016C">
        <w:rPr>
          <w:rFonts w:cs="Arial"/>
        </w:rPr>
        <w:t>information, as determined by the State,</w:t>
      </w:r>
      <w:r w:rsidRPr="0093016C">
        <w:rPr>
          <w:rFonts w:cs="Arial"/>
          <w:spacing w:val="69"/>
        </w:rPr>
        <w:t xml:space="preserve"> </w:t>
      </w:r>
      <w:r w:rsidRPr="0093016C">
        <w:rPr>
          <w:rFonts w:cs="Arial"/>
        </w:rPr>
        <w:t>the</w:t>
      </w:r>
      <w:r w:rsidRPr="0093016C">
        <w:rPr>
          <w:rFonts w:cs="Arial"/>
          <w:spacing w:val="67"/>
        </w:rPr>
        <w:t xml:space="preserve"> </w:t>
      </w:r>
      <w:r w:rsidRPr="0093016C">
        <w:rPr>
          <w:rFonts w:cs="Arial"/>
        </w:rPr>
        <w:t>State</w:t>
      </w:r>
      <w:r w:rsidRPr="0093016C">
        <w:rPr>
          <w:rFonts w:cs="Arial"/>
          <w:spacing w:val="67"/>
        </w:rPr>
        <w:t xml:space="preserve"> </w:t>
      </w:r>
      <w:r w:rsidRPr="0093016C">
        <w:rPr>
          <w:rFonts w:cs="Arial"/>
        </w:rPr>
        <w:t>is</w:t>
      </w:r>
      <w:r w:rsidRPr="0093016C">
        <w:rPr>
          <w:rFonts w:cs="Arial"/>
          <w:spacing w:val="69"/>
        </w:rPr>
        <w:t xml:space="preserve"> </w:t>
      </w:r>
      <w:r w:rsidRPr="0093016C">
        <w:rPr>
          <w:rFonts w:cs="Arial"/>
        </w:rPr>
        <w:t>under</w:t>
      </w:r>
      <w:r w:rsidRPr="0093016C">
        <w:rPr>
          <w:rFonts w:cs="Arial"/>
          <w:spacing w:val="69"/>
        </w:rPr>
        <w:t xml:space="preserve"> </w:t>
      </w:r>
      <w:r w:rsidRPr="0093016C">
        <w:rPr>
          <w:rFonts w:cs="Arial"/>
        </w:rPr>
        <w:t>no</w:t>
      </w:r>
      <w:r w:rsidRPr="0093016C">
        <w:rPr>
          <w:rFonts w:cs="Arial"/>
          <w:spacing w:val="67"/>
        </w:rPr>
        <w:t xml:space="preserve"> </w:t>
      </w:r>
      <w:r w:rsidRPr="0093016C">
        <w:rPr>
          <w:rFonts w:cs="Arial"/>
        </w:rPr>
        <w:t>obligation</w:t>
      </w:r>
      <w:r w:rsidRPr="0093016C">
        <w:rPr>
          <w:rFonts w:cs="Arial"/>
          <w:spacing w:val="67"/>
        </w:rPr>
        <w:t xml:space="preserve"> </w:t>
      </w:r>
      <w:r w:rsidRPr="0093016C">
        <w:rPr>
          <w:rFonts w:cs="Arial"/>
        </w:rPr>
        <w:t>to</w:t>
      </w:r>
      <w:r w:rsidRPr="0093016C">
        <w:rPr>
          <w:rFonts w:cs="Arial"/>
          <w:spacing w:val="67"/>
        </w:rPr>
        <w:t xml:space="preserve"> </w:t>
      </w:r>
      <w:r w:rsidRPr="0093016C">
        <w:rPr>
          <w:rFonts w:cs="Arial"/>
        </w:rPr>
        <w:t>maintain</w:t>
      </w:r>
      <w:r w:rsidRPr="0093016C">
        <w:rPr>
          <w:rFonts w:cs="Arial"/>
          <w:spacing w:val="67"/>
        </w:rPr>
        <w:t xml:space="preserve"> </w:t>
      </w:r>
      <w:r w:rsidRPr="0093016C">
        <w:rPr>
          <w:rFonts w:cs="Arial"/>
        </w:rPr>
        <w:t>the</w:t>
      </w:r>
      <w:r w:rsidRPr="0093016C">
        <w:rPr>
          <w:rFonts w:cs="Arial"/>
          <w:spacing w:val="67"/>
        </w:rPr>
        <w:t xml:space="preserve"> </w:t>
      </w:r>
      <w:r w:rsidRPr="0093016C">
        <w:rPr>
          <w:rFonts w:cs="Arial"/>
        </w:rPr>
        <w:t>confidentiality of</w:t>
      </w:r>
      <w:r w:rsidRPr="0093016C">
        <w:rPr>
          <w:rFonts w:cs="Arial"/>
          <w:spacing w:val="40"/>
        </w:rPr>
        <w:t xml:space="preserve"> </w:t>
      </w:r>
      <w:r w:rsidRPr="0093016C">
        <w:rPr>
          <w:rFonts w:cs="Arial"/>
        </w:rPr>
        <w:t>proprietary information and accepts no liability for the release of such information</w:t>
      </w:r>
      <w:r w:rsidR="00954E9F" w:rsidRPr="0093016C">
        <w:rPr>
          <w:rFonts w:cs="Arial"/>
        </w:rPr>
        <w:t>.</w:t>
      </w:r>
    </w:p>
    <w:p w14:paraId="2FC7F263" w14:textId="77777777" w:rsidR="00544739" w:rsidRPr="0093016C" w:rsidRDefault="00544739" w:rsidP="006D4B14">
      <w:pPr>
        <w:pStyle w:val="Level2Body"/>
        <w:ind w:left="450"/>
        <w:rPr>
          <w:rFonts w:cs="Arial"/>
        </w:rPr>
      </w:pPr>
    </w:p>
    <w:p w14:paraId="3AB8EEA1" w14:textId="77777777" w:rsidR="002A36B7" w:rsidRPr="0093016C" w:rsidRDefault="002A36B7" w:rsidP="006D4B14">
      <w:pPr>
        <w:ind w:left="450"/>
        <w:jc w:val="left"/>
        <w:rPr>
          <w:rFonts w:cs="Arial"/>
          <w:b/>
        </w:rPr>
      </w:pPr>
      <w:bookmarkStart w:id="1695" w:name="_Toc150865440"/>
      <w:bookmarkStart w:id="1696" w:name="_Toc150865030"/>
      <w:bookmarkStart w:id="1697" w:name="_Toc150865441"/>
      <w:bookmarkStart w:id="1698" w:name="_Toc200358521"/>
      <w:bookmarkEnd w:id="1695"/>
      <w:r w:rsidRPr="0093016C">
        <w:rPr>
          <w:rFonts w:cs="Arial"/>
        </w:rPr>
        <w:br w:type="page"/>
      </w:r>
    </w:p>
    <w:p w14:paraId="246E5EFE" w14:textId="3D1A72F5" w:rsidR="008C1AFE" w:rsidRPr="0093016C" w:rsidRDefault="00B33B18" w:rsidP="006D4B14">
      <w:pPr>
        <w:pStyle w:val="Level1"/>
        <w:tabs>
          <w:tab w:val="clear" w:pos="720"/>
          <w:tab w:val="num" w:pos="1170"/>
        </w:tabs>
        <w:ind w:left="450"/>
        <w:rPr>
          <w:rFonts w:cs="Arial"/>
        </w:rPr>
      </w:pPr>
      <w:bookmarkStart w:id="1699" w:name="_Toc164867906"/>
      <w:r w:rsidRPr="0093016C">
        <w:rPr>
          <w:rFonts w:cs="Arial"/>
        </w:rPr>
        <w:lastRenderedPageBreak/>
        <w:t>P</w:t>
      </w:r>
      <w:bookmarkStart w:id="1700" w:name="_Toc150864854"/>
      <w:bookmarkStart w:id="1701" w:name="_Toc150864982"/>
      <w:bookmarkStart w:id="1702" w:name="_Toc150865031"/>
      <w:bookmarkStart w:id="1703" w:name="_Toc150865442"/>
      <w:bookmarkStart w:id="1704" w:name="_Toc150864855"/>
      <w:bookmarkStart w:id="1705" w:name="_Toc150864983"/>
      <w:bookmarkStart w:id="1706" w:name="_Toc150865032"/>
      <w:bookmarkStart w:id="1707" w:name="_Toc150865443"/>
      <w:bookmarkStart w:id="1708" w:name="_Toc200358523"/>
      <w:bookmarkEnd w:id="1696"/>
      <w:bookmarkEnd w:id="1697"/>
      <w:bookmarkEnd w:id="1698"/>
      <w:bookmarkEnd w:id="1700"/>
      <w:bookmarkEnd w:id="1701"/>
      <w:bookmarkEnd w:id="1702"/>
      <w:bookmarkEnd w:id="1703"/>
      <w:bookmarkEnd w:id="1704"/>
      <w:bookmarkEnd w:id="1705"/>
      <w:bookmarkEnd w:id="1706"/>
      <w:bookmarkEnd w:id="1707"/>
      <w:r w:rsidR="000E7705" w:rsidRPr="0093016C">
        <w:rPr>
          <w:rFonts w:cs="Arial"/>
        </w:rPr>
        <w:t>ROJECT DESCRIPTION AND SCOPE OF WORK</w:t>
      </w:r>
      <w:bookmarkEnd w:id="1699"/>
      <w:bookmarkEnd w:id="1708"/>
      <w:r w:rsidR="008C1AFE" w:rsidRPr="0093016C">
        <w:rPr>
          <w:rFonts w:cs="Arial"/>
        </w:rPr>
        <w:fldChar w:fldCharType="begin"/>
      </w:r>
      <w:r w:rsidR="008C1AFE" w:rsidRPr="0093016C">
        <w:rPr>
          <w:rFonts w:cs="Arial"/>
        </w:rPr>
        <w:instrText xml:space="preserve">tc </w:instrText>
      </w:r>
      <w:r w:rsidR="00224C6C" w:rsidRPr="0093016C">
        <w:rPr>
          <w:rFonts w:cs="Arial"/>
        </w:rPr>
        <w:instrText>“</w:instrText>
      </w:r>
      <w:r w:rsidR="008C1AFE" w:rsidRPr="0093016C">
        <w:rPr>
          <w:rFonts w:cs="Arial"/>
        </w:rPr>
        <w:instrText>TERMS AND CONDITIONS</w:instrText>
      </w:r>
      <w:r w:rsidR="00224C6C" w:rsidRPr="0093016C">
        <w:rPr>
          <w:rFonts w:cs="Arial"/>
        </w:rPr>
        <w:instrText>”</w:instrText>
      </w:r>
      <w:r w:rsidR="008C1AFE" w:rsidRPr="0093016C">
        <w:rPr>
          <w:rFonts w:cs="Arial"/>
        </w:rPr>
        <w:fldChar w:fldCharType="end"/>
      </w:r>
    </w:p>
    <w:p w14:paraId="008D6E7E" w14:textId="1713ECD3" w:rsidR="0013435F" w:rsidRPr="0093016C" w:rsidRDefault="00A2167D" w:rsidP="006D4B14">
      <w:pPr>
        <w:autoSpaceDE w:val="0"/>
        <w:autoSpaceDN w:val="0"/>
        <w:adjustRightInd w:val="0"/>
        <w:ind w:left="1170"/>
        <w:rPr>
          <w:rFonts w:cs="Arial"/>
        </w:rPr>
      </w:pPr>
      <w:r w:rsidRPr="0093016C">
        <w:rPr>
          <w:rFonts w:cs="Arial"/>
        </w:rPr>
        <w:t xml:space="preserve">The State of Nebraska is issuing this RFI for the purpose of </w:t>
      </w:r>
      <w:r w:rsidR="003C665E" w:rsidRPr="0093016C">
        <w:rPr>
          <w:rFonts w:cs="Arial"/>
        </w:rPr>
        <w:t xml:space="preserve">gathering information regarding companies interested in </w:t>
      </w:r>
      <w:r w:rsidR="00C901F2" w:rsidRPr="0093016C">
        <w:rPr>
          <w:rFonts w:cs="Arial"/>
        </w:rPr>
        <w:t>providing Medicaid data analytics, reporting, and processing options for State consideration.</w:t>
      </w:r>
    </w:p>
    <w:p w14:paraId="4CD4930B" w14:textId="77777777" w:rsidR="0013435F" w:rsidRPr="0093016C" w:rsidRDefault="0013435F" w:rsidP="006D4B14">
      <w:pPr>
        <w:pStyle w:val="Level1Body"/>
        <w:ind w:left="450"/>
        <w:rPr>
          <w:rFonts w:cs="Arial"/>
        </w:rPr>
      </w:pPr>
    </w:p>
    <w:p w14:paraId="1219DA7A" w14:textId="6CAE4664" w:rsidR="004D351E" w:rsidRPr="0093016C" w:rsidRDefault="004D351E" w:rsidP="006D4B14">
      <w:pPr>
        <w:pStyle w:val="Level2"/>
        <w:tabs>
          <w:tab w:val="clear" w:pos="9900"/>
          <w:tab w:val="num" w:pos="10350"/>
        </w:tabs>
        <w:ind w:left="1170"/>
        <w:rPr>
          <w:rFonts w:cs="Arial"/>
        </w:rPr>
      </w:pPr>
      <w:bookmarkStart w:id="1709" w:name="_Toc200358524"/>
      <w:bookmarkStart w:id="1710" w:name="_Toc164867907"/>
      <w:r w:rsidRPr="0093016C">
        <w:rPr>
          <w:rFonts w:cs="Arial"/>
        </w:rPr>
        <w:t>PURPOSE AND BACKGROUND</w:t>
      </w:r>
      <w:bookmarkEnd w:id="1709"/>
      <w:bookmarkEnd w:id="1710"/>
    </w:p>
    <w:p w14:paraId="772D1C85" w14:textId="076B004D" w:rsidR="001C0565" w:rsidRPr="00BE2401" w:rsidRDefault="001C0565" w:rsidP="006D4B14">
      <w:pPr>
        <w:autoSpaceDE w:val="0"/>
        <w:autoSpaceDN w:val="0"/>
        <w:adjustRightInd w:val="0"/>
        <w:ind w:left="1170"/>
        <w:jc w:val="left"/>
      </w:pPr>
      <w:r w:rsidRPr="00BE2401">
        <w:t>The Nebraska Department of Health and Human Services (DHHS) is issuing a request for information to inform the planning, design, development, and implementation of the State’s Medicaid Enterprise System (MES) modernization and optimization strategy. Nebraska seeks to develop a strategy and roadmap that focuses on modularity, Return on Investment (ROI)</w:t>
      </w:r>
      <w:r w:rsidR="00646ADF" w:rsidRPr="00BE2401">
        <w:t>, opportunities for reuse,</w:t>
      </w:r>
      <w:r w:rsidRPr="00BE2401">
        <w:t xml:space="preserve"> and value for the Medicaid beneficiary.</w:t>
      </w:r>
    </w:p>
    <w:p w14:paraId="18AC20AA" w14:textId="77777777" w:rsidR="001C0565" w:rsidRPr="0093016C" w:rsidRDefault="001C0565" w:rsidP="006D4B14">
      <w:pPr>
        <w:pStyle w:val="Level2Body"/>
        <w:ind w:left="450"/>
        <w:rPr>
          <w:rFonts w:cs="Arial"/>
        </w:rPr>
      </w:pPr>
    </w:p>
    <w:p w14:paraId="1E6DE776" w14:textId="77777777" w:rsidR="001C0565" w:rsidRPr="00BE2401" w:rsidRDefault="001C0565" w:rsidP="006D4B14">
      <w:pPr>
        <w:autoSpaceDE w:val="0"/>
        <w:autoSpaceDN w:val="0"/>
        <w:adjustRightInd w:val="0"/>
        <w:ind w:left="1170"/>
        <w:jc w:val="left"/>
      </w:pPr>
      <w:r w:rsidRPr="00BE2401">
        <w:t xml:space="preserve">The first priority for Nebraska is replacement of the State’s incumbent Data Management and Analytics (DMA) solution.  This legacy system includes multiple modules, and serves the following key functions for the State: </w:t>
      </w:r>
    </w:p>
    <w:p w14:paraId="79555B34" w14:textId="38969AA9" w:rsidR="001C0565" w:rsidRPr="00BE2401" w:rsidRDefault="001C0565" w:rsidP="006D4B14">
      <w:pPr>
        <w:pStyle w:val="ListParagraph"/>
        <w:numPr>
          <w:ilvl w:val="0"/>
          <w:numId w:val="76"/>
        </w:numPr>
        <w:autoSpaceDE w:val="0"/>
        <w:autoSpaceDN w:val="0"/>
        <w:adjustRightInd w:val="0"/>
        <w:ind w:left="1890"/>
        <w:jc w:val="left"/>
      </w:pPr>
      <w:r w:rsidRPr="00BE2401">
        <w:t>Managed Care Organization (MCO) encounter</w:t>
      </w:r>
      <w:r w:rsidR="004470C5" w:rsidRPr="00BE2401">
        <w:t xml:space="preserve"> claim</w:t>
      </w:r>
      <w:r w:rsidR="000362D9" w:rsidRPr="00BE2401">
        <w:t>s</w:t>
      </w:r>
      <w:r w:rsidRPr="00BE2401">
        <w:t xml:space="preserve"> processing, acceptance, and validation</w:t>
      </w:r>
      <w:r w:rsidR="00FB77A9">
        <w:t>;</w:t>
      </w:r>
    </w:p>
    <w:p w14:paraId="5A98C2B7" w14:textId="3CA2BBF2" w:rsidR="001C0565" w:rsidRPr="00BE2401" w:rsidRDefault="001C0565" w:rsidP="006D4B14">
      <w:pPr>
        <w:pStyle w:val="ListParagraph"/>
        <w:numPr>
          <w:ilvl w:val="0"/>
          <w:numId w:val="76"/>
        </w:numPr>
        <w:autoSpaceDE w:val="0"/>
        <w:autoSpaceDN w:val="0"/>
        <w:adjustRightInd w:val="0"/>
        <w:ind w:left="1890"/>
        <w:jc w:val="left"/>
      </w:pPr>
      <w:r w:rsidRPr="00BE2401">
        <w:t>Medicaid Data Warehouse</w:t>
      </w:r>
      <w:r w:rsidR="008327A8" w:rsidRPr="00BE2401">
        <w:t xml:space="preserve"> and Analytics</w:t>
      </w:r>
      <w:r w:rsidR="00FB77A9">
        <w:t>;</w:t>
      </w:r>
      <w:r w:rsidR="008327A8" w:rsidRPr="00BE2401">
        <w:t xml:space="preserve"> </w:t>
      </w:r>
    </w:p>
    <w:p w14:paraId="3172C4D1" w14:textId="673A0678" w:rsidR="001C0565" w:rsidRPr="00BE2401" w:rsidRDefault="008327A8" w:rsidP="006D4B14">
      <w:pPr>
        <w:pStyle w:val="ListParagraph"/>
        <w:numPr>
          <w:ilvl w:val="0"/>
          <w:numId w:val="76"/>
        </w:numPr>
        <w:autoSpaceDE w:val="0"/>
        <w:autoSpaceDN w:val="0"/>
        <w:adjustRightInd w:val="0"/>
        <w:ind w:left="1890"/>
        <w:jc w:val="left"/>
      </w:pPr>
      <w:r w:rsidRPr="00BE2401">
        <w:t>Pre-built</w:t>
      </w:r>
      <w:r w:rsidR="001C0565" w:rsidRPr="00BE2401">
        <w:t xml:space="preserve"> and ad-hoc reporting, including federal financial reporting</w:t>
      </w:r>
      <w:r w:rsidR="00FB77A9">
        <w:t>;</w:t>
      </w:r>
    </w:p>
    <w:p w14:paraId="1AF553B4" w14:textId="3A1759E2" w:rsidR="001C0565" w:rsidRPr="00BE2401" w:rsidRDefault="00AF78F5" w:rsidP="006D4B14">
      <w:pPr>
        <w:pStyle w:val="ListParagraph"/>
        <w:numPr>
          <w:ilvl w:val="0"/>
          <w:numId w:val="76"/>
        </w:numPr>
        <w:autoSpaceDE w:val="0"/>
        <w:autoSpaceDN w:val="0"/>
        <w:adjustRightInd w:val="0"/>
        <w:ind w:left="1890"/>
        <w:jc w:val="left"/>
      </w:pPr>
      <w:r w:rsidRPr="00BE2401">
        <w:t>Transformed Medicaid Statistical Information System (</w:t>
      </w:r>
      <w:r w:rsidR="001C0565" w:rsidRPr="00BE2401">
        <w:t>T-MSIS</w:t>
      </w:r>
      <w:r w:rsidRPr="00BE2401">
        <w:t>)</w:t>
      </w:r>
      <w:r w:rsidR="001C0565" w:rsidRPr="00BE2401">
        <w:t xml:space="preserve"> reporting</w:t>
      </w:r>
      <w:r w:rsidR="00FB77A9">
        <w:t>; and</w:t>
      </w:r>
    </w:p>
    <w:p w14:paraId="5098E8B2" w14:textId="12A16167" w:rsidR="001C0565" w:rsidRPr="00BE2401" w:rsidRDefault="001C0565" w:rsidP="006D4B14">
      <w:pPr>
        <w:pStyle w:val="ListParagraph"/>
        <w:numPr>
          <w:ilvl w:val="0"/>
          <w:numId w:val="76"/>
        </w:numPr>
        <w:autoSpaceDE w:val="0"/>
        <w:autoSpaceDN w:val="0"/>
        <w:adjustRightInd w:val="0"/>
        <w:ind w:left="1890"/>
        <w:jc w:val="left"/>
      </w:pPr>
      <w:r w:rsidRPr="00BE2401">
        <w:t>Program Integrity</w:t>
      </w:r>
      <w:r w:rsidR="00B7692E" w:rsidRPr="00BE2401">
        <w:t xml:space="preserve"> </w:t>
      </w:r>
      <w:r w:rsidRPr="00BE2401">
        <w:t>Case Management (</w:t>
      </w:r>
      <w:r w:rsidR="00B7692E" w:rsidRPr="00BE2401">
        <w:t>P</w:t>
      </w:r>
      <w:r w:rsidRPr="00BE2401">
        <w:t>ICM) platform used for Fraud, Waste, and Abuse investigations</w:t>
      </w:r>
      <w:r w:rsidR="004D7683" w:rsidRPr="00BE2401">
        <w:t xml:space="preserve"> (FWA)</w:t>
      </w:r>
      <w:r w:rsidR="003E1968" w:rsidRPr="00BE2401">
        <w:t>,</w:t>
      </w:r>
      <w:r w:rsidR="000362D9" w:rsidRPr="00BE2401">
        <w:t xml:space="preserve"> and</w:t>
      </w:r>
      <w:r w:rsidR="003E1968" w:rsidRPr="00BE2401">
        <w:t xml:space="preserve"> Fraud Detection and Analytics reporting</w:t>
      </w:r>
      <w:r w:rsidR="00FB77A9">
        <w:t>.</w:t>
      </w:r>
    </w:p>
    <w:p w14:paraId="1523D95F" w14:textId="77777777" w:rsidR="001C0565" w:rsidRPr="00BE2401" w:rsidRDefault="001C0565" w:rsidP="006D4B14">
      <w:pPr>
        <w:autoSpaceDE w:val="0"/>
        <w:autoSpaceDN w:val="0"/>
        <w:adjustRightInd w:val="0"/>
        <w:ind w:left="1170"/>
        <w:jc w:val="left"/>
      </w:pPr>
    </w:p>
    <w:p w14:paraId="47231B35" w14:textId="2D918500" w:rsidR="00D74D85" w:rsidRDefault="001C0565" w:rsidP="006D4B14">
      <w:pPr>
        <w:autoSpaceDE w:val="0"/>
        <w:autoSpaceDN w:val="0"/>
        <w:adjustRightInd w:val="0"/>
        <w:ind w:left="1170"/>
        <w:jc w:val="left"/>
      </w:pPr>
      <w:r w:rsidRPr="00BE2401">
        <w:t>The first step in the process of replacing the existing solution is a comprehensive evaluation of the relevant market landscape to determine alternative options currently available and utilized in other states.</w:t>
      </w:r>
      <w:r w:rsidR="00D74D85">
        <w:t xml:space="preserve">  </w:t>
      </w:r>
      <w:r w:rsidR="00B86FB1" w:rsidRPr="006D4B14">
        <w:t>The State</w:t>
      </w:r>
      <w:r w:rsidR="008B71C2" w:rsidRPr="006D4B14">
        <w:t xml:space="preserve"> is seeking information from potential vendors to </w:t>
      </w:r>
      <w:r w:rsidR="008A70D4">
        <w:t xml:space="preserve">identify solutions that can replace our incumbent system and </w:t>
      </w:r>
      <w:r w:rsidR="008B71C2" w:rsidRPr="006D4B14">
        <w:t xml:space="preserve">meet our objectives efficiently and effectively. This document outlines our scope, requirements, and expectations. We encourage vendors to provide detailed responses that comprehensively address our needs mentioned below in the </w:t>
      </w:r>
      <w:r w:rsidR="00B86FB1" w:rsidRPr="006D4B14">
        <w:t>key</w:t>
      </w:r>
      <w:r w:rsidR="008B71C2" w:rsidRPr="006D4B14">
        <w:t xml:space="preserve"> areas</w:t>
      </w:r>
      <w:r w:rsidR="00D742BB">
        <w:t xml:space="preserve"> of examination</w:t>
      </w:r>
      <w:r w:rsidR="008B71C2" w:rsidRPr="006D4B14">
        <w:t>.</w:t>
      </w:r>
    </w:p>
    <w:p w14:paraId="5261580C" w14:textId="4899962D" w:rsidR="008B71C2" w:rsidRPr="006D4B14" w:rsidRDefault="008B71C2" w:rsidP="006D4B14">
      <w:pPr>
        <w:autoSpaceDE w:val="0"/>
        <w:autoSpaceDN w:val="0"/>
        <w:adjustRightInd w:val="0"/>
        <w:ind w:left="1170"/>
        <w:jc w:val="left"/>
      </w:pPr>
      <w:r w:rsidRPr="006D4B14">
        <w:t xml:space="preserve"> </w:t>
      </w:r>
    </w:p>
    <w:p w14:paraId="7B7BA563" w14:textId="42A817CF" w:rsidR="008B71C2" w:rsidRDefault="008B71C2" w:rsidP="006D4B14">
      <w:pPr>
        <w:autoSpaceDE w:val="0"/>
        <w:autoSpaceDN w:val="0"/>
        <w:adjustRightInd w:val="0"/>
        <w:ind w:left="1170"/>
        <w:jc w:val="left"/>
      </w:pPr>
      <w:r w:rsidRPr="006D4B14">
        <w:t xml:space="preserve">Based on analysis and the RFI process, </w:t>
      </w:r>
      <w:r w:rsidR="00B105F8" w:rsidRPr="006D4B14">
        <w:t>the State</w:t>
      </w:r>
      <w:r w:rsidRPr="006D4B14">
        <w:t xml:space="preserve"> expects to </w:t>
      </w:r>
      <w:r w:rsidR="00124704">
        <w:t xml:space="preserve">develop a competitive </w:t>
      </w:r>
      <w:r w:rsidR="00D742BB">
        <w:t>solicitation for</w:t>
      </w:r>
      <w:r w:rsidR="00124704">
        <w:t xml:space="preserve"> </w:t>
      </w:r>
      <w:r w:rsidRPr="006D4B14">
        <w:t xml:space="preserve">one or more </w:t>
      </w:r>
      <w:r w:rsidR="00D742BB">
        <w:t xml:space="preserve">Commercial off the Shelf (COTS) </w:t>
      </w:r>
      <w:r w:rsidRPr="006D4B14">
        <w:t xml:space="preserve">solutions </w:t>
      </w:r>
      <w:r w:rsidR="00D742BB">
        <w:t xml:space="preserve">without the need for </w:t>
      </w:r>
      <w:r w:rsidRPr="006D4B14">
        <w:t xml:space="preserve"> a custom build. Furthermore, the solution(s) is expected to have strong administrative capabilities that provide the ability to configure the solution, thus limiting custom coding.  Nebraska is also particularly interested in opportunities for reuse and </w:t>
      </w:r>
      <w:r w:rsidR="00B86FB1" w:rsidRPr="006D4B14">
        <w:t>s</w:t>
      </w:r>
      <w:r w:rsidRPr="006D4B14">
        <w:t xml:space="preserve">olutions that have successfully completed or who have successful experience with the </w:t>
      </w:r>
      <w:r w:rsidR="008C37BE" w:rsidRPr="0093016C">
        <w:rPr>
          <w:rFonts w:cs="Arial"/>
        </w:rPr>
        <w:t>Centers for Medicare &amp; Medicaid (CMS)</w:t>
      </w:r>
      <w:r w:rsidRPr="006D4B14">
        <w:t xml:space="preserve"> Certification process.  </w:t>
      </w:r>
    </w:p>
    <w:p w14:paraId="26DA1AA7" w14:textId="77777777" w:rsidR="008C37BE" w:rsidRPr="006D4B14" w:rsidRDefault="008C37BE" w:rsidP="006D4B14">
      <w:pPr>
        <w:autoSpaceDE w:val="0"/>
        <w:autoSpaceDN w:val="0"/>
        <w:adjustRightInd w:val="0"/>
        <w:ind w:left="1170"/>
        <w:jc w:val="left"/>
      </w:pPr>
    </w:p>
    <w:p w14:paraId="5184CFC8" w14:textId="130ADA75" w:rsidR="008B71C2" w:rsidRPr="006D4B14" w:rsidRDefault="00124704" w:rsidP="006D4B14">
      <w:pPr>
        <w:autoSpaceDE w:val="0"/>
        <w:autoSpaceDN w:val="0"/>
        <w:adjustRightInd w:val="0"/>
        <w:ind w:left="1170"/>
        <w:jc w:val="left"/>
      </w:pPr>
      <w:r>
        <w:t xml:space="preserve">The State is seeking information on the following areas of functionality that are of particular interest. </w:t>
      </w:r>
      <w:r w:rsidR="008C37BE">
        <w:t>Respondents</w:t>
      </w:r>
      <w:r>
        <w:t xml:space="preserve"> are not expected to possess capabilities in all areas but should provide a detailed response to the areas of examination in which they are able to provide service. </w:t>
      </w:r>
      <w:r w:rsidR="008B71C2" w:rsidRPr="006D4B14">
        <w:t xml:space="preserve"> </w:t>
      </w:r>
    </w:p>
    <w:p w14:paraId="6F241F91" w14:textId="77777777" w:rsidR="008B71C2" w:rsidRPr="0085745E" w:rsidRDefault="008B71C2" w:rsidP="006D4B14">
      <w:pPr>
        <w:pStyle w:val="NormalWeb"/>
        <w:spacing w:before="0" w:beforeAutospacing="0" w:after="0" w:afterAutospacing="0"/>
        <w:ind w:left="450"/>
        <w:rPr>
          <w:rFonts w:ascii="Arial" w:eastAsiaTheme="minorHAnsi" w:hAnsi="Arial" w:cs="Arial"/>
          <w:b/>
          <w:bCs/>
          <w:i/>
          <w:iCs/>
          <w:kern w:val="2"/>
          <w:sz w:val="22"/>
          <w:szCs w:val="22"/>
        </w:rPr>
      </w:pPr>
    </w:p>
    <w:p w14:paraId="57DBFDCD" w14:textId="0CC5176A" w:rsidR="008B71C2" w:rsidRPr="0093016C" w:rsidRDefault="00B86FB1" w:rsidP="006D4B14">
      <w:pPr>
        <w:spacing w:after="240"/>
        <w:ind w:left="1170"/>
        <w:rPr>
          <w:rFonts w:cs="Arial"/>
          <w:b/>
          <w:bCs/>
        </w:rPr>
      </w:pPr>
      <w:r w:rsidRPr="0093016C">
        <w:rPr>
          <w:rFonts w:cs="Arial"/>
          <w:b/>
          <w:bCs/>
        </w:rPr>
        <w:t>Areas</w:t>
      </w:r>
      <w:r w:rsidR="008A0B44" w:rsidRPr="0093016C">
        <w:rPr>
          <w:rFonts w:cs="Arial"/>
          <w:b/>
          <w:bCs/>
        </w:rPr>
        <w:t xml:space="preserve"> of Examination</w:t>
      </w:r>
      <w:r w:rsidRPr="0093016C">
        <w:rPr>
          <w:rFonts w:cs="Arial"/>
          <w:b/>
          <w:bCs/>
        </w:rPr>
        <w:t>:</w:t>
      </w:r>
    </w:p>
    <w:p w14:paraId="1D9C5563"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Enterprise Data Warehouse (EDW)</w:t>
      </w:r>
    </w:p>
    <w:p w14:paraId="11847C94"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 xml:space="preserve">Transformed Medicaid Statistical Information System (T-MSIS)  </w:t>
      </w:r>
    </w:p>
    <w:p w14:paraId="22ABE36E"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Encounter Claims Processing System</w:t>
      </w:r>
    </w:p>
    <w:p w14:paraId="3740A623"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Program Integrity Case Management (PICM)</w:t>
      </w:r>
    </w:p>
    <w:p w14:paraId="463268E0"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Data Analytics</w:t>
      </w:r>
    </w:p>
    <w:p w14:paraId="16EE4340"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Integration capabilities and experience</w:t>
      </w:r>
    </w:p>
    <w:p w14:paraId="4D96BAFA"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 xml:space="preserve">Reporting and report automation </w:t>
      </w:r>
    </w:p>
    <w:p w14:paraId="2A8FE2A9"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lastRenderedPageBreak/>
        <w:t>Training methodologies and ongoing support</w:t>
      </w:r>
    </w:p>
    <w:p w14:paraId="6CF73F10"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Resourcing and staffing strategies</w:t>
      </w:r>
    </w:p>
    <w:p w14:paraId="643B4890"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Operational support capabilities</w:t>
      </w:r>
    </w:p>
    <w:p w14:paraId="515BB0FA" w14:textId="77777777" w:rsidR="008B71C2" w:rsidRPr="0093016C" w:rsidRDefault="008B71C2" w:rsidP="006D4B14">
      <w:pPr>
        <w:pStyle w:val="ListParagraph"/>
        <w:numPr>
          <w:ilvl w:val="0"/>
          <w:numId w:val="21"/>
        </w:numPr>
        <w:spacing w:after="160" w:line="256" w:lineRule="auto"/>
        <w:ind w:left="1890"/>
        <w:jc w:val="left"/>
        <w:rPr>
          <w:rFonts w:cs="Arial"/>
        </w:rPr>
      </w:pPr>
      <w:r w:rsidRPr="0093016C">
        <w:rPr>
          <w:rFonts w:cs="Arial"/>
        </w:rPr>
        <w:t>Operational Change Management (OCM)</w:t>
      </w:r>
    </w:p>
    <w:p w14:paraId="2199C170" w14:textId="77777777" w:rsidR="00AB6CF2" w:rsidRPr="0093016C" w:rsidRDefault="00AB6CF2" w:rsidP="006D4B14">
      <w:pPr>
        <w:pStyle w:val="Level2Body"/>
        <w:ind w:left="450"/>
        <w:rPr>
          <w:rFonts w:cs="Arial"/>
          <w:b/>
          <w:bCs/>
        </w:rPr>
      </w:pPr>
    </w:p>
    <w:p w14:paraId="3FB3A27B" w14:textId="70951213" w:rsidR="00B86FB1" w:rsidRPr="0093016C" w:rsidRDefault="00B86FB1" w:rsidP="006D4B14">
      <w:pPr>
        <w:pStyle w:val="Level2"/>
        <w:tabs>
          <w:tab w:val="clear" w:pos="9900"/>
          <w:tab w:val="num" w:pos="10350"/>
        </w:tabs>
        <w:ind w:left="1170"/>
        <w:rPr>
          <w:rFonts w:cs="Arial"/>
        </w:rPr>
      </w:pPr>
      <w:bookmarkStart w:id="1711" w:name="_Toc164867908"/>
      <w:r w:rsidRPr="0093016C">
        <w:rPr>
          <w:rFonts w:cs="Arial"/>
        </w:rPr>
        <w:t>MEDICAID DATA AND ANALYTICS OPERATIONS</w:t>
      </w:r>
      <w:bookmarkEnd w:id="1711"/>
      <w:r w:rsidRPr="0093016C">
        <w:rPr>
          <w:rFonts w:cs="Arial"/>
        </w:rPr>
        <w:t xml:space="preserve"> </w:t>
      </w:r>
    </w:p>
    <w:p w14:paraId="1D448EEE" w14:textId="77777777" w:rsidR="00AB6CF2" w:rsidRPr="0093016C" w:rsidRDefault="00AB6CF2" w:rsidP="006D4B14">
      <w:pPr>
        <w:pStyle w:val="Level2Body"/>
        <w:ind w:left="450"/>
        <w:rPr>
          <w:rFonts w:cs="Arial"/>
          <w:b/>
          <w:bCs/>
        </w:rPr>
      </w:pPr>
    </w:p>
    <w:p w14:paraId="345FC998" w14:textId="2BC54FE7" w:rsidR="001C0565" w:rsidRPr="00692544" w:rsidRDefault="001C0565" w:rsidP="006D4B14">
      <w:pPr>
        <w:pStyle w:val="Level3"/>
        <w:tabs>
          <w:tab w:val="clear" w:pos="720"/>
          <w:tab w:val="num" w:pos="1170"/>
        </w:tabs>
        <w:ind w:left="1620" w:hanging="450"/>
      </w:pPr>
      <w:r w:rsidRPr="006D4B14">
        <w:rPr>
          <w:szCs w:val="22"/>
          <w:u w:val="single"/>
        </w:rPr>
        <w:t>P</w:t>
      </w:r>
      <w:r w:rsidR="00B86FB1" w:rsidRPr="006D4B14">
        <w:rPr>
          <w:szCs w:val="22"/>
          <w:u w:val="single"/>
        </w:rPr>
        <w:t>ROGRAM OVERVIEW</w:t>
      </w:r>
    </w:p>
    <w:p w14:paraId="13472F0B" w14:textId="7D4DF450" w:rsidR="001C0565" w:rsidRPr="0093016C" w:rsidRDefault="001C0565" w:rsidP="006D4B14">
      <w:pPr>
        <w:pStyle w:val="Level2Body"/>
        <w:ind w:left="1620"/>
        <w:rPr>
          <w:rFonts w:cs="Arial"/>
        </w:rPr>
      </w:pPr>
      <w:r w:rsidRPr="0093016C">
        <w:rPr>
          <w:rFonts w:cs="Arial"/>
        </w:rPr>
        <w:t xml:space="preserve">The Nebraska Medicaid program provides physical health, behavioral health, dental, and pharmacy benefits to </w:t>
      </w:r>
      <w:r w:rsidR="004B5610" w:rsidRPr="0093016C">
        <w:rPr>
          <w:rFonts w:cs="Arial"/>
        </w:rPr>
        <w:t xml:space="preserve">approximately </w:t>
      </w:r>
      <w:r w:rsidR="00C901F2" w:rsidRPr="0093016C">
        <w:rPr>
          <w:rFonts w:cs="Arial"/>
        </w:rPr>
        <w:t>363,044</w:t>
      </w:r>
      <w:r w:rsidRPr="0093016C">
        <w:rPr>
          <w:rFonts w:cs="Arial"/>
        </w:rPr>
        <w:t xml:space="preserve"> residents.  The majority of services are administered through the Nebraska Medicaid Managed Care Program known as Heritage Health. Currently, the State contracts with three MCOs who are responsible for service delivery statewide.</w:t>
      </w:r>
      <w:r w:rsidR="0078070B" w:rsidRPr="0093016C">
        <w:rPr>
          <w:rFonts w:cs="Arial"/>
        </w:rPr>
        <w:t xml:space="preserve"> </w:t>
      </w:r>
      <w:r w:rsidR="003E1968" w:rsidRPr="0093016C">
        <w:rPr>
          <w:rFonts w:cs="Arial"/>
        </w:rPr>
        <w:t xml:space="preserve">The Medicaid program </w:t>
      </w:r>
      <w:r w:rsidR="00F94F3E" w:rsidRPr="0093016C">
        <w:rPr>
          <w:rFonts w:cs="Arial"/>
        </w:rPr>
        <w:t>also provides</w:t>
      </w:r>
      <w:r w:rsidR="003E1968" w:rsidRPr="0093016C">
        <w:rPr>
          <w:rFonts w:cs="Arial"/>
        </w:rPr>
        <w:t xml:space="preserve"> Fee-For-Service (FFS)</w:t>
      </w:r>
      <w:r w:rsidR="000362D9" w:rsidRPr="0093016C">
        <w:rPr>
          <w:rFonts w:cs="Arial"/>
        </w:rPr>
        <w:t xml:space="preserve"> claims</w:t>
      </w:r>
      <w:r w:rsidR="003E1968" w:rsidRPr="0093016C">
        <w:rPr>
          <w:rFonts w:cs="Arial"/>
        </w:rPr>
        <w:t xml:space="preserve"> in addition to the MCO</w:t>
      </w:r>
      <w:r w:rsidR="00F94F3E" w:rsidRPr="0093016C">
        <w:rPr>
          <w:rFonts w:cs="Arial"/>
        </w:rPr>
        <w:t xml:space="preserve"> services</w:t>
      </w:r>
      <w:r w:rsidR="003E1968" w:rsidRPr="0093016C">
        <w:rPr>
          <w:rFonts w:cs="Arial"/>
        </w:rPr>
        <w:t xml:space="preserve">, including both </w:t>
      </w:r>
      <w:r w:rsidR="00F94F3E" w:rsidRPr="0093016C">
        <w:rPr>
          <w:rFonts w:cs="Arial"/>
        </w:rPr>
        <w:t>W</w:t>
      </w:r>
      <w:r w:rsidR="003E1968" w:rsidRPr="0093016C">
        <w:rPr>
          <w:rFonts w:cs="Arial"/>
        </w:rPr>
        <w:t xml:space="preserve">aiver and </w:t>
      </w:r>
      <w:r w:rsidR="00F94F3E" w:rsidRPr="0093016C">
        <w:rPr>
          <w:rFonts w:cs="Arial"/>
        </w:rPr>
        <w:t>N</w:t>
      </w:r>
      <w:r w:rsidR="003E1968" w:rsidRPr="0093016C">
        <w:rPr>
          <w:rFonts w:cs="Arial"/>
        </w:rPr>
        <w:t xml:space="preserve">ursing </w:t>
      </w:r>
      <w:r w:rsidR="00F94F3E" w:rsidRPr="0093016C">
        <w:rPr>
          <w:rFonts w:cs="Arial"/>
        </w:rPr>
        <w:t>F</w:t>
      </w:r>
      <w:r w:rsidR="003E1968" w:rsidRPr="0093016C">
        <w:rPr>
          <w:rFonts w:cs="Arial"/>
        </w:rPr>
        <w:t>acility (NF) services.</w:t>
      </w:r>
      <w:r w:rsidR="00F7220F" w:rsidRPr="0093016C">
        <w:rPr>
          <w:rFonts w:cs="Arial"/>
        </w:rPr>
        <w:t xml:space="preserve"> Medicaid Expansion became effective October 1, 2020, which expanded </w:t>
      </w:r>
      <w:r w:rsidR="00717A9D">
        <w:rPr>
          <w:rFonts w:cs="Arial"/>
        </w:rPr>
        <w:t xml:space="preserve">coverage </w:t>
      </w:r>
      <w:r w:rsidR="003314AD">
        <w:rPr>
          <w:rFonts w:cs="Arial"/>
        </w:rPr>
        <w:t xml:space="preserve">to </w:t>
      </w:r>
      <w:r w:rsidR="00717A9D">
        <w:rPr>
          <w:rFonts w:cs="Arial"/>
        </w:rPr>
        <w:t>previously</w:t>
      </w:r>
      <w:r w:rsidR="003314AD">
        <w:rPr>
          <w:rFonts w:cs="Arial"/>
        </w:rPr>
        <w:t xml:space="preserve"> </w:t>
      </w:r>
      <w:r w:rsidR="00F7220F" w:rsidRPr="0093016C">
        <w:rPr>
          <w:rFonts w:cs="Arial"/>
        </w:rPr>
        <w:t>ineligible adults with incomes up to 138% of the federal poverty level, under the provisions of the Patient Protection and Affordable Care Act (PPACA).</w:t>
      </w:r>
    </w:p>
    <w:p w14:paraId="5466D581" w14:textId="77777777" w:rsidR="001C0565" w:rsidRPr="0093016C" w:rsidRDefault="001C0565" w:rsidP="006D4B14">
      <w:pPr>
        <w:pStyle w:val="Level2Body"/>
        <w:ind w:left="1620"/>
        <w:rPr>
          <w:rFonts w:cs="Arial"/>
        </w:rPr>
      </w:pPr>
    </w:p>
    <w:p w14:paraId="08199ACC" w14:textId="32A2AE3B" w:rsidR="001C0565" w:rsidRPr="0093016C" w:rsidRDefault="00C167EC" w:rsidP="006D4B14">
      <w:pPr>
        <w:pStyle w:val="Level2Body"/>
        <w:ind w:left="1620"/>
        <w:rPr>
          <w:rFonts w:cs="Arial"/>
        </w:rPr>
      </w:pPr>
      <w:r>
        <w:rPr>
          <w:rFonts w:cs="Arial"/>
        </w:rPr>
        <w:t>The State</w:t>
      </w:r>
      <w:r w:rsidRPr="0093016C">
        <w:rPr>
          <w:rFonts w:cs="Arial"/>
        </w:rPr>
        <w:t xml:space="preserve"> </w:t>
      </w:r>
      <w:r w:rsidR="001C0565" w:rsidRPr="0093016C">
        <w:rPr>
          <w:rFonts w:cs="Arial"/>
        </w:rPr>
        <w:t xml:space="preserve">understands that it is critical to make data-driven decisions to maximize the value offered to our Medicaid population while honoring our responsibility to taxpayers to optimize our financial resources. As such, we seek to understand and evaluate the value </w:t>
      </w:r>
      <w:r w:rsidR="00AF78F5" w:rsidRPr="0093016C">
        <w:rPr>
          <w:rFonts w:cs="Arial"/>
        </w:rPr>
        <w:t>being derived</w:t>
      </w:r>
      <w:r w:rsidR="001C0565" w:rsidRPr="0093016C">
        <w:rPr>
          <w:rFonts w:cs="Arial"/>
        </w:rPr>
        <w:t xml:space="preserve"> from our existing solutions and utilize this information to guide future planning. </w:t>
      </w:r>
    </w:p>
    <w:p w14:paraId="59542AEC" w14:textId="77777777" w:rsidR="001C0565" w:rsidRPr="0093016C" w:rsidRDefault="001C0565" w:rsidP="006D4B14">
      <w:pPr>
        <w:pStyle w:val="Level2Body"/>
        <w:ind w:left="1620"/>
        <w:rPr>
          <w:rFonts w:cs="Arial"/>
        </w:rPr>
      </w:pPr>
    </w:p>
    <w:p w14:paraId="5148335B" w14:textId="53E5EE59" w:rsidR="00C167EC" w:rsidRDefault="00C167EC" w:rsidP="006D4B14">
      <w:pPr>
        <w:pStyle w:val="Level2Body"/>
        <w:ind w:left="1620"/>
        <w:rPr>
          <w:rFonts w:cs="Arial"/>
        </w:rPr>
      </w:pPr>
      <w:r>
        <w:rPr>
          <w:rFonts w:cs="Arial"/>
        </w:rPr>
        <w:t>The State</w:t>
      </w:r>
      <w:r w:rsidRPr="0093016C">
        <w:rPr>
          <w:rFonts w:cs="Arial"/>
        </w:rPr>
        <w:t xml:space="preserve"> </w:t>
      </w:r>
      <w:r w:rsidR="00AE334E" w:rsidRPr="0093016C">
        <w:rPr>
          <w:rFonts w:cs="Arial"/>
        </w:rPr>
        <w:t xml:space="preserve">currently utilizes the </w:t>
      </w:r>
      <w:r w:rsidR="000F2C38" w:rsidRPr="0093016C">
        <w:rPr>
          <w:rFonts w:cs="Arial"/>
        </w:rPr>
        <w:t>DMA</w:t>
      </w:r>
      <w:r w:rsidR="00AE334E" w:rsidRPr="0093016C">
        <w:rPr>
          <w:rFonts w:cs="Arial"/>
        </w:rPr>
        <w:t xml:space="preserve"> solution to complete </w:t>
      </w:r>
      <w:r w:rsidR="001C0565" w:rsidRPr="0093016C">
        <w:rPr>
          <w:rFonts w:cs="Arial"/>
        </w:rPr>
        <w:t xml:space="preserve">MCO encounter </w:t>
      </w:r>
      <w:r w:rsidR="004470C5" w:rsidRPr="0093016C">
        <w:rPr>
          <w:rFonts w:cs="Arial"/>
        </w:rPr>
        <w:t>claim</w:t>
      </w:r>
      <w:r w:rsidR="00BC5617" w:rsidRPr="0093016C">
        <w:rPr>
          <w:rFonts w:cs="Arial"/>
        </w:rPr>
        <w:t xml:space="preserve">, </w:t>
      </w:r>
      <w:r w:rsidR="005B74D4" w:rsidRPr="0093016C">
        <w:rPr>
          <w:rFonts w:cs="Arial"/>
        </w:rPr>
        <w:t>receipt,</w:t>
      </w:r>
      <w:r w:rsidR="00BC5617" w:rsidRPr="0093016C">
        <w:rPr>
          <w:rFonts w:cs="Arial"/>
        </w:rPr>
        <w:t xml:space="preserve"> and data validation</w:t>
      </w:r>
      <w:r w:rsidR="004470C5" w:rsidRPr="0093016C">
        <w:rPr>
          <w:rFonts w:cs="Arial"/>
        </w:rPr>
        <w:t xml:space="preserve"> </w:t>
      </w:r>
      <w:r w:rsidR="001C0565" w:rsidRPr="0093016C">
        <w:rPr>
          <w:rFonts w:cs="Arial"/>
        </w:rPr>
        <w:t>process</w:t>
      </w:r>
      <w:r w:rsidR="00AE334E" w:rsidRPr="0093016C">
        <w:rPr>
          <w:rFonts w:cs="Arial"/>
        </w:rPr>
        <w:t xml:space="preserve">ing. This </w:t>
      </w:r>
      <w:r w:rsidR="00B7692E" w:rsidRPr="0093016C">
        <w:rPr>
          <w:rFonts w:cs="Arial"/>
        </w:rPr>
        <w:t>solution also</w:t>
      </w:r>
      <w:r w:rsidR="001C0565" w:rsidRPr="0093016C">
        <w:rPr>
          <w:rFonts w:cs="Arial"/>
        </w:rPr>
        <w:t xml:space="preserve"> hosts</w:t>
      </w:r>
      <w:r>
        <w:rPr>
          <w:rFonts w:cs="Arial"/>
        </w:rPr>
        <w:t>:</w:t>
      </w:r>
      <w:r w:rsidR="001C0565" w:rsidRPr="0093016C">
        <w:rPr>
          <w:rFonts w:cs="Arial"/>
        </w:rPr>
        <w:t xml:space="preserve"> </w:t>
      </w:r>
    </w:p>
    <w:p w14:paraId="0A290D87" w14:textId="77777777" w:rsidR="00C167EC" w:rsidRDefault="001C0565" w:rsidP="006D4B14">
      <w:pPr>
        <w:pStyle w:val="Level2Body"/>
        <w:numPr>
          <w:ilvl w:val="0"/>
          <w:numId w:val="77"/>
        </w:numPr>
        <w:ind w:left="2340"/>
        <w:rPr>
          <w:rFonts w:cs="Arial"/>
        </w:rPr>
      </w:pPr>
      <w:r w:rsidRPr="0093016C">
        <w:rPr>
          <w:rFonts w:cs="Arial"/>
        </w:rPr>
        <w:t xml:space="preserve">the State’s data warehouse/decision support system (DW/DSS), </w:t>
      </w:r>
    </w:p>
    <w:p w14:paraId="34FA2152" w14:textId="77777777" w:rsidR="00C167EC" w:rsidRDefault="001C0565" w:rsidP="006D4B14">
      <w:pPr>
        <w:pStyle w:val="Level2Body"/>
        <w:numPr>
          <w:ilvl w:val="0"/>
          <w:numId w:val="77"/>
        </w:numPr>
        <w:ind w:left="2340"/>
        <w:rPr>
          <w:rFonts w:cs="Arial"/>
        </w:rPr>
      </w:pPr>
      <w:r w:rsidRPr="0093016C">
        <w:rPr>
          <w:rFonts w:cs="Arial"/>
        </w:rPr>
        <w:t xml:space="preserve">T-MSIS reporting platform, </w:t>
      </w:r>
    </w:p>
    <w:p w14:paraId="0CE881EF" w14:textId="36F5B502" w:rsidR="00C167EC" w:rsidRDefault="001C0565" w:rsidP="006D4B14">
      <w:pPr>
        <w:pStyle w:val="Level2Body"/>
        <w:numPr>
          <w:ilvl w:val="0"/>
          <w:numId w:val="77"/>
        </w:numPr>
        <w:ind w:left="2340"/>
        <w:rPr>
          <w:rFonts w:cs="Arial"/>
        </w:rPr>
      </w:pPr>
      <w:r w:rsidRPr="0093016C">
        <w:rPr>
          <w:rFonts w:cs="Arial"/>
        </w:rPr>
        <w:t xml:space="preserve">Program Integrity Case Management </w:t>
      </w:r>
      <w:r w:rsidR="00AF78F5" w:rsidRPr="0093016C">
        <w:rPr>
          <w:rFonts w:cs="Arial"/>
        </w:rPr>
        <w:t xml:space="preserve">(PICM) </w:t>
      </w:r>
      <w:r w:rsidRPr="0093016C">
        <w:rPr>
          <w:rFonts w:cs="Arial"/>
        </w:rPr>
        <w:t>system</w:t>
      </w:r>
      <w:r w:rsidR="00C167EC">
        <w:rPr>
          <w:rFonts w:cs="Arial"/>
        </w:rPr>
        <w:t>,</w:t>
      </w:r>
      <w:r w:rsidR="00BC5617" w:rsidRPr="0093016C">
        <w:rPr>
          <w:rFonts w:cs="Arial"/>
        </w:rPr>
        <w:t xml:space="preserve"> and </w:t>
      </w:r>
    </w:p>
    <w:p w14:paraId="26FAE1DC" w14:textId="77777777" w:rsidR="00C167EC" w:rsidRDefault="00BC5617" w:rsidP="006D4B14">
      <w:pPr>
        <w:pStyle w:val="Level2Body"/>
        <w:numPr>
          <w:ilvl w:val="0"/>
          <w:numId w:val="77"/>
        </w:numPr>
        <w:ind w:left="2340"/>
        <w:rPr>
          <w:rFonts w:cs="Arial"/>
        </w:rPr>
      </w:pPr>
      <w:r w:rsidRPr="0093016C">
        <w:rPr>
          <w:rFonts w:cs="Arial"/>
        </w:rPr>
        <w:t>fraud abuse detection system and analytics</w:t>
      </w:r>
      <w:r w:rsidR="001C0565" w:rsidRPr="0093016C">
        <w:rPr>
          <w:rFonts w:cs="Arial"/>
        </w:rPr>
        <w:t xml:space="preserve">. </w:t>
      </w:r>
    </w:p>
    <w:p w14:paraId="0CFF7D06" w14:textId="0B2DDE0E" w:rsidR="001C0565" w:rsidRPr="0093016C" w:rsidRDefault="001C0565" w:rsidP="006D4B14">
      <w:pPr>
        <w:pStyle w:val="Level2Body"/>
        <w:ind w:left="1620"/>
        <w:rPr>
          <w:rFonts w:cs="Arial"/>
        </w:rPr>
      </w:pPr>
      <w:r w:rsidRPr="0093016C">
        <w:rPr>
          <w:rFonts w:cs="Arial"/>
        </w:rPr>
        <w:t xml:space="preserve">Nebraska is seeking a replacement solution or combination of solutions to meet these needs. The FFS claims remaining in the State are processed by the State’s legacy system. FFS claims processing is not within the scope of this RFI. </w:t>
      </w:r>
    </w:p>
    <w:p w14:paraId="406C0820" w14:textId="77777777" w:rsidR="001C0565" w:rsidRPr="0093016C" w:rsidRDefault="001C0565" w:rsidP="006D4B14">
      <w:pPr>
        <w:pStyle w:val="Level2Body"/>
        <w:ind w:left="1620"/>
        <w:rPr>
          <w:rFonts w:cs="Arial"/>
        </w:rPr>
      </w:pPr>
    </w:p>
    <w:p w14:paraId="0B808F44" w14:textId="3FC09D6D" w:rsidR="001C0565" w:rsidRPr="0093016C" w:rsidRDefault="001C0565" w:rsidP="006D4B14">
      <w:pPr>
        <w:pStyle w:val="Level2Body"/>
        <w:ind w:left="1620"/>
        <w:rPr>
          <w:rFonts w:cs="Arial"/>
        </w:rPr>
      </w:pPr>
      <w:r w:rsidRPr="0093016C">
        <w:rPr>
          <w:rFonts w:cs="Arial"/>
        </w:rPr>
        <w:t xml:space="preserve">DHHS and </w:t>
      </w:r>
      <w:r w:rsidR="00AF78F5" w:rsidRPr="0093016C">
        <w:rPr>
          <w:rFonts w:cs="Arial"/>
        </w:rPr>
        <w:t>Centers for Medicare &amp; Medicaid (</w:t>
      </w:r>
      <w:r w:rsidRPr="0093016C">
        <w:rPr>
          <w:rFonts w:cs="Arial"/>
        </w:rPr>
        <w:t>CMS</w:t>
      </w:r>
      <w:r w:rsidR="00AF78F5" w:rsidRPr="0093016C">
        <w:rPr>
          <w:rFonts w:cs="Arial"/>
        </w:rPr>
        <w:t>)</w:t>
      </w:r>
      <w:r w:rsidRPr="0093016C">
        <w:rPr>
          <w:rFonts w:cs="Arial"/>
        </w:rPr>
        <w:t xml:space="preserve"> have emphasized the importance of a modular strategy to MES optimization focusing on implementing functional or technical modules that can be plugged in or replaced quickly.  Modularity will enhance business agility, provide faster delivery of new functionality, and help maximize the value derived from each module. </w:t>
      </w:r>
      <w:r w:rsidR="00DF462C" w:rsidRPr="0093016C">
        <w:rPr>
          <w:rFonts w:cs="Arial"/>
        </w:rPr>
        <w:t xml:space="preserve">CMS and </w:t>
      </w:r>
      <w:r w:rsidR="00C167EC">
        <w:rPr>
          <w:rFonts w:cs="Arial"/>
        </w:rPr>
        <w:t xml:space="preserve">the State of </w:t>
      </w:r>
      <w:r w:rsidR="00DF462C" w:rsidRPr="0093016C">
        <w:rPr>
          <w:rFonts w:cs="Arial"/>
        </w:rPr>
        <w:t xml:space="preserve">Nebraska also place a high value on reuse opportunities. </w:t>
      </w:r>
    </w:p>
    <w:p w14:paraId="50EBD663" w14:textId="77777777" w:rsidR="00B86FB1" w:rsidRPr="0093016C" w:rsidRDefault="00B86FB1" w:rsidP="006D4B14">
      <w:pPr>
        <w:pStyle w:val="Level2"/>
        <w:numPr>
          <w:ilvl w:val="0"/>
          <w:numId w:val="0"/>
        </w:numPr>
        <w:ind w:left="1170"/>
        <w:rPr>
          <w:rFonts w:cs="Arial"/>
        </w:rPr>
      </w:pPr>
    </w:p>
    <w:p w14:paraId="23B1413C" w14:textId="0D9E4607" w:rsidR="00B86FB1" w:rsidRPr="006D4B14" w:rsidDel="00B86FB1" w:rsidRDefault="00B86FB1" w:rsidP="006D4B14">
      <w:pPr>
        <w:pStyle w:val="Level3"/>
        <w:tabs>
          <w:tab w:val="clear" w:pos="720"/>
          <w:tab w:val="num" w:pos="1170"/>
        </w:tabs>
        <w:ind w:left="1620" w:hanging="450"/>
        <w:rPr>
          <w:u w:val="single"/>
        </w:rPr>
      </w:pPr>
      <w:r w:rsidRPr="00692544">
        <w:rPr>
          <w:szCs w:val="22"/>
          <w:u w:val="single"/>
        </w:rPr>
        <w:t>CURRENT BUSINESS PRACTICES</w:t>
      </w:r>
    </w:p>
    <w:p w14:paraId="39650116" w14:textId="611C81EF" w:rsidR="001C0565" w:rsidRPr="0093016C" w:rsidRDefault="001C0565" w:rsidP="006D4B14">
      <w:pPr>
        <w:pStyle w:val="Level2Body"/>
        <w:ind w:left="1620"/>
        <w:rPr>
          <w:rFonts w:cs="Arial"/>
        </w:rPr>
      </w:pPr>
      <w:r w:rsidRPr="0093016C">
        <w:rPr>
          <w:rFonts w:cs="Arial"/>
        </w:rPr>
        <w:t xml:space="preserve">The underlying premise of the </w:t>
      </w:r>
      <w:r w:rsidR="00FB4DE5" w:rsidRPr="0093016C">
        <w:rPr>
          <w:rFonts w:cs="Arial"/>
        </w:rPr>
        <w:t xml:space="preserve">incumbent </w:t>
      </w:r>
      <w:r w:rsidRPr="0093016C">
        <w:rPr>
          <w:rFonts w:cs="Arial"/>
        </w:rPr>
        <w:t xml:space="preserve">Nebraska Data </w:t>
      </w:r>
      <w:r w:rsidR="004D7683" w:rsidRPr="0093016C">
        <w:rPr>
          <w:rFonts w:cs="Arial"/>
        </w:rPr>
        <w:t>Management and Analytics</w:t>
      </w:r>
      <w:r w:rsidRPr="0093016C">
        <w:rPr>
          <w:rFonts w:cs="Arial"/>
        </w:rPr>
        <w:t xml:space="preserve"> solution was to make the data universe available to a broader user base; allowing team members to more readily view and interact with the data. </w:t>
      </w:r>
      <w:r w:rsidRPr="006D4B14">
        <w:rPr>
          <w:rFonts w:cs="Arial"/>
        </w:rPr>
        <w:t xml:space="preserve">This supports reduction of </w:t>
      </w:r>
      <w:r w:rsidRPr="0093016C">
        <w:rPr>
          <w:rFonts w:cs="Arial"/>
        </w:rPr>
        <w:t>dependencies on dedicated business units to obtain and provide data/reports. Further, the solution include</w:t>
      </w:r>
      <w:r w:rsidR="004D4AEC" w:rsidRPr="0093016C">
        <w:rPr>
          <w:rFonts w:cs="Arial"/>
        </w:rPr>
        <w:t>s</w:t>
      </w:r>
      <w:r w:rsidRPr="0093016C">
        <w:rPr>
          <w:rFonts w:cs="Arial"/>
        </w:rPr>
        <w:t xml:space="preserve"> data </w:t>
      </w:r>
      <w:r w:rsidR="005B74D4" w:rsidRPr="0093016C">
        <w:rPr>
          <w:rFonts w:cs="Arial"/>
        </w:rPr>
        <w:t>analytics, investigative</w:t>
      </w:r>
      <w:r w:rsidR="00F266AB" w:rsidRPr="0093016C">
        <w:rPr>
          <w:rFonts w:cs="Arial"/>
        </w:rPr>
        <w:t xml:space="preserve"> </w:t>
      </w:r>
      <w:r w:rsidRPr="0093016C">
        <w:rPr>
          <w:rFonts w:cs="Arial"/>
        </w:rPr>
        <w:t xml:space="preserve">case management, </w:t>
      </w:r>
      <w:r w:rsidR="00D858B7">
        <w:rPr>
          <w:rFonts w:cs="Arial"/>
        </w:rPr>
        <w:t>e</w:t>
      </w:r>
      <w:r w:rsidRPr="0093016C">
        <w:rPr>
          <w:rFonts w:cs="Arial"/>
        </w:rPr>
        <w:t xml:space="preserve">ncounter </w:t>
      </w:r>
      <w:r w:rsidR="004470C5" w:rsidRPr="0093016C">
        <w:rPr>
          <w:rFonts w:cs="Arial"/>
        </w:rPr>
        <w:t xml:space="preserve">claim </w:t>
      </w:r>
      <w:r w:rsidRPr="0093016C">
        <w:rPr>
          <w:rFonts w:cs="Arial"/>
        </w:rPr>
        <w:t>processing, and support for T</w:t>
      </w:r>
      <w:r w:rsidR="00AB332B" w:rsidRPr="0093016C">
        <w:rPr>
          <w:rFonts w:cs="Arial"/>
        </w:rPr>
        <w:t>-</w:t>
      </w:r>
      <w:r w:rsidRPr="0093016C">
        <w:rPr>
          <w:rFonts w:cs="Arial"/>
        </w:rPr>
        <w:t xml:space="preserve">MSIS. </w:t>
      </w:r>
      <w:r w:rsidR="00760A95" w:rsidRPr="0093016C">
        <w:rPr>
          <w:rFonts w:cs="Arial"/>
        </w:rPr>
        <w:t>When evaluating replacement options for the incumbent solution, Nebraska is prioritizing modularity and is interested in considering a comprehensive range of data management and analytics offerings</w:t>
      </w:r>
      <w:r w:rsidR="00717A9D">
        <w:rPr>
          <w:rFonts w:cs="Arial"/>
        </w:rPr>
        <w:t xml:space="preserve"> that will maintain or expand the current range of functionality. </w:t>
      </w:r>
    </w:p>
    <w:p w14:paraId="72E76981" w14:textId="77777777" w:rsidR="001C0565" w:rsidRDefault="001C0565" w:rsidP="006D4B14">
      <w:pPr>
        <w:pStyle w:val="Level2Body"/>
        <w:ind w:left="1170"/>
        <w:rPr>
          <w:rFonts w:cs="Arial"/>
          <w:i/>
          <w:iCs/>
        </w:rPr>
      </w:pPr>
    </w:p>
    <w:p w14:paraId="3E939ADB" w14:textId="77777777" w:rsidR="00DD6991" w:rsidRPr="0093016C" w:rsidRDefault="00DD6991" w:rsidP="006D4B14">
      <w:pPr>
        <w:pStyle w:val="Level2Body"/>
        <w:ind w:left="1170"/>
        <w:rPr>
          <w:rFonts w:cs="Arial"/>
          <w:i/>
          <w:iCs/>
        </w:rPr>
      </w:pPr>
    </w:p>
    <w:p w14:paraId="32C762C4" w14:textId="3638022B" w:rsidR="001C0565" w:rsidRPr="006D4B14" w:rsidRDefault="001C0565" w:rsidP="006D4B14">
      <w:pPr>
        <w:pStyle w:val="Level2Body"/>
        <w:ind w:left="1620"/>
        <w:rPr>
          <w:rFonts w:cs="Arial"/>
          <w:b/>
          <w:bCs/>
        </w:rPr>
      </w:pPr>
      <w:r w:rsidRPr="00692544">
        <w:rPr>
          <w:rFonts w:cs="Arial"/>
          <w:b/>
          <w:bCs/>
        </w:rPr>
        <w:t>Medicaid</w:t>
      </w:r>
      <w:r w:rsidR="00B7692E" w:rsidRPr="00692544">
        <w:rPr>
          <w:rFonts w:cs="Arial"/>
          <w:b/>
          <w:bCs/>
        </w:rPr>
        <w:t xml:space="preserve"> administrative functions</w:t>
      </w:r>
      <w:r w:rsidRPr="00692544">
        <w:rPr>
          <w:rFonts w:cs="Arial"/>
          <w:b/>
          <w:bCs/>
        </w:rPr>
        <w:t xml:space="preserve"> </w:t>
      </w:r>
      <w:r w:rsidR="00B7692E" w:rsidRPr="00692544">
        <w:rPr>
          <w:rFonts w:cs="Arial"/>
          <w:b/>
          <w:bCs/>
        </w:rPr>
        <w:t>s</w:t>
      </w:r>
      <w:r w:rsidRPr="00692544">
        <w:rPr>
          <w:rFonts w:cs="Arial"/>
          <w:b/>
          <w:bCs/>
        </w:rPr>
        <w:t xml:space="preserve">upported by the current solution include: </w:t>
      </w:r>
    </w:p>
    <w:p w14:paraId="2624B812" w14:textId="16F293F4" w:rsidR="001C0565" w:rsidRPr="0093016C" w:rsidRDefault="00A45CE3" w:rsidP="006D4B14">
      <w:pPr>
        <w:pStyle w:val="Level2Body"/>
        <w:ind w:left="630"/>
        <w:jc w:val="left"/>
        <w:rPr>
          <w:rFonts w:cs="Arial"/>
        </w:rPr>
      </w:pPr>
      <w:r w:rsidRPr="0093016C">
        <w:rPr>
          <w:rFonts w:cs="Arial"/>
          <w:noProof/>
        </w:rPr>
        <w:drawing>
          <wp:inline distT="0" distB="0" distL="0" distR="0" wp14:anchorId="7322C03E" wp14:editId="4BA2539A">
            <wp:extent cx="5905500" cy="2114550"/>
            <wp:effectExtent l="19050" t="38100" r="19050" b="19050"/>
            <wp:docPr id="40" name="Diagram 40">
              <a:extLst xmlns:a="http://schemas.openxmlformats.org/drawingml/2006/main">
                <a:ext uri="{FF2B5EF4-FFF2-40B4-BE49-F238E27FC236}">
                  <a16:creationId xmlns:a16="http://schemas.microsoft.com/office/drawing/2014/main" id="{30BDC2B5-7F0B-15A7-2FDC-5A24F5212E6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1BD76E0" w14:textId="1DB1A497" w:rsidR="001C0565" w:rsidRPr="0093016C" w:rsidRDefault="001C0565" w:rsidP="006D4B14">
      <w:pPr>
        <w:pStyle w:val="Level2Body"/>
        <w:ind w:left="450"/>
        <w:rPr>
          <w:rFonts w:cs="Arial"/>
          <w:b/>
          <w:bCs/>
          <w:u w:val="single"/>
        </w:rPr>
      </w:pPr>
    </w:p>
    <w:p w14:paraId="0F10F29A" w14:textId="4303E483" w:rsidR="00B86FB1" w:rsidRPr="006D4B14" w:rsidRDefault="00B86FB1" w:rsidP="006D4B14">
      <w:pPr>
        <w:pStyle w:val="Level4"/>
      </w:pPr>
      <w:r w:rsidRPr="008E10E8">
        <w:t>REPORTING</w:t>
      </w:r>
    </w:p>
    <w:p w14:paraId="2C8629D2" w14:textId="5E254061" w:rsidR="001C0565" w:rsidRPr="0093016C" w:rsidRDefault="001C0565" w:rsidP="006D4B14">
      <w:pPr>
        <w:pStyle w:val="Level2Body"/>
        <w:ind w:left="2160"/>
        <w:rPr>
          <w:rFonts w:cs="Arial"/>
        </w:rPr>
      </w:pPr>
      <w:r w:rsidRPr="0093016C">
        <w:rPr>
          <w:rFonts w:cs="Arial"/>
        </w:rPr>
        <w:t xml:space="preserve">With the current solution, users may access, schedule, and export standard “canned/pre-defined” reports via the </w:t>
      </w:r>
      <w:r w:rsidR="00007AAC" w:rsidRPr="0093016C">
        <w:rPr>
          <w:rFonts w:cs="Arial"/>
        </w:rPr>
        <w:t xml:space="preserve">Analytics Software Solution. </w:t>
      </w:r>
      <w:r w:rsidRPr="0093016C">
        <w:rPr>
          <w:rFonts w:cs="Arial"/>
        </w:rPr>
        <w:t xml:space="preserve">The report functionality also allows for collaboration and the ability to define alert thresholds for summary reports.  </w:t>
      </w:r>
      <w:r w:rsidR="00F7220F" w:rsidRPr="0093016C">
        <w:rPr>
          <w:rFonts w:cs="Arial"/>
        </w:rPr>
        <w:t xml:space="preserve">The Analytics Software Solution also </w:t>
      </w:r>
      <w:r w:rsidR="006469E4" w:rsidRPr="0093016C">
        <w:rPr>
          <w:rFonts w:cs="Arial"/>
        </w:rPr>
        <w:t>has</w:t>
      </w:r>
      <w:r w:rsidR="00F7220F" w:rsidRPr="0093016C">
        <w:rPr>
          <w:rFonts w:cs="Arial"/>
        </w:rPr>
        <w:t xml:space="preserve"> ability for users of all levels to create filtered and summarized views of the full data warehouse using simple filter criteria.</w:t>
      </w:r>
    </w:p>
    <w:p w14:paraId="31FF2AD7" w14:textId="77777777" w:rsidR="001C0565" w:rsidRPr="0093016C" w:rsidRDefault="001C0565" w:rsidP="006D4B14">
      <w:pPr>
        <w:pStyle w:val="Level2Body"/>
        <w:ind w:left="2160"/>
        <w:rPr>
          <w:rFonts w:cs="Arial"/>
        </w:rPr>
      </w:pPr>
    </w:p>
    <w:p w14:paraId="251B53DF" w14:textId="7FE48A82" w:rsidR="001C0565" w:rsidRPr="0093016C" w:rsidRDefault="001C0565" w:rsidP="006D4B14">
      <w:pPr>
        <w:pStyle w:val="Level2Body"/>
        <w:ind w:left="2160"/>
        <w:rPr>
          <w:rFonts w:cs="Arial"/>
        </w:rPr>
      </w:pPr>
      <w:r w:rsidRPr="0093016C">
        <w:rPr>
          <w:rFonts w:cs="Arial"/>
        </w:rPr>
        <w:t xml:space="preserve">Ad-hoc reporting and validation of </w:t>
      </w:r>
      <w:r w:rsidR="00007AAC" w:rsidRPr="0093016C">
        <w:rPr>
          <w:rFonts w:cs="Arial"/>
        </w:rPr>
        <w:t>Analytics Software Solution</w:t>
      </w:r>
      <w:r w:rsidRPr="0093016C">
        <w:rPr>
          <w:rFonts w:cs="Arial"/>
        </w:rPr>
        <w:t xml:space="preserve"> report data is accomplished by querying the </w:t>
      </w:r>
      <w:r w:rsidR="00A45CE3" w:rsidRPr="0093016C">
        <w:rPr>
          <w:rFonts w:cs="Arial"/>
        </w:rPr>
        <w:t>I</w:t>
      </w:r>
      <w:r w:rsidR="00007AAC" w:rsidRPr="0093016C">
        <w:rPr>
          <w:rFonts w:cs="Arial"/>
        </w:rPr>
        <w:t xml:space="preserve">ntegrated </w:t>
      </w:r>
      <w:r w:rsidR="00A45CE3" w:rsidRPr="0093016C">
        <w:rPr>
          <w:rFonts w:cs="Arial"/>
        </w:rPr>
        <w:t>D</w:t>
      </w:r>
      <w:r w:rsidR="00007AAC" w:rsidRPr="0093016C">
        <w:rPr>
          <w:rFonts w:cs="Arial"/>
        </w:rPr>
        <w:t xml:space="preserve">atabase. </w:t>
      </w:r>
      <w:r w:rsidRPr="0093016C">
        <w:rPr>
          <w:rFonts w:cs="Arial"/>
        </w:rPr>
        <w:t xml:space="preserve">Data is updated </w:t>
      </w:r>
      <w:r w:rsidR="00E550AA" w:rsidRPr="0093016C">
        <w:rPr>
          <w:rFonts w:cs="Arial"/>
        </w:rPr>
        <w:t>monthly</w:t>
      </w:r>
      <w:r w:rsidRPr="0093016C">
        <w:rPr>
          <w:rFonts w:cs="Arial"/>
        </w:rPr>
        <w:t xml:space="preserve">. </w:t>
      </w:r>
      <w:r w:rsidR="001D4308" w:rsidRPr="0093016C">
        <w:rPr>
          <w:rFonts w:cs="Arial"/>
        </w:rPr>
        <w:t xml:space="preserve">The integrated data layer of the data warehouse holds all data ingested from all </w:t>
      </w:r>
      <w:r w:rsidR="0078070B" w:rsidRPr="0093016C">
        <w:rPr>
          <w:rFonts w:cs="Arial"/>
        </w:rPr>
        <w:t>sources and</w:t>
      </w:r>
      <w:r w:rsidR="001D4308" w:rsidRPr="0093016C">
        <w:rPr>
          <w:rFonts w:cs="Arial"/>
        </w:rPr>
        <w:t xml:space="preserve"> feeds the Analytics data layer.  It is available for ad-hoc querying for higher-level users who need to perform more detailed analysis than the simple filter-style queries afforded by the Analytic Layer.</w:t>
      </w:r>
    </w:p>
    <w:p w14:paraId="246D5CB8" w14:textId="77777777" w:rsidR="001C0565" w:rsidRPr="0093016C" w:rsidRDefault="001C0565" w:rsidP="006D4B14">
      <w:pPr>
        <w:pStyle w:val="Level2Body"/>
        <w:ind w:left="2160"/>
        <w:rPr>
          <w:rFonts w:cs="Arial"/>
        </w:rPr>
      </w:pPr>
    </w:p>
    <w:p w14:paraId="128AB5FE" w14:textId="6ED4B3AA" w:rsidR="001C0565" w:rsidRPr="0093016C" w:rsidRDefault="001C0565" w:rsidP="006D4B14">
      <w:pPr>
        <w:pStyle w:val="Level2Body"/>
        <w:ind w:left="2160"/>
        <w:rPr>
          <w:rFonts w:cs="Arial"/>
        </w:rPr>
      </w:pPr>
      <w:r w:rsidRPr="0093016C">
        <w:rPr>
          <w:rFonts w:cs="Arial"/>
        </w:rPr>
        <w:t xml:space="preserve">This arrangement has some </w:t>
      </w:r>
      <w:r w:rsidR="00E550AA" w:rsidRPr="0093016C">
        <w:rPr>
          <w:rFonts w:cs="Arial"/>
        </w:rPr>
        <w:t>limitations</w:t>
      </w:r>
      <w:r w:rsidR="00AC7316">
        <w:rPr>
          <w:rFonts w:cs="Arial"/>
        </w:rPr>
        <w:t xml:space="preserve"> that the State would like to overcome with a new solution(s)</w:t>
      </w:r>
      <w:r w:rsidR="00E550AA" w:rsidRPr="0093016C">
        <w:rPr>
          <w:rFonts w:cs="Arial"/>
        </w:rPr>
        <w:t xml:space="preserve"> -</w:t>
      </w:r>
    </w:p>
    <w:p w14:paraId="6E749F1F" w14:textId="780A64CA" w:rsidR="001C0565" w:rsidRPr="0093016C" w:rsidRDefault="001C0565" w:rsidP="006D4B14">
      <w:pPr>
        <w:pStyle w:val="Level2Body"/>
        <w:numPr>
          <w:ilvl w:val="0"/>
          <w:numId w:val="31"/>
        </w:numPr>
        <w:ind w:left="2880" w:hanging="720"/>
        <w:rPr>
          <w:rFonts w:cs="Arial"/>
        </w:rPr>
      </w:pPr>
      <w:r w:rsidRPr="0093016C">
        <w:rPr>
          <w:rFonts w:cs="Arial"/>
        </w:rPr>
        <w:t xml:space="preserve">Directly querying the database requires a user to have an advanced </w:t>
      </w:r>
      <w:r w:rsidR="00E550AA" w:rsidRPr="0093016C">
        <w:rPr>
          <w:rFonts w:cs="Arial"/>
        </w:rPr>
        <w:t>skillset,</w:t>
      </w:r>
      <w:r w:rsidRPr="0093016C">
        <w:rPr>
          <w:rFonts w:cs="Arial"/>
        </w:rPr>
        <w:t xml:space="preserve"> limiting the number of users with access to all data sets. </w:t>
      </w:r>
    </w:p>
    <w:p w14:paraId="0B095DE7" w14:textId="61A3E089" w:rsidR="001C0565" w:rsidRPr="0093016C" w:rsidRDefault="001C0565" w:rsidP="006D4B14">
      <w:pPr>
        <w:pStyle w:val="Level2Body"/>
        <w:numPr>
          <w:ilvl w:val="0"/>
          <w:numId w:val="31"/>
        </w:numPr>
        <w:ind w:left="2880" w:hanging="720"/>
        <w:rPr>
          <w:rFonts w:cs="Arial"/>
        </w:rPr>
      </w:pPr>
      <w:r w:rsidRPr="0093016C">
        <w:rPr>
          <w:rFonts w:cs="Arial"/>
        </w:rPr>
        <w:t xml:space="preserve">Only a portion of the data available in the </w:t>
      </w:r>
      <w:r w:rsidR="00A45CE3" w:rsidRPr="0093016C">
        <w:rPr>
          <w:rFonts w:cs="Arial"/>
        </w:rPr>
        <w:t>I</w:t>
      </w:r>
      <w:r w:rsidR="00007AAC" w:rsidRPr="0093016C">
        <w:rPr>
          <w:rFonts w:cs="Arial"/>
        </w:rPr>
        <w:t xml:space="preserve">ntegrated </w:t>
      </w:r>
      <w:r w:rsidR="00A45CE3" w:rsidRPr="0093016C">
        <w:rPr>
          <w:rFonts w:cs="Arial"/>
        </w:rPr>
        <w:t>D</w:t>
      </w:r>
      <w:r w:rsidR="00007AAC" w:rsidRPr="0093016C">
        <w:rPr>
          <w:rFonts w:cs="Arial"/>
        </w:rPr>
        <w:t>atabase</w:t>
      </w:r>
      <w:r w:rsidRPr="0093016C">
        <w:rPr>
          <w:rFonts w:cs="Arial"/>
        </w:rPr>
        <w:t xml:space="preserve"> is available in the </w:t>
      </w:r>
      <w:r w:rsidR="00E550AA" w:rsidRPr="0093016C">
        <w:rPr>
          <w:rFonts w:cs="Arial"/>
        </w:rPr>
        <w:t>Analytics Software Solution</w:t>
      </w:r>
      <w:r w:rsidRPr="0093016C">
        <w:rPr>
          <w:rFonts w:cs="Arial"/>
        </w:rPr>
        <w:t xml:space="preserve">, which can cause variances in report data. </w:t>
      </w:r>
    </w:p>
    <w:p w14:paraId="0164214B" w14:textId="77777777" w:rsidR="001C0565" w:rsidRPr="0093016C" w:rsidRDefault="001C0565" w:rsidP="006D4B14">
      <w:pPr>
        <w:pStyle w:val="Level2Body"/>
        <w:numPr>
          <w:ilvl w:val="0"/>
          <w:numId w:val="31"/>
        </w:numPr>
        <w:ind w:left="2160" w:firstLine="0"/>
        <w:rPr>
          <w:rFonts w:cs="Arial"/>
        </w:rPr>
      </w:pPr>
      <w:r w:rsidRPr="0093016C">
        <w:rPr>
          <w:rFonts w:cs="Arial"/>
        </w:rPr>
        <w:t xml:space="preserve">Report layout changes cannot be made directly by the user. </w:t>
      </w:r>
    </w:p>
    <w:p w14:paraId="795DDA76" w14:textId="77777777" w:rsidR="001C0565" w:rsidRPr="0093016C" w:rsidRDefault="001C0565" w:rsidP="006D4B14">
      <w:pPr>
        <w:pStyle w:val="Level2Body"/>
        <w:ind w:left="2160"/>
        <w:rPr>
          <w:rFonts w:cs="Arial"/>
          <w:b/>
          <w:bCs/>
          <w:u w:val="single"/>
        </w:rPr>
      </w:pPr>
    </w:p>
    <w:p w14:paraId="41090794" w14:textId="07623D26" w:rsidR="00B86FB1" w:rsidRPr="0093016C" w:rsidRDefault="00B86FB1" w:rsidP="00B86FB1">
      <w:pPr>
        <w:pStyle w:val="Level2Body"/>
        <w:ind w:left="0" w:firstLine="720"/>
        <w:rPr>
          <w:rFonts w:cs="Arial"/>
          <w:u w:val="single"/>
        </w:rPr>
      </w:pPr>
    </w:p>
    <w:p w14:paraId="2092E51E" w14:textId="080849EF" w:rsidR="001C0565" w:rsidRPr="006D4B14" w:rsidRDefault="00B86FB1" w:rsidP="006D4B14">
      <w:pPr>
        <w:pStyle w:val="Level4"/>
        <w:rPr>
          <w:rFonts w:cs="Arial"/>
          <w:szCs w:val="22"/>
          <w:u w:val="single"/>
        </w:rPr>
      </w:pPr>
      <w:r w:rsidRPr="006D4B14">
        <w:t>PROGRAM INTEGRITY CASE MANAGEMENT</w:t>
      </w:r>
      <w:r w:rsidR="001C0565" w:rsidRPr="006D4B14">
        <w:t xml:space="preserve"> (</w:t>
      </w:r>
      <w:r w:rsidR="00A45CE3" w:rsidRPr="006D4B14">
        <w:t>P</w:t>
      </w:r>
      <w:r w:rsidR="001C0565" w:rsidRPr="006D4B14">
        <w:t>ICM)</w:t>
      </w:r>
    </w:p>
    <w:p w14:paraId="3E6C85D7" w14:textId="69843621" w:rsidR="001C0565" w:rsidRPr="0093016C" w:rsidRDefault="00A45CE3" w:rsidP="006D4B14">
      <w:pPr>
        <w:pStyle w:val="Level2Body"/>
        <w:ind w:left="2160"/>
        <w:rPr>
          <w:rFonts w:cs="Arial"/>
        </w:rPr>
      </w:pPr>
      <w:r w:rsidRPr="0093016C">
        <w:rPr>
          <w:rFonts w:cs="Arial"/>
        </w:rPr>
        <w:t xml:space="preserve">PICM </w:t>
      </w:r>
      <w:r w:rsidR="001C0565" w:rsidRPr="0093016C">
        <w:rPr>
          <w:rFonts w:cs="Arial"/>
        </w:rPr>
        <w:t>is a stand-alone module, used by the</w:t>
      </w:r>
      <w:r w:rsidR="00AC7316">
        <w:rPr>
          <w:rFonts w:cs="Arial"/>
        </w:rPr>
        <w:t xml:space="preserve"> Program Integrity</w:t>
      </w:r>
      <w:r w:rsidR="001C0565" w:rsidRPr="0093016C">
        <w:rPr>
          <w:rFonts w:cs="Arial"/>
        </w:rPr>
        <w:t xml:space="preserve"> </w:t>
      </w:r>
      <w:r w:rsidR="00AC7316">
        <w:rPr>
          <w:rFonts w:cs="Arial"/>
        </w:rPr>
        <w:t>(</w:t>
      </w:r>
      <w:r w:rsidR="001C0565" w:rsidRPr="0093016C">
        <w:rPr>
          <w:rFonts w:cs="Arial"/>
        </w:rPr>
        <w:t>PI</w:t>
      </w:r>
      <w:r w:rsidR="00AC7316">
        <w:rPr>
          <w:rFonts w:cs="Arial"/>
        </w:rPr>
        <w:t>)</w:t>
      </w:r>
      <w:r w:rsidR="001C0565" w:rsidRPr="0093016C">
        <w:rPr>
          <w:rFonts w:cs="Arial"/>
        </w:rPr>
        <w:t xml:space="preserve"> unit to: </w:t>
      </w:r>
    </w:p>
    <w:p w14:paraId="6457700E" w14:textId="049E32EC" w:rsidR="001C0565" w:rsidRPr="0093016C" w:rsidRDefault="001C0565" w:rsidP="006D4B14">
      <w:pPr>
        <w:pStyle w:val="Level2Body"/>
        <w:numPr>
          <w:ilvl w:val="0"/>
          <w:numId w:val="31"/>
        </w:numPr>
        <w:ind w:left="2160" w:firstLine="0"/>
        <w:rPr>
          <w:rFonts w:cs="Arial"/>
        </w:rPr>
      </w:pPr>
      <w:r w:rsidRPr="0093016C">
        <w:rPr>
          <w:rFonts w:cs="Arial"/>
        </w:rPr>
        <w:t xml:space="preserve">Create and manage case </w:t>
      </w:r>
      <w:r w:rsidR="00131FD9" w:rsidRPr="0093016C">
        <w:rPr>
          <w:rFonts w:cs="Arial"/>
        </w:rPr>
        <w:t>investigations</w:t>
      </w:r>
      <w:r w:rsidR="00131FD9">
        <w:rPr>
          <w:rFonts w:cs="Arial"/>
        </w:rPr>
        <w:t>;</w:t>
      </w:r>
    </w:p>
    <w:p w14:paraId="0972B8F5" w14:textId="3FAB3CAD" w:rsidR="001C0565" w:rsidRPr="0093016C" w:rsidRDefault="001C0565" w:rsidP="006D4B14">
      <w:pPr>
        <w:pStyle w:val="Level2Body"/>
        <w:numPr>
          <w:ilvl w:val="0"/>
          <w:numId w:val="31"/>
        </w:numPr>
        <w:ind w:left="2880" w:hanging="720"/>
        <w:rPr>
          <w:rFonts w:cs="Arial"/>
        </w:rPr>
      </w:pPr>
      <w:r w:rsidRPr="0093016C">
        <w:rPr>
          <w:rFonts w:cs="Arial"/>
        </w:rPr>
        <w:t xml:space="preserve">Associate possible fraud, </w:t>
      </w:r>
      <w:r w:rsidR="00102469" w:rsidRPr="0093016C">
        <w:rPr>
          <w:rFonts w:cs="Arial"/>
        </w:rPr>
        <w:t xml:space="preserve">erroneous payments, </w:t>
      </w:r>
      <w:r w:rsidRPr="0093016C">
        <w:rPr>
          <w:rFonts w:cs="Arial"/>
        </w:rPr>
        <w:t>waste</w:t>
      </w:r>
      <w:r w:rsidR="00554B30">
        <w:rPr>
          <w:rFonts w:cs="Arial"/>
        </w:rPr>
        <w:t>,</w:t>
      </w:r>
      <w:r w:rsidRPr="0093016C">
        <w:rPr>
          <w:rFonts w:cs="Arial"/>
        </w:rPr>
        <w:t xml:space="preserve"> and abuse cases with Providers/Members or Claims</w:t>
      </w:r>
      <w:r w:rsidR="00131FD9">
        <w:rPr>
          <w:rFonts w:cs="Arial"/>
        </w:rPr>
        <w:t>;</w:t>
      </w:r>
    </w:p>
    <w:p w14:paraId="112E49C0" w14:textId="44144746" w:rsidR="001C0565" w:rsidRPr="0093016C" w:rsidRDefault="001C0565" w:rsidP="006D4B14">
      <w:pPr>
        <w:pStyle w:val="Level2Body"/>
        <w:numPr>
          <w:ilvl w:val="0"/>
          <w:numId w:val="31"/>
        </w:numPr>
        <w:ind w:left="2880" w:hanging="720"/>
        <w:rPr>
          <w:rFonts w:cs="Arial"/>
        </w:rPr>
      </w:pPr>
      <w:r w:rsidRPr="0093016C">
        <w:rPr>
          <w:rFonts w:cs="Arial"/>
        </w:rPr>
        <w:t>Track specific case activities and action items via task management capabilities</w:t>
      </w:r>
      <w:r w:rsidR="00131FD9">
        <w:rPr>
          <w:rFonts w:cs="Arial"/>
        </w:rPr>
        <w:t>;</w:t>
      </w:r>
      <w:r w:rsidRPr="0093016C">
        <w:rPr>
          <w:rFonts w:cs="Arial"/>
        </w:rPr>
        <w:t xml:space="preserve"> and</w:t>
      </w:r>
    </w:p>
    <w:p w14:paraId="37D00DD0" w14:textId="77777777" w:rsidR="001C0565" w:rsidRPr="0093016C" w:rsidRDefault="001C0565" w:rsidP="006D4B14">
      <w:pPr>
        <w:pStyle w:val="Level2Body"/>
        <w:numPr>
          <w:ilvl w:val="0"/>
          <w:numId w:val="31"/>
        </w:numPr>
        <w:ind w:left="2160" w:firstLine="0"/>
        <w:rPr>
          <w:rFonts w:cs="Arial"/>
        </w:rPr>
      </w:pPr>
      <w:r w:rsidRPr="0093016C">
        <w:rPr>
          <w:rFonts w:cs="Arial"/>
        </w:rPr>
        <w:t xml:space="preserve">Generate case related summary and detail reporting. </w:t>
      </w:r>
    </w:p>
    <w:p w14:paraId="43AEADD8" w14:textId="77777777" w:rsidR="001C0565" w:rsidRPr="0093016C" w:rsidRDefault="001C0565" w:rsidP="006D4B14">
      <w:pPr>
        <w:pStyle w:val="Level2Body"/>
        <w:ind w:left="2160"/>
        <w:rPr>
          <w:rFonts w:cs="Arial"/>
        </w:rPr>
      </w:pPr>
    </w:p>
    <w:p w14:paraId="1F5003AC" w14:textId="55248472" w:rsidR="001C0565" w:rsidRPr="0093016C" w:rsidRDefault="001C0565" w:rsidP="006D4B14">
      <w:pPr>
        <w:pStyle w:val="Level2Body"/>
        <w:ind w:left="2160"/>
        <w:rPr>
          <w:rFonts w:cs="Arial"/>
        </w:rPr>
      </w:pPr>
      <w:r w:rsidRPr="0093016C">
        <w:rPr>
          <w:rFonts w:cs="Arial"/>
        </w:rPr>
        <w:lastRenderedPageBreak/>
        <w:t xml:space="preserve">Other PI functionality </w:t>
      </w:r>
      <w:r w:rsidR="00BC3BA1" w:rsidRPr="0093016C">
        <w:rPr>
          <w:rFonts w:cs="Arial"/>
        </w:rPr>
        <w:t>includes</w:t>
      </w:r>
      <w:r w:rsidRPr="0093016C">
        <w:rPr>
          <w:rFonts w:cs="Arial"/>
        </w:rPr>
        <w:t xml:space="preserve"> Surveillance and Utilization Review Subsystems (SURS) </w:t>
      </w:r>
      <w:r w:rsidR="00102469" w:rsidRPr="0093016C">
        <w:rPr>
          <w:rFonts w:cs="Arial"/>
        </w:rPr>
        <w:t xml:space="preserve">Exception </w:t>
      </w:r>
      <w:r w:rsidRPr="0093016C">
        <w:rPr>
          <w:rFonts w:cs="Arial"/>
        </w:rPr>
        <w:t>Reporting and PI Algorithms, which are standard reports developed on known vulnerabilities in claims payment systems.</w:t>
      </w:r>
    </w:p>
    <w:p w14:paraId="5BA9ACE8" w14:textId="77777777" w:rsidR="001C0565" w:rsidRPr="0093016C" w:rsidRDefault="001C0565" w:rsidP="001C0565">
      <w:pPr>
        <w:pStyle w:val="Level2Body"/>
        <w:ind w:left="0"/>
        <w:rPr>
          <w:rFonts w:cs="Arial"/>
        </w:rPr>
      </w:pPr>
    </w:p>
    <w:p w14:paraId="32AC7308" w14:textId="75038962" w:rsidR="00B86FB1" w:rsidRPr="006D4B14" w:rsidRDefault="00B86FB1" w:rsidP="006D4B14">
      <w:pPr>
        <w:pStyle w:val="Level4"/>
      </w:pPr>
      <w:r w:rsidRPr="006D4B14">
        <w:t>ENCOUNTER CLAIMS PROCESSING</w:t>
      </w:r>
    </w:p>
    <w:p w14:paraId="48C4934A" w14:textId="1EC8F9FB" w:rsidR="001D4308" w:rsidRPr="006D4B14" w:rsidRDefault="001D4308" w:rsidP="006D4B14">
      <w:pPr>
        <w:pStyle w:val="Level2Body"/>
        <w:ind w:left="2160"/>
        <w:rPr>
          <w:rFonts w:cs="Arial"/>
        </w:rPr>
      </w:pPr>
      <w:r w:rsidRPr="006D4B14">
        <w:rPr>
          <w:rFonts w:cs="Arial"/>
        </w:rPr>
        <w:t>The current solution performs validation and acceptance of managed care encounter claims before storing them in the data warehouse.  Claims are received in 837 and NCPDP claim formats through the state's EDI gateway and aggregated into daily batches for ingestion by DMA.</w:t>
      </w:r>
      <w:r w:rsidR="00883D6D" w:rsidRPr="006D4B14">
        <w:rPr>
          <w:rFonts w:cs="Arial"/>
        </w:rPr>
        <w:t xml:space="preserve"> </w:t>
      </w:r>
      <w:r w:rsidR="00944394" w:rsidRPr="006D4B14">
        <w:rPr>
          <w:rFonts w:cs="Arial"/>
        </w:rPr>
        <w:t>Strategic National Implementation Process</w:t>
      </w:r>
      <w:r w:rsidRPr="006D4B14">
        <w:rPr>
          <w:rFonts w:cs="Arial"/>
        </w:rPr>
        <w:t xml:space="preserve"> </w:t>
      </w:r>
      <w:r w:rsidR="00944394" w:rsidRPr="006D4B14">
        <w:rPr>
          <w:rFonts w:cs="Arial"/>
        </w:rPr>
        <w:t>(</w:t>
      </w:r>
      <w:r w:rsidRPr="006D4B14">
        <w:rPr>
          <w:rFonts w:cs="Arial"/>
        </w:rPr>
        <w:t>SNIP</w:t>
      </w:r>
      <w:r w:rsidR="00944394" w:rsidRPr="006D4B14">
        <w:rPr>
          <w:rFonts w:cs="Arial"/>
        </w:rPr>
        <w:t>)</w:t>
      </w:r>
      <w:r w:rsidRPr="006D4B14">
        <w:rPr>
          <w:rFonts w:cs="Arial"/>
        </w:rPr>
        <w:t xml:space="preserve"> editing is performed at the EDI gateway level.</w:t>
      </w:r>
    </w:p>
    <w:p w14:paraId="38534F08" w14:textId="77777777" w:rsidR="001D4308" w:rsidRPr="006D4B14" w:rsidRDefault="001D4308" w:rsidP="006D4B14">
      <w:pPr>
        <w:pStyle w:val="Level2Body"/>
        <w:ind w:left="2160"/>
        <w:rPr>
          <w:rFonts w:cs="Arial"/>
        </w:rPr>
      </w:pPr>
    </w:p>
    <w:p w14:paraId="1A9DCA3F" w14:textId="23BA7375" w:rsidR="001D4308" w:rsidRPr="006D4B14" w:rsidRDefault="001D4308" w:rsidP="006D4B14">
      <w:pPr>
        <w:pStyle w:val="Level2Body"/>
        <w:ind w:left="2160"/>
        <w:rPr>
          <w:rFonts w:cs="Arial"/>
        </w:rPr>
      </w:pPr>
      <w:r w:rsidRPr="006D4B14">
        <w:rPr>
          <w:rFonts w:cs="Arial"/>
        </w:rPr>
        <w:t>DMA performs business rules validation by applying a set of state defined edits to each incoming encounter, including allowances for appropriately denied claims.  Accepted claims are mapped from the native 837 or NCPDP format to the common data warehouse claims format used by existing data.  Accept/reject responses and month-to-date acceptance statistics are routed back to the MCOs per batch via the state EDI gateway.</w:t>
      </w:r>
    </w:p>
    <w:p w14:paraId="123409E3" w14:textId="77777777" w:rsidR="001C0565" w:rsidRPr="0093016C" w:rsidRDefault="001C0565" w:rsidP="001C0565">
      <w:pPr>
        <w:pStyle w:val="Level2Body"/>
        <w:ind w:left="0"/>
        <w:rPr>
          <w:rFonts w:cs="Arial"/>
          <w:color w:val="auto"/>
        </w:rPr>
      </w:pPr>
    </w:p>
    <w:p w14:paraId="4311929F" w14:textId="7637C674" w:rsidR="008277CA" w:rsidRPr="006D4B14" w:rsidRDefault="008277CA" w:rsidP="006D4B14">
      <w:pPr>
        <w:pStyle w:val="Level4"/>
      </w:pPr>
      <w:r w:rsidRPr="006D4B14">
        <w:t>T-MSIS</w:t>
      </w:r>
    </w:p>
    <w:p w14:paraId="56971DF0" w14:textId="30A7B75B" w:rsidR="001C0565" w:rsidRPr="006D4B14" w:rsidRDefault="00102469" w:rsidP="006D4B14">
      <w:pPr>
        <w:pStyle w:val="Level2Body"/>
        <w:ind w:left="2160"/>
        <w:rPr>
          <w:rFonts w:cs="Arial"/>
        </w:rPr>
      </w:pPr>
      <w:r w:rsidRPr="0093016C">
        <w:rPr>
          <w:rFonts w:cs="Arial"/>
        </w:rPr>
        <w:t xml:space="preserve">Submitting T-MSIS data in compliance with federal timing and data quality standards is a critical priority of the Medicaid </w:t>
      </w:r>
      <w:r w:rsidR="005B74D4" w:rsidRPr="0093016C">
        <w:rPr>
          <w:rFonts w:cs="Arial"/>
        </w:rPr>
        <w:t>Program</w:t>
      </w:r>
      <w:r w:rsidR="005B74D4" w:rsidRPr="0093016C" w:rsidDel="00102469">
        <w:rPr>
          <w:rFonts w:cs="Arial"/>
        </w:rPr>
        <w:t>. The</w:t>
      </w:r>
      <w:r w:rsidRPr="0093016C">
        <w:rPr>
          <w:rFonts w:cs="Arial"/>
        </w:rPr>
        <w:t xml:space="preserve"> state uses DMA to build </w:t>
      </w:r>
      <w:r w:rsidR="005B74D4" w:rsidRPr="0093016C">
        <w:rPr>
          <w:rFonts w:cs="Arial"/>
        </w:rPr>
        <w:t>its</w:t>
      </w:r>
      <w:r w:rsidRPr="0093016C">
        <w:rPr>
          <w:rFonts w:cs="Arial"/>
        </w:rPr>
        <w:t xml:space="preserve"> monthly T-MSIS submissions from the data </w:t>
      </w:r>
      <w:r w:rsidR="005B74D4" w:rsidRPr="0093016C">
        <w:rPr>
          <w:rFonts w:cs="Arial"/>
        </w:rPr>
        <w:t>warehouse</w:t>
      </w:r>
      <w:r w:rsidR="005B74D4" w:rsidRPr="0093016C" w:rsidDel="00102469">
        <w:rPr>
          <w:rFonts w:cs="Arial"/>
        </w:rPr>
        <w:t>.</w:t>
      </w:r>
      <w:r w:rsidR="001C0565" w:rsidRPr="006D4B14">
        <w:rPr>
          <w:rFonts w:cs="Arial"/>
        </w:rPr>
        <w:t xml:space="preserve"> </w:t>
      </w:r>
      <w:r w:rsidRPr="006D4B14">
        <w:t xml:space="preserve"> </w:t>
      </w:r>
      <w:r w:rsidRPr="0093016C">
        <w:rPr>
          <w:rFonts w:cs="Arial"/>
        </w:rPr>
        <w:t xml:space="preserve">The vendor is responsible for generating and submitting monthly T-MSIS files. This includes building and maintaining appropriate mapping logic from sources in the data warehouse to the T-MSIS format, per the specifications of the state. The vendor also supports the state in investigating data quality issues identified by CMS </w:t>
      </w:r>
      <w:r w:rsidR="005B74D4" w:rsidRPr="0093016C">
        <w:rPr>
          <w:rFonts w:cs="Arial"/>
        </w:rPr>
        <w:t>contractor and</w:t>
      </w:r>
      <w:r w:rsidRPr="0093016C">
        <w:rPr>
          <w:rFonts w:cs="Arial"/>
        </w:rPr>
        <w:t xml:space="preserve"> implementing logic changes to address those issues.</w:t>
      </w:r>
      <w:r w:rsidRPr="0093016C" w:rsidDel="00102469">
        <w:rPr>
          <w:rFonts w:cs="Arial"/>
        </w:rPr>
        <w:t xml:space="preserve"> </w:t>
      </w:r>
    </w:p>
    <w:p w14:paraId="6C48BFEB" w14:textId="54C539DD" w:rsidR="001C0565" w:rsidRPr="0093016C" w:rsidRDefault="001C0565" w:rsidP="001C0565">
      <w:pPr>
        <w:pStyle w:val="Level2Body"/>
        <w:ind w:left="0"/>
        <w:rPr>
          <w:rFonts w:cs="Arial"/>
          <w:b/>
          <w:bCs/>
          <w:color w:val="auto"/>
          <w:u w:val="single"/>
        </w:rPr>
      </w:pPr>
    </w:p>
    <w:p w14:paraId="3AE620AB" w14:textId="2D49B884" w:rsidR="008277CA" w:rsidRPr="006D4B14" w:rsidRDefault="008277CA" w:rsidP="006D4B14">
      <w:pPr>
        <w:pStyle w:val="Level4"/>
      </w:pPr>
      <w:r w:rsidRPr="006D4B14">
        <w:t>DATA ANALYTICS</w:t>
      </w:r>
    </w:p>
    <w:p w14:paraId="3DF78598" w14:textId="71D82118" w:rsidR="001C0565" w:rsidRPr="006D4B14" w:rsidRDefault="001C0565" w:rsidP="006D4B14">
      <w:pPr>
        <w:pStyle w:val="Level2Body"/>
        <w:ind w:left="2160"/>
        <w:rPr>
          <w:rFonts w:cs="Arial"/>
        </w:rPr>
      </w:pPr>
      <w:r w:rsidRPr="006D4B14">
        <w:rPr>
          <w:rFonts w:cs="Arial"/>
        </w:rPr>
        <w:t>The current solution allows users to query and perform analytics on claim</w:t>
      </w:r>
      <w:r w:rsidR="00C227BA" w:rsidRPr="006D4B14">
        <w:rPr>
          <w:rFonts w:cs="Arial"/>
        </w:rPr>
        <w:t>s</w:t>
      </w:r>
      <w:r w:rsidRPr="006D4B14">
        <w:rPr>
          <w:rFonts w:cs="Arial"/>
        </w:rPr>
        <w:t>, provider enrollment, and member enrollment data.</w:t>
      </w:r>
    </w:p>
    <w:p w14:paraId="1B614F0D" w14:textId="77777777" w:rsidR="001C0565" w:rsidRPr="008E10E8" w:rsidRDefault="001C0565" w:rsidP="006D4B14">
      <w:pPr>
        <w:pStyle w:val="Level4"/>
        <w:numPr>
          <w:ilvl w:val="0"/>
          <w:numId w:val="0"/>
        </w:numPr>
        <w:ind w:left="2160"/>
      </w:pPr>
    </w:p>
    <w:p w14:paraId="4AAD64D6" w14:textId="0C86E8E5" w:rsidR="008277CA" w:rsidRPr="008E10E8" w:rsidRDefault="008277CA" w:rsidP="006D4B14">
      <w:pPr>
        <w:pStyle w:val="Level4"/>
      </w:pPr>
      <w:bookmarkStart w:id="1712" w:name="_Toc193165557"/>
      <w:bookmarkStart w:id="1713" w:name="_Toc85348395"/>
      <w:bookmarkEnd w:id="1712"/>
      <w:bookmarkEnd w:id="1713"/>
      <w:r w:rsidRPr="006D4B14">
        <w:t>SYSTEM OVERVIEW</w:t>
      </w:r>
    </w:p>
    <w:p w14:paraId="18AEC444" w14:textId="68C7F5A3" w:rsidR="001C0565" w:rsidRPr="006D4B14" w:rsidRDefault="001C0565" w:rsidP="006D4B14">
      <w:pPr>
        <w:pStyle w:val="Level2Body"/>
        <w:ind w:left="2160"/>
        <w:rPr>
          <w:rFonts w:cs="Arial"/>
        </w:rPr>
      </w:pPr>
      <w:r w:rsidRPr="006D4B14">
        <w:rPr>
          <w:rFonts w:cs="Arial"/>
        </w:rPr>
        <w:t xml:space="preserve">Currently, the State of Nebraska is using </w:t>
      </w:r>
      <w:r w:rsidR="000F2C38" w:rsidRPr="006D4B14">
        <w:rPr>
          <w:rFonts w:cs="Arial"/>
        </w:rPr>
        <w:t>DMA</w:t>
      </w:r>
      <w:r w:rsidRPr="006D4B14">
        <w:rPr>
          <w:rFonts w:cs="Arial"/>
        </w:rPr>
        <w:t xml:space="preserve"> solution, offered as a software-as-a-service </w:t>
      </w:r>
      <w:r w:rsidR="006D119F" w:rsidRPr="006D4B14">
        <w:rPr>
          <w:rFonts w:cs="Arial"/>
        </w:rPr>
        <w:t xml:space="preserve">(SaaS) </w:t>
      </w:r>
      <w:r w:rsidRPr="006D4B14">
        <w:rPr>
          <w:rFonts w:cs="Arial"/>
        </w:rPr>
        <w:t>solution.</w:t>
      </w:r>
      <w:r w:rsidR="00DA4D1D" w:rsidRPr="006D4B14">
        <w:rPr>
          <w:rFonts w:cs="Arial"/>
        </w:rPr>
        <w:t xml:space="preserve"> </w:t>
      </w:r>
      <w:r w:rsidR="000F2C38" w:rsidRPr="006D4B14">
        <w:rPr>
          <w:rFonts w:cs="Arial"/>
        </w:rPr>
        <w:t xml:space="preserve">DMA </w:t>
      </w:r>
      <w:r w:rsidR="00C075DC" w:rsidRPr="006D4B14">
        <w:rPr>
          <w:rFonts w:cs="Arial"/>
        </w:rPr>
        <w:t>capabilities include –</w:t>
      </w:r>
    </w:p>
    <w:p w14:paraId="5561A71F" w14:textId="55912088" w:rsidR="00DA4D1D" w:rsidRPr="0093016C" w:rsidRDefault="00DA4D1D" w:rsidP="00DA4D1D">
      <w:pPr>
        <w:pStyle w:val="Level2Body"/>
        <w:rPr>
          <w:rFonts w:cs="Arial"/>
          <w:color w:val="auto"/>
        </w:rPr>
      </w:pPr>
    </w:p>
    <w:p w14:paraId="3321829C" w14:textId="7B0A9652" w:rsidR="00E12E7C" w:rsidRPr="006D4B14" w:rsidRDefault="00E12E7C" w:rsidP="006D4B14">
      <w:pPr>
        <w:pStyle w:val="Level2Body"/>
        <w:numPr>
          <w:ilvl w:val="0"/>
          <w:numId w:val="31"/>
        </w:numPr>
        <w:ind w:left="2880" w:hanging="720"/>
        <w:rPr>
          <w:rFonts w:cs="Arial"/>
        </w:rPr>
      </w:pPr>
      <w:r w:rsidRPr="006D4B14">
        <w:rPr>
          <w:rFonts w:cs="Arial"/>
        </w:rPr>
        <w:t xml:space="preserve">Federal and Standard Reports: Supports the process and function of creating, maintaining, and delivering </w:t>
      </w:r>
      <w:r w:rsidR="00102469" w:rsidRPr="006D4B14">
        <w:rPr>
          <w:rFonts w:cs="Arial"/>
        </w:rPr>
        <w:t xml:space="preserve">pre-built </w:t>
      </w:r>
      <w:r w:rsidRPr="006D4B14">
        <w:rPr>
          <w:rFonts w:cs="Arial"/>
        </w:rPr>
        <w:t>reports.</w:t>
      </w:r>
    </w:p>
    <w:p w14:paraId="279C586A" w14:textId="084F2395" w:rsidR="00E12E7C" w:rsidRPr="006D4B14" w:rsidRDefault="00E12E7C" w:rsidP="006D4B14">
      <w:pPr>
        <w:pStyle w:val="Level2Body"/>
        <w:numPr>
          <w:ilvl w:val="0"/>
          <w:numId w:val="31"/>
        </w:numPr>
        <w:ind w:left="2880" w:hanging="720"/>
        <w:rPr>
          <w:rFonts w:cs="Arial"/>
        </w:rPr>
      </w:pPr>
      <w:r w:rsidRPr="006D4B14">
        <w:rPr>
          <w:rFonts w:cs="Arial"/>
        </w:rPr>
        <w:t xml:space="preserve">Ad hoc Reports: Supports the functions and processes which facilitate ad hoc reporting and analysis by </w:t>
      </w:r>
      <w:r w:rsidR="000F2C38" w:rsidRPr="006D4B14">
        <w:rPr>
          <w:rFonts w:cs="Arial"/>
        </w:rPr>
        <w:t xml:space="preserve">DMA </w:t>
      </w:r>
      <w:r w:rsidRPr="006D4B14">
        <w:rPr>
          <w:rFonts w:cs="Arial"/>
        </w:rPr>
        <w:t>users.</w:t>
      </w:r>
    </w:p>
    <w:p w14:paraId="33F8A7C3" w14:textId="5B960D97" w:rsidR="00E12E7C" w:rsidRPr="0093016C" w:rsidRDefault="00E12E7C" w:rsidP="006D4B14">
      <w:pPr>
        <w:pStyle w:val="Level2Body"/>
        <w:numPr>
          <w:ilvl w:val="0"/>
          <w:numId w:val="31"/>
        </w:numPr>
        <w:ind w:left="2880" w:hanging="720"/>
        <w:rPr>
          <w:rFonts w:cs="Arial"/>
        </w:rPr>
      </w:pPr>
      <w:r w:rsidRPr="006D4B14">
        <w:rPr>
          <w:rFonts w:cs="Arial"/>
        </w:rPr>
        <w:t xml:space="preserve">Dashboards: Supports the capability for developing individual </w:t>
      </w:r>
      <w:r w:rsidRPr="0093016C">
        <w:rPr>
          <w:rFonts w:cs="Arial"/>
        </w:rPr>
        <w:t>and organizational dashboards that incorporate multiple analyses to provide a particularized view of the different facets for a given subject area or analysis topic.</w:t>
      </w:r>
    </w:p>
    <w:p w14:paraId="42AF1CDB" w14:textId="77777777" w:rsidR="0065638C" w:rsidRPr="0093016C" w:rsidRDefault="00E12E7C" w:rsidP="006D4B14">
      <w:pPr>
        <w:pStyle w:val="Level2Body"/>
        <w:numPr>
          <w:ilvl w:val="0"/>
          <w:numId w:val="31"/>
        </w:numPr>
        <w:ind w:left="2880" w:hanging="720"/>
        <w:rPr>
          <w:rFonts w:cs="Arial"/>
        </w:rPr>
      </w:pPr>
      <w:r w:rsidRPr="006D4B14">
        <w:rPr>
          <w:rFonts w:cs="Arial"/>
        </w:rPr>
        <w:t>Geospatial Analytics</w:t>
      </w:r>
      <w:r w:rsidRPr="0093016C">
        <w:rPr>
          <w:rFonts w:cs="Arial"/>
        </w:rPr>
        <w:t xml:space="preserve">: </w:t>
      </w:r>
      <w:r w:rsidR="00A25D42" w:rsidRPr="0093016C">
        <w:rPr>
          <w:rFonts w:cs="Arial"/>
        </w:rPr>
        <w:t xml:space="preserve">The system allows for basic prebuilt mapping and adds latitude and longitude coordinates for some physical addresses. </w:t>
      </w:r>
    </w:p>
    <w:p w14:paraId="4E34A746" w14:textId="53AA2DE2" w:rsidR="00E12E7C" w:rsidRPr="0093016C" w:rsidRDefault="00E12E7C" w:rsidP="006D4B14">
      <w:pPr>
        <w:pStyle w:val="Level2Body"/>
        <w:numPr>
          <w:ilvl w:val="0"/>
          <w:numId w:val="31"/>
        </w:numPr>
        <w:ind w:left="2880" w:hanging="720"/>
        <w:rPr>
          <w:rFonts w:cs="Arial"/>
        </w:rPr>
      </w:pPr>
      <w:r w:rsidRPr="006D4B14">
        <w:rPr>
          <w:rFonts w:cs="Arial"/>
        </w:rPr>
        <w:t>Data Extracts</w:t>
      </w:r>
      <w:r w:rsidRPr="0093016C">
        <w:rPr>
          <w:rFonts w:cs="Arial"/>
        </w:rPr>
        <w:t xml:space="preserve">: This capability </w:t>
      </w:r>
      <w:r w:rsidR="004D7683" w:rsidRPr="0093016C">
        <w:rPr>
          <w:rFonts w:cs="Arial"/>
        </w:rPr>
        <w:t>includes</w:t>
      </w:r>
      <w:r w:rsidRPr="0093016C">
        <w:rPr>
          <w:rFonts w:cs="Arial"/>
        </w:rPr>
        <w:t xml:space="preserve"> both individual end user capabilities of report delivery, scheduling, data mining and extraction through the application, as well as delivery of data through automated extracts to internal DHHS entities and external groups.</w:t>
      </w:r>
      <w:r w:rsidR="00230410" w:rsidRPr="0093016C">
        <w:rPr>
          <w:rFonts w:cs="Arial"/>
        </w:rPr>
        <w:t xml:space="preserve"> One key external extract is Medicaid Drug Rebate (MDR)</w:t>
      </w:r>
      <w:r w:rsidR="003821AE" w:rsidRPr="0093016C">
        <w:rPr>
          <w:rFonts w:cs="Arial"/>
        </w:rPr>
        <w:t xml:space="preserve"> of </w:t>
      </w:r>
      <w:r w:rsidR="00F61C7A" w:rsidRPr="0093016C">
        <w:rPr>
          <w:rFonts w:cs="Arial"/>
        </w:rPr>
        <w:t xml:space="preserve">Medicaid Management Information System (MMIS) </w:t>
      </w:r>
      <w:r w:rsidR="003821AE" w:rsidRPr="0093016C">
        <w:rPr>
          <w:rFonts w:cs="Arial"/>
        </w:rPr>
        <w:t xml:space="preserve">claims history to prepare quarterly invoices for drug rebates from manufacturers. </w:t>
      </w:r>
      <w:r w:rsidR="00230410" w:rsidRPr="0093016C">
        <w:rPr>
          <w:rFonts w:cs="Arial"/>
        </w:rPr>
        <w:t xml:space="preserve"> </w:t>
      </w:r>
    </w:p>
    <w:p w14:paraId="570C7E99" w14:textId="1FDC1A5D" w:rsidR="003821AE" w:rsidRPr="0093016C" w:rsidRDefault="00E12E7C" w:rsidP="006D4B14">
      <w:pPr>
        <w:pStyle w:val="Level2Body"/>
        <w:numPr>
          <w:ilvl w:val="0"/>
          <w:numId w:val="31"/>
        </w:numPr>
        <w:ind w:left="2880" w:hanging="720"/>
        <w:rPr>
          <w:rFonts w:cs="Arial"/>
        </w:rPr>
      </w:pPr>
      <w:r w:rsidRPr="006D4B14">
        <w:rPr>
          <w:rFonts w:cs="Arial"/>
        </w:rPr>
        <w:lastRenderedPageBreak/>
        <w:t>Program Integrity (PI)</w:t>
      </w:r>
      <w:r w:rsidRPr="0093016C">
        <w:rPr>
          <w:rFonts w:cs="Arial"/>
        </w:rPr>
        <w:t xml:space="preserve">: </w:t>
      </w:r>
      <w:r w:rsidR="00BC3BA1" w:rsidRPr="0093016C">
        <w:rPr>
          <w:rFonts w:cs="Arial"/>
        </w:rPr>
        <w:t>D</w:t>
      </w:r>
      <w:r w:rsidRPr="0093016C">
        <w:rPr>
          <w:rFonts w:cs="Arial"/>
        </w:rPr>
        <w:t>ata in a variety of formats can be captured, examined, consolidated, and reported on to manage and monitor FWA practices. PI component integrate</w:t>
      </w:r>
      <w:r w:rsidR="008F2724" w:rsidRPr="0093016C">
        <w:rPr>
          <w:rFonts w:cs="Arial"/>
        </w:rPr>
        <w:t>s</w:t>
      </w:r>
      <w:r w:rsidRPr="0093016C">
        <w:rPr>
          <w:rFonts w:cs="Arial"/>
        </w:rPr>
        <w:t xml:space="preserve"> with case management tracking functionality so that queries, reports, alerts, and other analytical functions can be tied to and into a case for investigation.</w:t>
      </w:r>
      <w:r w:rsidR="003821AE" w:rsidRPr="0093016C">
        <w:rPr>
          <w:rFonts w:cs="Arial"/>
        </w:rPr>
        <w:t xml:space="preserve"> The FADS and PI analytics component play a critical role in identifying </w:t>
      </w:r>
      <w:r w:rsidR="00D34361" w:rsidRPr="0093016C">
        <w:rPr>
          <w:rFonts w:cs="Arial"/>
        </w:rPr>
        <w:t>potentially</w:t>
      </w:r>
      <w:r w:rsidR="003821AE" w:rsidRPr="0093016C">
        <w:rPr>
          <w:rFonts w:cs="Arial"/>
        </w:rPr>
        <w:t xml:space="preserve"> fraudulent activities within Medicaid programs, leveraging advanced data analytics, anomaly detection algorithms, and predictive modeling techniques to analyze vast datasets and detect irregular patterns indicative of fraud.</w:t>
      </w:r>
    </w:p>
    <w:p w14:paraId="496E5F1E" w14:textId="1CBC941E" w:rsidR="00E12E7C" w:rsidRPr="0093016C" w:rsidRDefault="006D119F" w:rsidP="006D4B14">
      <w:pPr>
        <w:pStyle w:val="Level2Body"/>
        <w:numPr>
          <w:ilvl w:val="0"/>
          <w:numId w:val="31"/>
        </w:numPr>
        <w:ind w:left="2880" w:hanging="720"/>
        <w:rPr>
          <w:rFonts w:cs="Arial"/>
        </w:rPr>
      </w:pPr>
      <w:r w:rsidRPr="006D4B14">
        <w:rPr>
          <w:rFonts w:cs="Arial"/>
        </w:rPr>
        <w:t xml:space="preserve">Program Integrity </w:t>
      </w:r>
      <w:r w:rsidR="00E12E7C" w:rsidRPr="006D4B14">
        <w:rPr>
          <w:rFonts w:cs="Arial"/>
        </w:rPr>
        <w:t>Case Management (</w:t>
      </w:r>
      <w:r w:rsidRPr="006D4B14">
        <w:rPr>
          <w:rFonts w:cs="Arial"/>
        </w:rPr>
        <w:t>P</w:t>
      </w:r>
      <w:r w:rsidR="00E12E7C" w:rsidRPr="006D4B14">
        <w:rPr>
          <w:rFonts w:cs="Arial"/>
        </w:rPr>
        <w:t>ICM)</w:t>
      </w:r>
      <w:r w:rsidR="00E12E7C" w:rsidRPr="0093016C">
        <w:rPr>
          <w:rFonts w:cs="Arial"/>
        </w:rPr>
        <w:t>: The ability to track and manage investigations</w:t>
      </w:r>
      <w:r w:rsidR="0012332A" w:rsidRPr="0093016C">
        <w:rPr>
          <w:rFonts w:cs="Arial"/>
        </w:rPr>
        <w:t>.</w:t>
      </w:r>
      <w:r w:rsidR="00E12E7C" w:rsidRPr="0093016C">
        <w:rPr>
          <w:rFonts w:cs="Arial"/>
        </w:rPr>
        <w:t xml:space="preserve"> </w:t>
      </w:r>
      <w:r w:rsidR="0012332A" w:rsidRPr="0093016C">
        <w:rPr>
          <w:rFonts w:cs="Arial"/>
        </w:rPr>
        <w:t>U</w:t>
      </w:r>
      <w:r w:rsidR="00E12E7C" w:rsidRPr="0093016C">
        <w:rPr>
          <w:rFonts w:cs="Arial"/>
        </w:rPr>
        <w:t>sers</w:t>
      </w:r>
      <w:r w:rsidR="0012332A" w:rsidRPr="0093016C">
        <w:rPr>
          <w:rFonts w:cs="Arial"/>
        </w:rPr>
        <w:t xml:space="preserve"> can</w:t>
      </w:r>
      <w:r w:rsidR="008F2724" w:rsidRPr="0093016C">
        <w:rPr>
          <w:rFonts w:cs="Arial"/>
        </w:rPr>
        <w:t xml:space="preserve"> </w:t>
      </w:r>
      <w:r w:rsidR="00E12E7C" w:rsidRPr="0093016C">
        <w:rPr>
          <w:rFonts w:cs="Arial"/>
        </w:rPr>
        <w:t xml:space="preserve">log into a single user interface and </w:t>
      </w:r>
      <w:r w:rsidRPr="0093016C">
        <w:rPr>
          <w:rFonts w:cs="Arial"/>
        </w:rPr>
        <w:t>can take</w:t>
      </w:r>
      <w:r w:rsidR="00E12E7C" w:rsidRPr="0093016C">
        <w:rPr>
          <w:rFonts w:cs="Arial"/>
        </w:rPr>
        <w:t xml:space="preserve"> queried results, alerts, or dashboard items and create or attribute them to investigations. </w:t>
      </w:r>
    </w:p>
    <w:p w14:paraId="090D5B2D" w14:textId="002EACA0" w:rsidR="00DA4D1D" w:rsidRPr="0093016C" w:rsidRDefault="00DA4D1D" w:rsidP="006D4B14">
      <w:pPr>
        <w:pStyle w:val="Level2Body"/>
        <w:numPr>
          <w:ilvl w:val="0"/>
          <w:numId w:val="31"/>
        </w:numPr>
        <w:ind w:left="2880" w:hanging="720"/>
        <w:rPr>
          <w:rFonts w:cs="Arial"/>
        </w:rPr>
      </w:pPr>
      <w:r w:rsidRPr="006D4B14">
        <w:rPr>
          <w:rFonts w:cs="Arial"/>
        </w:rPr>
        <w:t>Data Sources</w:t>
      </w:r>
      <w:r w:rsidRPr="0093016C">
        <w:rPr>
          <w:rFonts w:cs="Arial"/>
        </w:rPr>
        <w:t xml:space="preserve"> </w:t>
      </w:r>
      <w:r w:rsidR="00AD5256" w:rsidRPr="0093016C">
        <w:rPr>
          <w:rFonts w:cs="Arial"/>
        </w:rPr>
        <w:t>–</w:t>
      </w:r>
      <w:r w:rsidRPr="0093016C">
        <w:rPr>
          <w:rFonts w:cs="Arial"/>
        </w:rPr>
        <w:t xml:space="preserve"> </w:t>
      </w:r>
      <w:r w:rsidR="001C0565" w:rsidRPr="0093016C">
        <w:rPr>
          <w:rFonts w:cs="Arial"/>
        </w:rPr>
        <w:t>Allows for multiple data source inputs from disparate systems and different formats to be loaded into the solution for analytics and reporting purposes</w:t>
      </w:r>
      <w:r w:rsidR="0012332A" w:rsidRPr="0093016C">
        <w:rPr>
          <w:rFonts w:cs="Arial"/>
        </w:rPr>
        <w:t>.</w:t>
      </w:r>
      <w:r w:rsidR="001C0565" w:rsidRPr="0093016C">
        <w:rPr>
          <w:rFonts w:cs="Arial"/>
        </w:rPr>
        <w:t xml:space="preserve"> </w:t>
      </w:r>
    </w:p>
    <w:p w14:paraId="7A7FB1EE" w14:textId="3AC2212B" w:rsidR="001C0565" w:rsidRPr="0093016C" w:rsidRDefault="001C0565" w:rsidP="006D4B14">
      <w:pPr>
        <w:pStyle w:val="Level2Body"/>
        <w:numPr>
          <w:ilvl w:val="0"/>
          <w:numId w:val="31"/>
        </w:numPr>
        <w:ind w:left="2880" w:hanging="720"/>
        <w:rPr>
          <w:rFonts w:cs="Arial"/>
        </w:rPr>
      </w:pPr>
      <w:r w:rsidRPr="006D4B14">
        <w:rPr>
          <w:rFonts w:cs="Arial"/>
        </w:rPr>
        <w:t>Medicaid Enterprise System (MES) Analytics</w:t>
      </w:r>
      <w:r w:rsidRPr="0093016C">
        <w:rPr>
          <w:rFonts w:cs="Arial"/>
        </w:rPr>
        <w:t xml:space="preserve"> – Medicaid analytics provide insight into key Medicaid operating metrics across each business area. </w:t>
      </w:r>
    </w:p>
    <w:p w14:paraId="39A2B3A0" w14:textId="456D9838" w:rsidR="001C0565" w:rsidRPr="0093016C" w:rsidRDefault="001C0565" w:rsidP="006D4B14">
      <w:pPr>
        <w:pStyle w:val="Level2Body"/>
        <w:numPr>
          <w:ilvl w:val="0"/>
          <w:numId w:val="31"/>
        </w:numPr>
        <w:ind w:left="2880" w:hanging="720"/>
        <w:rPr>
          <w:rFonts w:cs="Arial"/>
        </w:rPr>
      </w:pPr>
      <w:r w:rsidRPr="006D4B14">
        <w:rPr>
          <w:rFonts w:cs="Arial"/>
        </w:rPr>
        <w:t>Transformed Medicaid Statistical Information System (T-MSIS)</w:t>
      </w:r>
      <w:r w:rsidRPr="0093016C">
        <w:rPr>
          <w:rFonts w:cs="Arial"/>
        </w:rPr>
        <w:t xml:space="preserve"> – This extraction process provides a format for the submission that meets the requirements defined in T-MSIS. This component includes a T-MSIS data mart model, extract files, and operational dashboards for each subject area within the T-MSIS extract process. These dashboards support Nebraska’s</w:t>
      </w:r>
      <w:r w:rsidR="00DA4D1D" w:rsidRPr="0093016C">
        <w:rPr>
          <w:rFonts w:cs="Arial"/>
        </w:rPr>
        <w:t xml:space="preserve"> </w:t>
      </w:r>
      <w:r w:rsidRPr="0093016C">
        <w:rPr>
          <w:rFonts w:cs="Arial"/>
        </w:rPr>
        <w:t xml:space="preserve">ability to analyze information sent to the Centers for Medicare &amp; Medicaid (CMS). </w:t>
      </w:r>
    </w:p>
    <w:p w14:paraId="5AD2E03D" w14:textId="7F126BA7" w:rsidR="00837AFB" w:rsidRPr="0093016C" w:rsidRDefault="001C0565" w:rsidP="006D4B14">
      <w:pPr>
        <w:pStyle w:val="Level2Body"/>
        <w:numPr>
          <w:ilvl w:val="0"/>
          <w:numId w:val="31"/>
        </w:numPr>
        <w:ind w:left="2880" w:hanging="720"/>
        <w:rPr>
          <w:rFonts w:cs="Arial"/>
        </w:rPr>
      </w:pPr>
      <w:r w:rsidRPr="006D4B14">
        <w:rPr>
          <w:rFonts w:cs="Arial"/>
        </w:rPr>
        <w:t>Medicaid Administrative Reporting System (MARS)</w:t>
      </w:r>
      <w:r w:rsidRPr="0093016C">
        <w:rPr>
          <w:rFonts w:cs="Arial"/>
        </w:rPr>
        <w:t xml:space="preserve"> – This includes a MARS data mart model, </w:t>
      </w:r>
      <w:r w:rsidR="005B74D4" w:rsidRPr="0093016C">
        <w:rPr>
          <w:rFonts w:cs="Arial"/>
        </w:rPr>
        <w:t>reports,</w:t>
      </w:r>
      <w:r w:rsidRPr="0093016C">
        <w:rPr>
          <w:rFonts w:cs="Arial"/>
        </w:rPr>
        <w:t xml:space="preserve"> and dashboards in support of MARS activity.</w:t>
      </w:r>
    </w:p>
    <w:p w14:paraId="13D3D23E" w14:textId="28BDF180" w:rsidR="00837AFB" w:rsidRPr="0093016C" w:rsidRDefault="001C0565" w:rsidP="006D4B14">
      <w:pPr>
        <w:pStyle w:val="Level2Body"/>
        <w:numPr>
          <w:ilvl w:val="0"/>
          <w:numId w:val="31"/>
        </w:numPr>
        <w:ind w:left="2880" w:hanging="720"/>
        <w:rPr>
          <w:rFonts w:cs="Arial"/>
        </w:rPr>
      </w:pPr>
      <w:r w:rsidRPr="006D4B14">
        <w:rPr>
          <w:rFonts w:cs="Arial"/>
        </w:rPr>
        <w:t>Surveillance Utilization Reporting System (SURS)</w:t>
      </w:r>
      <w:r w:rsidRPr="0093016C">
        <w:rPr>
          <w:rFonts w:cs="Arial"/>
        </w:rPr>
        <w:t xml:space="preserve"> –</w:t>
      </w:r>
      <w:r w:rsidRPr="006D4B14">
        <w:rPr>
          <w:rFonts w:cs="Arial"/>
        </w:rPr>
        <w:t xml:space="preserve"> </w:t>
      </w:r>
      <w:r w:rsidRPr="0093016C">
        <w:rPr>
          <w:rFonts w:cs="Arial"/>
        </w:rPr>
        <w:t>Includes</w:t>
      </w:r>
      <w:r w:rsidR="00A25D42" w:rsidRPr="0093016C">
        <w:rPr>
          <w:rFonts w:cs="Arial"/>
        </w:rPr>
        <w:t xml:space="preserve"> reporting functionality in support of SURS activity.</w:t>
      </w:r>
      <w:r w:rsidRPr="0093016C">
        <w:rPr>
          <w:rFonts w:cs="Arial"/>
        </w:rPr>
        <w:t xml:space="preserve"> </w:t>
      </w:r>
    </w:p>
    <w:p w14:paraId="202195C4" w14:textId="0677D8DB" w:rsidR="001C0565" w:rsidRPr="0093016C" w:rsidRDefault="001C0565" w:rsidP="006D4B14">
      <w:pPr>
        <w:pStyle w:val="Level2Body"/>
        <w:numPr>
          <w:ilvl w:val="0"/>
          <w:numId w:val="31"/>
        </w:numPr>
        <w:ind w:left="2880" w:hanging="720"/>
        <w:rPr>
          <w:rFonts w:cs="Arial"/>
        </w:rPr>
      </w:pPr>
      <w:r w:rsidRPr="006D4B14">
        <w:rPr>
          <w:rFonts w:cs="Arial"/>
        </w:rPr>
        <w:t>Enterprise Data Warehouse (EDW) Data Model for Healthcare</w:t>
      </w:r>
      <w:r w:rsidRPr="0093016C">
        <w:rPr>
          <w:rFonts w:cs="Arial"/>
        </w:rPr>
        <w:t xml:space="preserve"> –The EDW data </w:t>
      </w:r>
      <w:r w:rsidR="00837AFB" w:rsidRPr="0093016C">
        <w:rPr>
          <w:rFonts w:cs="Arial"/>
        </w:rPr>
        <w:t>model includes</w:t>
      </w:r>
      <w:r w:rsidR="00F40AB7" w:rsidRPr="0093016C">
        <w:rPr>
          <w:rFonts w:cs="Arial"/>
        </w:rPr>
        <w:t xml:space="preserve"> data sets</w:t>
      </w:r>
      <w:r w:rsidRPr="0093016C">
        <w:rPr>
          <w:rFonts w:cs="Arial"/>
        </w:rPr>
        <w:t>, such as prior authorizations, health insurance premium payments, Medicaid transportation, clinical and labs, waivers, netted claims/encounters, and denied claims/encounters, integrated into a data warehouse model that tracks history of changes and serves as a single source of truth for health information.</w:t>
      </w:r>
    </w:p>
    <w:p w14:paraId="0E5275C9" w14:textId="3C66E042" w:rsidR="00F63FEC" w:rsidRPr="0093016C" w:rsidRDefault="00F63FEC" w:rsidP="00837AFB">
      <w:pPr>
        <w:pStyle w:val="Level2Body"/>
        <w:rPr>
          <w:rFonts w:cs="Arial"/>
        </w:rPr>
      </w:pPr>
    </w:p>
    <w:p w14:paraId="6BADF82E" w14:textId="2599D1FA" w:rsidR="00F63FEC" w:rsidRPr="0093016C" w:rsidRDefault="00F63FEC" w:rsidP="006D4B14">
      <w:pPr>
        <w:pStyle w:val="Level2Body"/>
        <w:ind w:left="2160"/>
        <w:rPr>
          <w:rFonts w:cs="Arial"/>
        </w:rPr>
      </w:pPr>
      <w:r w:rsidRPr="0093016C">
        <w:rPr>
          <w:rFonts w:cs="Arial"/>
        </w:rPr>
        <w:t>Data</w:t>
      </w:r>
      <w:r w:rsidR="00AD5256" w:rsidRPr="0093016C">
        <w:rPr>
          <w:rFonts w:cs="Arial"/>
        </w:rPr>
        <w:t xml:space="preserve"> types</w:t>
      </w:r>
      <w:r w:rsidR="00405A32">
        <w:rPr>
          <w:rFonts w:cs="Arial"/>
        </w:rPr>
        <w:t xml:space="preserve"> listed below are</w:t>
      </w:r>
      <w:r w:rsidR="00DA4D1D" w:rsidRPr="0093016C">
        <w:rPr>
          <w:rFonts w:cs="Arial"/>
        </w:rPr>
        <w:t xml:space="preserve"> available</w:t>
      </w:r>
      <w:r w:rsidRPr="0093016C">
        <w:rPr>
          <w:rFonts w:cs="Arial"/>
        </w:rPr>
        <w:t xml:space="preserve"> in the </w:t>
      </w:r>
      <w:r w:rsidR="000F2C38" w:rsidRPr="0093016C">
        <w:rPr>
          <w:rFonts w:cs="Arial"/>
        </w:rPr>
        <w:t xml:space="preserve">DMA </w:t>
      </w:r>
      <w:r w:rsidRPr="0093016C">
        <w:rPr>
          <w:rFonts w:cs="Arial"/>
        </w:rPr>
        <w:t>Production Environment</w:t>
      </w:r>
      <w:r w:rsidR="00405A32">
        <w:rPr>
          <w:rFonts w:cs="Arial"/>
        </w:rPr>
        <w:t>.  A new solution(s) would also be expected to include the following data types</w:t>
      </w:r>
      <w:r w:rsidRPr="0093016C">
        <w:rPr>
          <w:rFonts w:cs="Arial"/>
        </w:rPr>
        <w:t>:</w:t>
      </w:r>
    </w:p>
    <w:p w14:paraId="0C16F98C" w14:textId="77777777" w:rsidR="00F63FEC" w:rsidRPr="0093016C" w:rsidRDefault="00F63FEC" w:rsidP="006D4B14">
      <w:pPr>
        <w:pStyle w:val="Level2Body"/>
        <w:numPr>
          <w:ilvl w:val="0"/>
          <w:numId w:val="31"/>
        </w:numPr>
        <w:ind w:left="2160" w:firstLine="0"/>
        <w:rPr>
          <w:rFonts w:cs="Arial"/>
        </w:rPr>
      </w:pPr>
      <w:r w:rsidRPr="0093016C">
        <w:rPr>
          <w:rFonts w:cs="Arial"/>
        </w:rPr>
        <w:t>Medical Claims</w:t>
      </w:r>
    </w:p>
    <w:p w14:paraId="687014A6" w14:textId="77777777" w:rsidR="00F63FEC" w:rsidRPr="0093016C" w:rsidRDefault="00F63FEC" w:rsidP="006D4B14">
      <w:pPr>
        <w:pStyle w:val="Level2Body"/>
        <w:numPr>
          <w:ilvl w:val="0"/>
          <w:numId w:val="31"/>
        </w:numPr>
        <w:ind w:left="2160" w:firstLine="0"/>
        <w:rPr>
          <w:rFonts w:cs="Arial"/>
        </w:rPr>
      </w:pPr>
      <w:r w:rsidRPr="0093016C">
        <w:rPr>
          <w:rFonts w:cs="Arial"/>
        </w:rPr>
        <w:t>Medical Encounters</w:t>
      </w:r>
    </w:p>
    <w:p w14:paraId="2ED50543" w14:textId="5EFE6D9E" w:rsidR="00F63FEC" w:rsidRPr="0093016C" w:rsidRDefault="00AA626A" w:rsidP="006D4B14">
      <w:pPr>
        <w:pStyle w:val="Level2Body"/>
        <w:numPr>
          <w:ilvl w:val="0"/>
          <w:numId w:val="31"/>
        </w:numPr>
        <w:ind w:left="2160" w:firstLine="0"/>
        <w:rPr>
          <w:rFonts w:cs="Arial"/>
        </w:rPr>
      </w:pPr>
      <w:r w:rsidRPr="0093016C">
        <w:rPr>
          <w:rFonts w:cs="Arial"/>
        </w:rPr>
        <w:t>Home and Community Based Services (</w:t>
      </w:r>
      <w:r w:rsidR="00123E4D" w:rsidRPr="0093016C">
        <w:rPr>
          <w:rFonts w:cs="Arial"/>
        </w:rPr>
        <w:t>HCBS</w:t>
      </w:r>
      <w:r w:rsidRPr="0093016C">
        <w:rPr>
          <w:rFonts w:cs="Arial"/>
        </w:rPr>
        <w:t>)</w:t>
      </w:r>
      <w:r w:rsidR="00123E4D" w:rsidRPr="0093016C">
        <w:rPr>
          <w:rFonts w:cs="Arial"/>
        </w:rPr>
        <w:t xml:space="preserve"> Claims</w:t>
      </w:r>
    </w:p>
    <w:p w14:paraId="3D37B6D4" w14:textId="77777777" w:rsidR="00F63FEC" w:rsidRPr="0093016C" w:rsidRDefault="00F63FEC" w:rsidP="006D4B14">
      <w:pPr>
        <w:pStyle w:val="Level2Body"/>
        <w:numPr>
          <w:ilvl w:val="0"/>
          <w:numId w:val="31"/>
        </w:numPr>
        <w:ind w:left="2160" w:firstLine="0"/>
        <w:rPr>
          <w:rFonts w:cs="Arial"/>
        </w:rPr>
      </w:pPr>
      <w:r w:rsidRPr="0093016C">
        <w:rPr>
          <w:rFonts w:cs="Arial"/>
        </w:rPr>
        <w:t xml:space="preserve">Pharmacy Claims </w:t>
      </w:r>
    </w:p>
    <w:p w14:paraId="1D6DB48A" w14:textId="77777777" w:rsidR="00F63FEC" w:rsidRPr="0093016C" w:rsidRDefault="00F63FEC" w:rsidP="006D4B14">
      <w:pPr>
        <w:pStyle w:val="Level2Body"/>
        <w:numPr>
          <w:ilvl w:val="0"/>
          <w:numId w:val="31"/>
        </w:numPr>
        <w:ind w:left="2160" w:firstLine="0"/>
        <w:rPr>
          <w:rFonts w:cs="Arial"/>
        </w:rPr>
      </w:pPr>
      <w:r w:rsidRPr="0093016C">
        <w:rPr>
          <w:rFonts w:cs="Arial"/>
        </w:rPr>
        <w:t>Pharmacy Encounters</w:t>
      </w:r>
    </w:p>
    <w:p w14:paraId="14B3DD97" w14:textId="77777777" w:rsidR="00F63FEC" w:rsidRPr="0093016C" w:rsidRDefault="00F63FEC" w:rsidP="006D4B14">
      <w:pPr>
        <w:pStyle w:val="Level2Body"/>
        <w:numPr>
          <w:ilvl w:val="0"/>
          <w:numId w:val="31"/>
        </w:numPr>
        <w:ind w:left="2160" w:firstLine="0"/>
        <w:rPr>
          <w:rFonts w:cs="Arial"/>
        </w:rPr>
      </w:pPr>
      <w:r w:rsidRPr="0093016C">
        <w:rPr>
          <w:rFonts w:cs="Arial"/>
        </w:rPr>
        <w:t>Capitation Payments</w:t>
      </w:r>
    </w:p>
    <w:p w14:paraId="534899F5" w14:textId="77777777" w:rsidR="00F63FEC" w:rsidRPr="0093016C" w:rsidRDefault="00F63FEC" w:rsidP="006D4B14">
      <w:pPr>
        <w:pStyle w:val="Level2Body"/>
        <w:numPr>
          <w:ilvl w:val="0"/>
          <w:numId w:val="31"/>
        </w:numPr>
        <w:ind w:left="2160" w:firstLine="0"/>
        <w:rPr>
          <w:rFonts w:cs="Arial"/>
        </w:rPr>
      </w:pPr>
      <w:r w:rsidRPr="0093016C">
        <w:rPr>
          <w:rFonts w:cs="Arial"/>
        </w:rPr>
        <w:t>Member Eligibility</w:t>
      </w:r>
    </w:p>
    <w:p w14:paraId="23473D5F" w14:textId="77777777" w:rsidR="00F63FEC" w:rsidRPr="0093016C" w:rsidRDefault="00F63FEC" w:rsidP="006D4B14">
      <w:pPr>
        <w:pStyle w:val="Level2Body"/>
        <w:numPr>
          <w:ilvl w:val="0"/>
          <w:numId w:val="31"/>
        </w:numPr>
        <w:ind w:left="2160" w:firstLine="0"/>
        <w:rPr>
          <w:rFonts w:cs="Arial"/>
        </w:rPr>
      </w:pPr>
      <w:r w:rsidRPr="0093016C">
        <w:rPr>
          <w:rFonts w:cs="Arial"/>
        </w:rPr>
        <w:t>Provider Enrollment</w:t>
      </w:r>
    </w:p>
    <w:p w14:paraId="7F0A3887" w14:textId="77777777" w:rsidR="00F63FEC" w:rsidRPr="0093016C" w:rsidRDefault="00F63FEC" w:rsidP="006D4B14">
      <w:pPr>
        <w:pStyle w:val="Level2Body"/>
        <w:numPr>
          <w:ilvl w:val="0"/>
          <w:numId w:val="31"/>
        </w:numPr>
        <w:ind w:left="2160" w:firstLine="0"/>
        <w:rPr>
          <w:rFonts w:cs="Arial"/>
        </w:rPr>
      </w:pPr>
      <w:r w:rsidRPr="0093016C">
        <w:rPr>
          <w:rFonts w:cs="Arial"/>
        </w:rPr>
        <w:t>Third Party Liability (TPL)</w:t>
      </w:r>
    </w:p>
    <w:p w14:paraId="46279D23" w14:textId="77777777" w:rsidR="00F63FEC" w:rsidRPr="0093016C" w:rsidRDefault="00F63FEC" w:rsidP="006D4B14">
      <w:pPr>
        <w:pStyle w:val="Level2Body"/>
        <w:numPr>
          <w:ilvl w:val="0"/>
          <w:numId w:val="31"/>
        </w:numPr>
        <w:ind w:left="2160" w:firstLine="0"/>
        <w:rPr>
          <w:rFonts w:cs="Arial"/>
        </w:rPr>
      </w:pPr>
      <w:r w:rsidRPr="0093016C">
        <w:rPr>
          <w:rFonts w:cs="Arial"/>
        </w:rPr>
        <w:t>Prior Authorization (PA)</w:t>
      </w:r>
    </w:p>
    <w:p w14:paraId="128918A4" w14:textId="16DA322C" w:rsidR="00F63FEC" w:rsidRPr="0093016C" w:rsidRDefault="006D119F" w:rsidP="006D4B14">
      <w:pPr>
        <w:pStyle w:val="Level2Body"/>
        <w:numPr>
          <w:ilvl w:val="0"/>
          <w:numId w:val="31"/>
        </w:numPr>
        <w:ind w:left="2160" w:firstLine="0"/>
        <w:rPr>
          <w:rFonts w:cs="Arial"/>
        </w:rPr>
      </w:pPr>
      <w:r w:rsidRPr="0093016C">
        <w:rPr>
          <w:rFonts w:cs="Arial"/>
        </w:rPr>
        <w:t>Federal Financial Reporting</w:t>
      </w:r>
    </w:p>
    <w:p w14:paraId="3082FAC9" w14:textId="77777777" w:rsidR="00F63FEC" w:rsidRPr="0093016C" w:rsidRDefault="00F63FEC" w:rsidP="006D4B14">
      <w:pPr>
        <w:pStyle w:val="Level2Body"/>
        <w:numPr>
          <w:ilvl w:val="0"/>
          <w:numId w:val="31"/>
        </w:numPr>
        <w:ind w:left="2160" w:firstLine="0"/>
        <w:rPr>
          <w:rFonts w:cs="Arial"/>
        </w:rPr>
      </w:pPr>
      <w:r w:rsidRPr="0093016C">
        <w:rPr>
          <w:rFonts w:cs="Arial"/>
        </w:rPr>
        <w:t>Estate Recovery Claims</w:t>
      </w:r>
    </w:p>
    <w:p w14:paraId="2BDBB522" w14:textId="77777777" w:rsidR="00F63FEC" w:rsidRPr="0093016C" w:rsidRDefault="00F63FEC" w:rsidP="006D4B14">
      <w:pPr>
        <w:pStyle w:val="Level2Body"/>
        <w:numPr>
          <w:ilvl w:val="0"/>
          <w:numId w:val="31"/>
        </w:numPr>
        <w:ind w:left="2160" w:firstLine="0"/>
        <w:rPr>
          <w:rFonts w:cs="Arial"/>
        </w:rPr>
      </w:pPr>
      <w:r w:rsidRPr="0093016C">
        <w:rPr>
          <w:rFonts w:cs="Arial"/>
        </w:rPr>
        <w:lastRenderedPageBreak/>
        <w:t>Estate Recovery Encounters</w:t>
      </w:r>
    </w:p>
    <w:p w14:paraId="26C0911A" w14:textId="77777777" w:rsidR="00F63FEC" w:rsidRPr="0093016C" w:rsidRDefault="00F63FEC" w:rsidP="006D4B14">
      <w:pPr>
        <w:pStyle w:val="Level2Body"/>
        <w:numPr>
          <w:ilvl w:val="0"/>
          <w:numId w:val="31"/>
        </w:numPr>
        <w:ind w:left="2160" w:firstLine="0"/>
        <w:rPr>
          <w:rFonts w:cs="Arial"/>
        </w:rPr>
      </w:pPr>
      <w:r w:rsidRPr="0093016C">
        <w:rPr>
          <w:rFonts w:cs="Arial"/>
        </w:rPr>
        <w:t>Provider Ownership</w:t>
      </w:r>
    </w:p>
    <w:p w14:paraId="2A5D2BDC" w14:textId="13DF905A" w:rsidR="00A45CE3" w:rsidRPr="0093016C" w:rsidRDefault="00A45CE3">
      <w:pPr>
        <w:jc w:val="left"/>
        <w:rPr>
          <w:rFonts w:cs="Arial"/>
          <w:color w:val="000000"/>
          <w:szCs w:val="24"/>
        </w:rPr>
      </w:pPr>
    </w:p>
    <w:p w14:paraId="155A1ABD" w14:textId="6E70B422" w:rsidR="00A45CE3" w:rsidRDefault="008277CA" w:rsidP="00131FD9">
      <w:pPr>
        <w:pStyle w:val="Level3"/>
        <w:ind w:left="1170" w:hanging="450"/>
        <w:rPr>
          <w:rFonts w:cs="Arial"/>
          <w:szCs w:val="22"/>
          <w:u w:val="single"/>
        </w:rPr>
      </w:pPr>
      <w:r w:rsidRPr="006D4B14">
        <w:rPr>
          <w:rFonts w:cs="Arial"/>
          <w:szCs w:val="22"/>
          <w:u w:val="single"/>
        </w:rPr>
        <w:t>SYSTEM ARCHITECTURE</w:t>
      </w:r>
    </w:p>
    <w:p w14:paraId="0798FD8D" w14:textId="77777777" w:rsidR="00613D7E" w:rsidRDefault="00613D7E" w:rsidP="00613D7E">
      <w:pPr>
        <w:pStyle w:val="Level1"/>
        <w:numPr>
          <w:ilvl w:val="0"/>
          <w:numId w:val="0"/>
        </w:numPr>
      </w:pPr>
    </w:p>
    <w:p w14:paraId="77372F32" w14:textId="72E5466B" w:rsidR="00613D7E" w:rsidRDefault="00613D7E" w:rsidP="006D4B14">
      <w:pPr>
        <w:pStyle w:val="Caption"/>
        <w:keepNext/>
        <w:ind w:left="1170"/>
        <w:jc w:val="left"/>
      </w:pPr>
      <w:r>
        <w:t xml:space="preserve">Figure </w:t>
      </w:r>
      <w:r w:rsidR="006C3DA6">
        <w:fldChar w:fldCharType="begin"/>
      </w:r>
      <w:r w:rsidR="006C3DA6">
        <w:instrText xml:space="preserve"> SEQ Figure \* ARABIC </w:instrText>
      </w:r>
      <w:r w:rsidR="006C3DA6">
        <w:fldChar w:fldCharType="separate"/>
      </w:r>
      <w:r>
        <w:rPr>
          <w:noProof/>
        </w:rPr>
        <w:t>1</w:t>
      </w:r>
      <w:r w:rsidR="006C3DA6">
        <w:rPr>
          <w:noProof/>
        </w:rPr>
        <w:fldChar w:fldCharType="end"/>
      </w:r>
      <w:r>
        <w:t>: Enterprise Architecture</w:t>
      </w:r>
    </w:p>
    <w:p w14:paraId="2275B5E2" w14:textId="7BFA4C90" w:rsidR="00613D7E" w:rsidRPr="006D4B14" w:rsidRDefault="00613D7E" w:rsidP="006D4B14">
      <w:pPr>
        <w:pStyle w:val="NormalWeb"/>
        <w:spacing w:before="0" w:beforeAutospacing="0" w:after="0" w:afterAutospacing="0"/>
        <w:ind w:left="720"/>
        <w:rPr>
          <w:rFonts w:eastAsiaTheme="minorHAnsi" w:cs="Arial"/>
          <w:b/>
          <w:kern w:val="2"/>
          <w:sz w:val="22"/>
          <w:szCs w:val="22"/>
        </w:rPr>
      </w:pPr>
      <w:r w:rsidRPr="0093016C">
        <w:rPr>
          <w:rFonts w:cs="Arial"/>
          <w:noProof/>
        </w:rPr>
        <w:drawing>
          <wp:inline distT="0" distB="0" distL="0" distR="0" wp14:anchorId="62ABD300" wp14:editId="74CA9FB5">
            <wp:extent cx="5943600" cy="3343275"/>
            <wp:effectExtent l="0" t="0" r="0" b="9525"/>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5943600" cy="3343275"/>
                    </a:xfrm>
                    <a:prstGeom prst="rect">
                      <a:avLst/>
                    </a:prstGeom>
                  </pic:spPr>
                </pic:pic>
              </a:graphicData>
            </a:graphic>
          </wp:inline>
        </w:drawing>
      </w:r>
    </w:p>
    <w:p w14:paraId="719D7178" w14:textId="77777777" w:rsidR="00613D7E" w:rsidRDefault="00613D7E">
      <w:pPr>
        <w:jc w:val="left"/>
        <w:rPr>
          <w:rFonts w:eastAsiaTheme="minorHAnsi" w:cs="Arial"/>
          <w:sz w:val="18"/>
          <w:szCs w:val="18"/>
        </w:rPr>
      </w:pPr>
    </w:p>
    <w:p w14:paraId="59705C7E" w14:textId="46A442BF" w:rsidR="00613D7E" w:rsidRDefault="00613D7E" w:rsidP="006D4B14">
      <w:pPr>
        <w:pStyle w:val="Caption"/>
        <w:keepNext/>
        <w:ind w:left="720" w:firstLine="450"/>
        <w:jc w:val="left"/>
      </w:pPr>
      <w:r>
        <w:t xml:space="preserve">Figure </w:t>
      </w:r>
      <w:r w:rsidR="006C3DA6">
        <w:fldChar w:fldCharType="begin"/>
      </w:r>
      <w:r w:rsidR="006C3DA6">
        <w:instrText xml:space="preserve"> SEQ Figure \* ARABIC </w:instrText>
      </w:r>
      <w:r w:rsidR="006C3DA6">
        <w:fldChar w:fldCharType="separate"/>
      </w:r>
      <w:r>
        <w:rPr>
          <w:noProof/>
        </w:rPr>
        <w:t>2</w:t>
      </w:r>
      <w:r w:rsidR="006C3DA6">
        <w:rPr>
          <w:noProof/>
        </w:rPr>
        <w:fldChar w:fldCharType="end"/>
      </w:r>
      <w:r>
        <w:t>: DMA Architecture</w:t>
      </w:r>
    </w:p>
    <w:p w14:paraId="58B42B87" w14:textId="5C6C2E8C" w:rsidR="00613D7E" w:rsidRDefault="00613D7E">
      <w:pPr>
        <w:jc w:val="left"/>
        <w:rPr>
          <w:rFonts w:eastAsiaTheme="minorHAnsi" w:cs="Arial"/>
          <w:sz w:val="18"/>
          <w:szCs w:val="18"/>
        </w:rPr>
      </w:pPr>
      <w:r w:rsidRPr="0093016C">
        <w:rPr>
          <w:rFonts w:cs="Arial"/>
          <w:noProof/>
        </w:rPr>
        <w:drawing>
          <wp:inline distT="0" distB="0" distL="0" distR="0" wp14:anchorId="3D429244" wp14:editId="05616643">
            <wp:extent cx="6324600" cy="3343275"/>
            <wp:effectExtent l="0" t="0" r="0" b="9525"/>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96DAC541-7B7A-43D3-8B79-37D633B846F1}">
                          <asvg:svgBlip xmlns:asvg="http://schemas.microsoft.com/office/drawing/2016/SVG/main" r:embed="rId28"/>
                        </a:ext>
                      </a:extLst>
                    </a:blip>
                    <a:stretch>
                      <a:fillRect/>
                    </a:stretch>
                  </pic:blipFill>
                  <pic:spPr>
                    <a:xfrm>
                      <a:off x="0" y="0"/>
                      <a:ext cx="6324600" cy="3343275"/>
                    </a:xfrm>
                    <a:prstGeom prst="rect">
                      <a:avLst/>
                    </a:prstGeom>
                  </pic:spPr>
                </pic:pic>
              </a:graphicData>
            </a:graphic>
          </wp:inline>
        </w:drawing>
      </w:r>
    </w:p>
    <w:p w14:paraId="46719D38" w14:textId="78D99880" w:rsidR="00760DE5" w:rsidRDefault="00760DE5">
      <w:pPr>
        <w:jc w:val="left"/>
        <w:rPr>
          <w:rFonts w:eastAsiaTheme="minorHAnsi" w:cs="Arial"/>
          <w:sz w:val="18"/>
          <w:szCs w:val="18"/>
        </w:rPr>
      </w:pPr>
      <w:r>
        <w:rPr>
          <w:rFonts w:eastAsiaTheme="minorHAnsi" w:cs="Arial"/>
          <w:sz w:val="18"/>
          <w:szCs w:val="18"/>
        </w:rPr>
        <w:br w:type="page"/>
      </w:r>
    </w:p>
    <w:p w14:paraId="6C586A24" w14:textId="08931B63" w:rsidR="001C0565" w:rsidRPr="006D4B14" w:rsidRDefault="008A0B44" w:rsidP="006D4B14">
      <w:pPr>
        <w:pStyle w:val="Level2"/>
        <w:ind w:left="720"/>
        <w:rPr>
          <w:rFonts w:cs="Arial"/>
        </w:rPr>
      </w:pPr>
      <w:bookmarkStart w:id="1714" w:name="_Toc164867799"/>
      <w:bookmarkStart w:id="1715" w:name="_Toc164867909"/>
      <w:bookmarkStart w:id="1716" w:name="_Toc164867800"/>
      <w:bookmarkStart w:id="1717" w:name="_Toc164867910"/>
      <w:bookmarkStart w:id="1718" w:name="_Toc164867801"/>
      <w:bookmarkStart w:id="1719" w:name="_Toc164867911"/>
      <w:bookmarkStart w:id="1720" w:name="_Toc164867802"/>
      <w:bookmarkStart w:id="1721" w:name="_Toc164867912"/>
      <w:bookmarkStart w:id="1722" w:name="_Toc164867803"/>
      <w:bookmarkStart w:id="1723" w:name="_Toc164867913"/>
      <w:bookmarkStart w:id="1724" w:name="_Toc164867804"/>
      <w:bookmarkStart w:id="1725" w:name="_Toc164867914"/>
      <w:bookmarkStart w:id="1726" w:name="_Toc164867805"/>
      <w:bookmarkStart w:id="1727" w:name="_Toc164867915"/>
      <w:bookmarkStart w:id="1728" w:name="_Toc164867916"/>
      <w:bookmarkStart w:id="1729" w:name="_Hlk164932044"/>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Pr="006D4B14">
        <w:rPr>
          <w:rFonts w:cs="Arial"/>
        </w:rPr>
        <w:lastRenderedPageBreak/>
        <w:t>RESPONDENT REQUIREMENTS</w:t>
      </w:r>
      <w:bookmarkEnd w:id="1728"/>
    </w:p>
    <w:p w14:paraId="32517216" w14:textId="37E7FF7C" w:rsidR="00695F91" w:rsidRPr="006D4B14" w:rsidRDefault="00760DE5" w:rsidP="006D4B14">
      <w:pPr>
        <w:pStyle w:val="NormalWeb"/>
        <w:spacing w:before="0" w:beforeAutospacing="0" w:after="0" w:afterAutospacing="0"/>
        <w:ind w:left="720"/>
        <w:rPr>
          <w:rFonts w:ascii="Arial" w:eastAsiaTheme="minorHAnsi" w:hAnsi="Arial" w:cs="Arial"/>
          <w:kern w:val="2"/>
          <w:sz w:val="22"/>
          <w:szCs w:val="22"/>
        </w:rPr>
      </w:pPr>
      <w:r w:rsidRPr="0085745E">
        <w:rPr>
          <w:rFonts w:ascii="Arial" w:eastAsiaTheme="minorHAnsi" w:hAnsi="Arial" w:cs="Arial"/>
          <w:kern w:val="2"/>
          <w:sz w:val="22"/>
          <w:szCs w:val="22"/>
        </w:rPr>
        <w:t>Respondents</w:t>
      </w:r>
      <w:r w:rsidR="00695F91" w:rsidRPr="006D4B14">
        <w:rPr>
          <w:rFonts w:ascii="Arial" w:eastAsiaTheme="minorHAnsi" w:hAnsi="Arial" w:cs="Arial"/>
          <w:kern w:val="2"/>
          <w:sz w:val="22"/>
          <w:szCs w:val="22"/>
        </w:rPr>
        <w:t xml:space="preserve"> </w:t>
      </w:r>
      <w:r w:rsidR="00245FEC" w:rsidRPr="006D4B14">
        <w:rPr>
          <w:rFonts w:ascii="Arial" w:eastAsiaTheme="minorHAnsi" w:hAnsi="Arial" w:cs="Arial"/>
          <w:kern w:val="2"/>
          <w:sz w:val="22"/>
          <w:szCs w:val="22"/>
        </w:rPr>
        <w:t xml:space="preserve">may choose to provide narrative responses to any or </w:t>
      </w:r>
      <w:r w:rsidR="00E03388" w:rsidRPr="006D4B14">
        <w:rPr>
          <w:rFonts w:ascii="Arial" w:eastAsiaTheme="minorHAnsi" w:hAnsi="Arial" w:cs="Arial"/>
          <w:kern w:val="2"/>
          <w:sz w:val="22"/>
          <w:szCs w:val="22"/>
        </w:rPr>
        <w:t>all</w:t>
      </w:r>
      <w:r w:rsidR="00245FEC" w:rsidRPr="006D4B14">
        <w:rPr>
          <w:rFonts w:ascii="Arial" w:eastAsiaTheme="minorHAnsi" w:hAnsi="Arial" w:cs="Arial"/>
          <w:kern w:val="2"/>
          <w:sz w:val="22"/>
          <w:szCs w:val="22"/>
        </w:rPr>
        <w:t xml:space="preserve"> the following </w:t>
      </w:r>
      <w:r w:rsidR="008A0B44" w:rsidRPr="006D4B14">
        <w:rPr>
          <w:rFonts w:ascii="Arial" w:eastAsiaTheme="minorHAnsi" w:hAnsi="Arial" w:cs="Arial"/>
          <w:kern w:val="2"/>
          <w:sz w:val="22"/>
          <w:szCs w:val="22"/>
        </w:rPr>
        <w:t xml:space="preserve">areas of examination </w:t>
      </w:r>
      <w:r w:rsidR="00E03388" w:rsidRPr="006D4B14">
        <w:rPr>
          <w:rFonts w:ascii="Arial" w:eastAsiaTheme="minorHAnsi" w:hAnsi="Arial" w:cs="Arial"/>
          <w:kern w:val="2"/>
          <w:sz w:val="22"/>
          <w:szCs w:val="22"/>
        </w:rPr>
        <w:t xml:space="preserve">: </w:t>
      </w:r>
    </w:p>
    <w:p w14:paraId="08C3D859" w14:textId="77777777" w:rsidR="00E03388" w:rsidRPr="0085745E" w:rsidRDefault="00E03388" w:rsidP="00695F91">
      <w:pPr>
        <w:pStyle w:val="NormalWeb"/>
        <w:spacing w:before="0" w:beforeAutospacing="0" w:after="0" w:afterAutospacing="0"/>
        <w:rPr>
          <w:rFonts w:ascii="Arial" w:eastAsiaTheme="minorHAnsi" w:hAnsi="Arial" w:cs="Arial"/>
          <w:b/>
          <w:bCs/>
          <w:i/>
          <w:iCs/>
          <w:kern w:val="2"/>
          <w:sz w:val="22"/>
          <w:szCs w:val="22"/>
        </w:rPr>
      </w:pPr>
    </w:p>
    <w:p w14:paraId="7AA74284" w14:textId="5A4107FE" w:rsidR="00E03388" w:rsidRPr="0093016C" w:rsidRDefault="00AB6CF2" w:rsidP="006D4B14">
      <w:pPr>
        <w:pStyle w:val="ListParagraph"/>
        <w:spacing w:after="160" w:line="256" w:lineRule="auto"/>
        <w:jc w:val="left"/>
        <w:rPr>
          <w:rFonts w:cs="Arial"/>
          <w:b/>
          <w:bCs/>
        </w:rPr>
      </w:pPr>
      <w:r w:rsidRPr="0093016C">
        <w:rPr>
          <w:rFonts w:cs="Arial"/>
          <w:b/>
          <w:bCs/>
        </w:rPr>
        <w:t>Areas of Examination</w:t>
      </w:r>
    </w:p>
    <w:p w14:paraId="2C22175C" w14:textId="77777777" w:rsidR="00903498" w:rsidRPr="0093016C" w:rsidRDefault="00903498" w:rsidP="006D4B14">
      <w:pPr>
        <w:pStyle w:val="ListParagraph"/>
        <w:numPr>
          <w:ilvl w:val="0"/>
          <w:numId w:val="32"/>
        </w:numPr>
        <w:spacing w:after="160" w:line="256" w:lineRule="auto"/>
        <w:ind w:hanging="720"/>
        <w:jc w:val="left"/>
        <w:rPr>
          <w:rFonts w:cs="Arial"/>
        </w:rPr>
      </w:pPr>
      <w:r w:rsidRPr="0093016C">
        <w:rPr>
          <w:rFonts w:cs="Arial"/>
        </w:rPr>
        <w:t>Enterprise Data Warehouse (EDW)</w:t>
      </w:r>
    </w:p>
    <w:p w14:paraId="3D7B15E3" w14:textId="210DDE9E"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 xml:space="preserve">Transformed Medicaid Statistical Information System (T-MSIS)  </w:t>
      </w:r>
    </w:p>
    <w:p w14:paraId="36037E2E" w14:textId="3F0CB929"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 xml:space="preserve">Encounter </w:t>
      </w:r>
      <w:r w:rsidR="004470C5" w:rsidRPr="0093016C">
        <w:rPr>
          <w:rFonts w:cs="Arial"/>
        </w:rPr>
        <w:t>Claim</w:t>
      </w:r>
      <w:r w:rsidR="00586EEC" w:rsidRPr="0093016C">
        <w:rPr>
          <w:rFonts w:cs="Arial"/>
        </w:rPr>
        <w:t>s</w:t>
      </w:r>
      <w:r w:rsidR="004470C5" w:rsidRPr="0093016C">
        <w:rPr>
          <w:rFonts w:cs="Arial"/>
        </w:rPr>
        <w:t xml:space="preserve"> </w:t>
      </w:r>
      <w:r w:rsidR="00903498" w:rsidRPr="0093016C">
        <w:rPr>
          <w:rFonts w:cs="Arial"/>
        </w:rPr>
        <w:t>P</w:t>
      </w:r>
      <w:r w:rsidRPr="0093016C">
        <w:rPr>
          <w:rFonts w:cs="Arial"/>
        </w:rPr>
        <w:t xml:space="preserve">rocessing </w:t>
      </w:r>
      <w:r w:rsidR="00903498" w:rsidRPr="0093016C">
        <w:rPr>
          <w:rFonts w:cs="Arial"/>
        </w:rPr>
        <w:t>System</w:t>
      </w:r>
    </w:p>
    <w:p w14:paraId="3F0C86F3" w14:textId="69A3FA07" w:rsidR="001C0565" w:rsidRPr="0093016C" w:rsidRDefault="00453AD7" w:rsidP="006D4B14">
      <w:pPr>
        <w:pStyle w:val="ListParagraph"/>
        <w:numPr>
          <w:ilvl w:val="0"/>
          <w:numId w:val="32"/>
        </w:numPr>
        <w:spacing w:after="160" w:line="256" w:lineRule="auto"/>
        <w:ind w:hanging="720"/>
        <w:jc w:val="left"/>
        <w:rPr>
          <w:rFonts w:cs="Arial"/>
        </w:rPr>
      </w:pPr>
      <w:r w:rsidRPr="0093016C">
        <w:rPr>
          <w:rFonts w:cs="Arial"/>
        </w:rPr>
        <w:t xml:space="preserve">Program Integrity Case Management </w:t>
      </w:r>
      <w:r w:rsidR="004A7547" w:rsidRPr="0093016C">
        <w:rPr>
          <w:rFonts w:cs="Arial"/>
        </w:rPr>
        <w:t>(PICM)</w:t>
      </w:r>
    </w:p>
    <w:p w14:paraId="5EA1E2C1" w14:textId="0704D49F"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 xml:space="preserve">Data </w:t>
      </w:r>
      <w:r w:rsidR="004A7547" w:rsidRPr="0093016C">
        <w:rPr>
          <w:rFonts w:cs="Arial"/>
        </w:rPr>
        <w:t>A</w:t>
      </w:r>
      <w:r w:rsidRPr="0093016C">
        <w:rPr>
          <w:rFonts w:cs="Arial"/>
        </w:rPr>
        <w:t>nalytics</w:t>
      </w:r>
    </w:p>
    <w:p w14:paraId="0384F516" w14:textId="338B085D"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 xml:space="preserve">Integration </w:t>
      </w:r>
      <w:r w:rsidR="004A7547" w:rsidRPr="0093016C">
        <w:rPr>
          <w:rFonts w:cs="Arial"/>
        </w:rPr>
        <w:t>c</w:t>
      </w:r>
      <w:r w:rsidRPr="0093016C">
        <w:rPr>
          <w:rFonts w:cs="Arial"/>
        </w:rPr>
        <w:t>apabilities and experience</w:t>
      </w:r>
    </w:p>
    <w:p w14:paraId="1EBB00D8" w14:textId="0F4D6A0F"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 xml:space="preserve">Reporting and report automation </w:t>
      </w:r>
    </w:p>
    <w:p w14:paraId="071C2C9F" w14:textId="77777777"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Training methodologies and ongoing support</w:t>
      </w:r>
    </w:p>
    <w:p w14:paraId="5EE8948B" w14:textId="77777777"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Resourcing and staffing strategies</w:t>
      </w:r>
    </w:p>
    <w:p w14:paraId="1B978EF6" w14:textId="77777777"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Operational support capabilities</w:t>
      </w:r>
    </w:p>
    <w:p w14:paraId="20542D84" w14:textId="77777777" w:rsidR="001C0565" w:rsidRPr="0093016C" w:rsidRDefault="001C0565" w:rsidP="006D4B14">
      <w:pPr>
        <w:pStyle w:val="ListParagraph"/>
        <w:numPr>
          <w:ilvl w:val="0"/>
          <w:numId w:val="32"/>
        </w:numPr>
        <w:spacing w:after="160" w:line="256" w:lineRule="auto"/>
        <w:ind w:hanging="720"/>
        <w:jc w:val="left"/>
        <w:rPr>
          <w:rFonts w:cs="Arial"/>
        </w:rPr>
      </w:pPr>
      <w:r w:rsidRPr="0093016C">
        <w:rPr>
          <w:rFonts w:cs="Arial"/>
        </w:rPr>
        <w:t>Operational Change Management (OCM)</w:t>
      </w:r>
    </w:p>
    <w:p w14:paraId="3E421E93" w14:textId="12F22307" w:rsidR="00885550" w:rsidRPr="006D4B14" w:rsidRDefault="00885550" w:rsidP="006D4B14">
      <w:pPr>
        <w:pStyle w:val="Level3"/>
        <w:ind w:left="1170" w:hanging="450"/>
        <w:rPr>
          <w:rFonts w:cs="Arial"/>
          <w:u w:val="single"/>
        </w:rPr>
      </w:pPr>
      <w:r w:rsidRPr="00760DE5">
        <w:rPr>
          <w:rFonts w:cs="Arial"/>
          <w:szCs w:val="22"/>
          <w:u w:val="single"/>
        </w:rPr>
        <w:t>ENTERPRISE DATA WAREHOUSE</w:t>
      </w:r>
    </w:p>
    <w:p w14:paraId="0B305022" w14:textId="6D3E221F" w:rsidR="00903498" w:rsidRPr="0065196D" w:rsidRDefault="00903498" w:rsidP="006D4B14">
      <w:pPr>
        <w:numPr>
          <w:ilvl w:val="0"/>
          <w:numId w:val="19"/>
        </w:numPr>
        <w:tabs>
          <w:tab w:val="clear" w:pos="1440"/>
          <w:tab w:val="num" w:pos="1530"/>
        </w:tabs>
        <w:spacing w:after="160" w:line="259" w:lineRule="auto"/>
        <w:ind w:left="1530"/>
        <w:jc w:val="left"/>
        <w:rPr>
          <w:rFonts w:cs="Arial"/>
        </w:rPr>
      </w:pPr>
      <w:r w:rsidRPr="0065196D">
        <w:rPr>
          <w:rFonts w:cs="Arial"/>
          <w:b/>
          <w:bCs/>
        </w:rPr>
        <w:t>Data Warehousing</w:t>
      </w:r>
      <w:r w:rsidRPr="0065196D">
        <w:rPr>
          <w:rFonts w:cs="Arial"/>
        </w:rPr>
        <w:t>: Explain your approach for an Enterprise Data</w:t>
      </w:r>
      <w:r w:rsidR="003F5F2F">
        <w:rPr>
          <w:rFonts w:cs="Arial"/>
        </w:rPr>
        <w:t xml:space="preserve"> W</w:t>
      </w:r>
      <w:r w:rsidRPr="0065196D">
        <w:rPr>
          <w:rFonts w:cs="Arial"/>
        </w:rPr>
        <w:t>arehouse and Data Analytics capabilities which can inform actionable insights for better decision making.</w:t>
      </w:r>
    </w:p>
    <w:p w14:paraId="577EE352" w14:textId="77777777" w:rsidR="00903498" w:rsidRPr="0093016C" w:rsidRDefault="00903498" w:rsidP="006D4B14">
      <w:pPr>
        <w:numPr>
          <w:ilvl w:val="0"/>
          <w:numId w:val="19"/>
        </w:numPr>
        <w:tabs>
          <w:tab w:val="clear" w:pos="1440"/>
          <w:tab w:val="num" w:pos="1530"/>
        </w:tabs>
        <w:spacing w:after="160" w:line="259" w:lineRule="auto"/>
        <w:ind w:left="1530"/>
        <w:jc w:val="left"/>
        <w:rPr>
          <w:rFonts w:cs="Arial"/>
        </w:rPr>
      </w:pPr>
      <w:r w:rsidRPr="0093016C">
        <w:rPr>
          <w:rFonts w:cs="Arial"/>
          <w:b/>
          <w:bCs/>
        </w:rPr>
        <w:t>Data Management:</w:t>
      </w:r>
      <w:r w:rsidRPr="0093016C">
        <w:rPr>
          <w:rFonts w:cs="Arial"/>
        </w:rPr>
        <w:t xml:space="preserve"> Describe your data management capabilities/functions, and how they are used to manage the data assets. Briefly explain your plan(s) for Data Governance, Data Architecture, Data Modeling, Data Storage, Data Sharing, Data Security, Data Audit and Control, Data Integration, Data Interoperability, Meta Data Management, Data Quality and Data Conversion.</w:t>
      </w:r>
    </w:p>
    <w:p w14:paraId="1849C9B1" w14:textId="6E36882D" w:rsidR="00760DE5" w:rsidRPr="006D4B14" w:rsidRDefault="00903498" w:rsidP="006D4B14">
      <w:pPr>
        <w:numPr>
          <w:ilvl w:val="0"/>
          <w:numId w:val="19"/>
        </w:numPr>
        <w:tabs>
          <w:tab w:val="clear" w:pos="1440"/>
          <w:tab w:val="num" w:pos="1530"/>
        </w:tabs>
        <w:spacing w:after="160" w:line="259" w:lineRule="auto"/>
        <w:ind w:left="1530"/>
        <w:jc w:val="left"/>
        <w:rPr>
          <w:rFonts w:cs="Arial"/>
        </w:rPr>
      </w:pPr>
      <w:r w:rsidRPr="00760DE5">
        <w:rPr>
          <w:rFonts w:cs="Arial"/>
          <w:b/>
          <w:bCs/>
        </w:rPr>
        <w:t xml:space="preserve">Data Accessibility and User Interface: </w:t>
      </w:r>
      <w:r w:rsidRPr="00760DE5">
        <w:rPr>
          <w:rFonts w:cs="Arial"/>
        </w:rPr>
        <w:t>Discuss user interface features, emphasizing user authentication, role-based access controls, and intuitive query tools to empower stakeholders with self-service access to relevant Medicaid data.</w:t>
      </w:r>
      <w:r w:rsidR="00760DE5" w:rsidRPr="00760DE5">
        <w:rPr>
          <w:rFonts w:cs="Arial"/>
        </w:rPr>
        <w:t xml:space="preserve">  </w:t>
      </w:r>
    </w:p>
    <w:p w14:paraId="208E24BC" w14:textId="3D130EE0" w:rsidR="00885550" w:rsidRPr="00760DE5" w:rsidRDefault="00903498" w:rsidP="006D4B14">
      <w:pPr>
        <w:numPr>
          <w:ilvl w:val="0"/>
          <w:numId w:val="19"/>
        </w:numPr>
        <w:tabs>
          <w:tab w:val="clear" w:pos="1440"/>
          <w:tab w:val="num" w:pos="1530"/>
        </w:tabs>
        <w:spacing w:after="160" w:line="259" w:lineRule="auto"/>
        <w:ind w:left="1530"/>
        <w:jc w:val="left"/>
        <w:rPr>
          <w:rFonts w:cs="Arial"/>
        </w:rPr>
      </w:pPr>
      <w:r w:rsidRPr="00760DE5">
        <w:rPr>
          <w:rFonts w:cs="Arial"/>
          <w:b/>
          <w:bCs/>
        </w:rPr>
        <w:t>Data Retention and Archiving</w:t>
      </w:r>
      <w:r w:rsidRPr="006D4B14">
        <w:rPr>
          <w:rFonts w:cs="Arial"/>
          <w:b/>
          <w:bCs/>
        </w:rPr>
        <w:t xml:space="preserve">: </w:t>
      </w:r>
      <w:r w:rsidRPr="00760DE5">
        <w:rPr>
          <w:rFonts w:cs="Arial"/>
        </w:rPr>
        <w:t>Briefly touch upon data retention and archiving policies, ensuring historical data retention, archival procedures, and compliance with data retention regulations while managing storage costs effectively.</w:t>
      </w:r>
    </w:p>
    <w:p w14:paraId="2DAFC57D" w14:textId="74A3266C" w:rsidR="00760DE5" w:rsidRDefault="009C74B5" w:rsidP="00887DD4">
      <w:pPr>
        <w:spacing w:after="240"/>
        <w:rPr>
          <w:rFonts w:cs="Arial"/>
          <w:sz w:val="24"/>
          <w:szCs w:val="24"/>
          <w:u w:val="single"/>
        </w:rPr>
      </w:pPr>
      <w:r>
        <w:rPr>
          <w:noProof/>
        </w:rPr>
        <mc:AlternateContent>
          <mc:Choice Requires="wps">
            <w:drawing>
              <wp:anchor distT="0" distB="0" distL="0" distR="0" simplePos="0" relativeHeight="251724800" behindDoc="1" locked="0" layoutInCell="1" allowOverlap="1" wp14:anchorId="7083DB85" wp14:editId="479F2677">
                <wp:simplePos x="0" y="0"/>
                <wp:positionH relativeFrom="page">
                  <wp:posOffset>788670</wp:posOffset>
                </wp:positionH>
                <wp:positionV relativeFrom="paragraph">
                  <wp:posOffset>299085</wp:posOffset>
                </wp:positionV>
                <wp:extent cx="6304280" cy="488315"/>
                <wp:effectExtent l="0" t="0" r="1270" b="698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2900C6C6" w14:textId="1E413234" w:rsidR="00885550" w:rsidRDefault="00885550" w:rsidP="00885550">
                            <w:pPr>
                              <w:pStyle w:val="BodyText"/>
                              <w:spacing w:line="251" w:lineRule="exact"/>
                              <w:ind w:left="104"/>
                            </w:pPr>
                            <w:r>
                              <w:t>Vendor</w:t>
                            </w:r>
                            <w:r>
                              <w:rPr>
                                <w:spacing w:val="-2"/>
                              </w:rPr>
                              <w:t xml:space="preserve"> Response</w:t>
                            </w:r>
                            <w:r w:rsidR="007F36A6">
                              <w:rPr>
                                <w:spacing w:val="-2"/>
                              </w:rPr>
                              <w:t xml:space="preserve"> to items </w:t>
                            </w:r>
                            <w:r w:rsidR="00D64361">
                              <w:rPr>
                                <w:spacing w:val="-2"/>
                              </w:rPr>
                              <w:t>1.</w:t>
                            </w:r>
                            <w:r w:rsidR="007F36A6">
                              <w:rPr>
                                <w:spacing w:val="-2"/>
                              </w:rPr>
                              <w:t>a</w:t>
                            </w:r>
                            <w:r w:rsidR="00760DE5">
                              <w:rPr>
                                <w:spacing w:val="-2"/>
                              </w:rPr>
                              <w:t>.</w:t>
                            </w:r>
                            <w:r w:rsidR="007F36A6">
                              <w:rPr>
                                <w:spacing w:val="-2"/>
                              </w:rPr>
                              <w:t xml:space="preserve"> through </w:t>
                            </w:r>
                            <w:r w:rsidR="00D64361">
                              <w:rPr>
                                <w:spacing w:val="-2"/>
                              </w:rPr>
                              <w:t>1.</w:t>
                            </w:r>
                            <w:r w:rsidR="00760DE5">
                              <w:rPr>
                                <w:spacing w:val="-2"/>
                              </w:rPr>
                              <w:t>d.</w:t>
                            </w:r>
                            <w:r w:rsidR="007F36A6">
                              <w:rPr>
                                <w:spacing w:val="-2"/>
                              </w:rPr>
                              <w:t xml:space="preserve"> above</w:t>
                            </w:r>
                            <w:r>
                              <w:rPr>
                                <w:spacing w:val="-2"/>
                              </w:rPr>
                              <w: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083DB85" id="_x0000_t202" coordsize="21600,21600" o:spt="202" path="m,l,21600r21600,l21600,xe">
                <v:stroke joinstyle="miter"/>
                <v:path gradientshapeok="t" o:connecttype="rect"/>
              </v:shapetype>
              <v:shape id="Text Box 19" o:spid="_x0000_s1026" type="#_x0000_t202" style="position:absolute;left:0;text-align:left;margin-left:62.1pt;margin-top:23.55pt;width:496.4pt;height:38.4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" filled="f" strokeweight=".14108mm">
                <v:path arrowok="t"/>
                <v:textbox inset="0,0,0,0">
                  <w:txbxContent>
                    <w:p w14:paraId="2900C6C6" w14:textId="1E413234" w:rsidR="00885550" w:rsidRDefault="00885550" w:rsidP="00885550">
                      <w:pPr>
                        <w:pStyle w:val="BodyText"/>
                        <w:spacing w:line="251" w:lineRule="exact"/>
                        <w:ind w:left="104"/>
                      </w:pPr>
                      <w:r>
                        <w:t>Vendor</w:t>
                      </w:r>
                      <w:r>
                        <w:rPr>
                          <w:spacing w:val="-2"/>
                        </w:rPr>
                        <w:t xml:space="preserve"> Response</w:t>
                      </w:r>
                      <w:r w:rsidR="007F36A6">
                        <w:rPr>
                          <w:spacing w:val="-2"/>
                        </w:rPr>
                        <w:t xml:space="preserve"> to items </w:t>
                      </w:r>
                      <w:r w:rsidR="00D64361">
                        <w:rPr>
                          <w:spacing w:val="-2"/>
                        </w:rPr>
                        <w:t>1.</w:t>
                      </w:r>
                      <w:r w:rsidR="007F36A6">
                        <w:rPr>
                          <w:spacing w:val="-2"/>
                        </w:rPr>
                        <w:t>a</w:t>
                      </w:r>
                      <w:r w:rsidR="00760DE5">
                        <w:rPr>
                          <w:spacing w:val="-2"/>
                        </w:rPr>
                        <w:t>.</w:t>
                      </w:r>
                      <w:r w:rsidR="007F36A6">
                        <w:rPr>
                          <w:spacing w:val="-2"/>
                        </w:rPr>
                        <w:t xml:space="preserve"> through </w:t>
                      </w:r>
                      <w:r w:rsidR="00D64361">
                        <w:rPr>
                          <w:spacing w:val="-2"/>
                        </w:rPr>
                        <w:t>1.</w:t>
                      </w:r>
                      <w:r w:rsidR="00760DE5">
                        <w:rPr>
                          <w:spacing w:val="-2"/>
                        </w:rPr>
                        <w:t>d.</w:t>
                      </w:r>
                      <w:r w:rsidR="007F36A6">
                        <w:rPr>
                          <w:spacing w:val="-2"/>
                        </w:rPr>
                        <w:t xml:space="preserve"> above</w:t>
                      </w:r>
                      <w:r>
                        <w:rPr>
                          <w:spacing w:val="-2"/>
                        </w:rPr>
                        <w:t>:</w:t>
                      </w:r>
                    </w:p>
                  </w:txbxContent>
                </v:textbox>
                <w10:wrap type="topAndBottom" anchorx="page"/>
              </v:shape>
            </w:pict>
          </mc:Fallback>
        </mc:AlternateContent>
      </w:r>
    </w:p>
    <w:p w14:paraId="1A60CF3B" w14:textId="77777777" w:rsidR="003F5F2F" w:rsidRDefault="003F5F2F" w:rsidP="003F5F2F">
      <w:pPr>
        <w:pStyle w:val="Level3"/>
        <w:numPr>
          <w:ilvl w:val="0"/>
          <w:numId w:val="0"/>
        </w:numPr>
        <w:ind w:left="1170"/>
        <w:rPr>
          <w:rFonts w:cs="Arial"/>
          <w:szCs w:val="22"/>
          <w:u w:val="single"/>
        </w:rPr>
      </w:pPr>
    </w:p>
    <w:p w14:paraId="4A1013F7" w14:textId="28D8A5E3" w:rsidR="00885550" w:rsidRPr="006D4B14" w:rsidRDefault="00885550" w:rsidP="006D4B14">
      <w:pPr>
        <w:pStyle w:val="Level3"/>
        <w:ind w:left="1170" w:hanging="450"/>
        <w:rPr>
          <w:rFonts w:cs="Arial"/>
          <w:szCs w:val="22"/>
          <w:u w:val="single"/>
        </w:rPr>
      </w:pPr>
      <w:r w:rsidRPr="006D4B14">
        <w:rPr>
          <w:rFonts w:cs="Arial"/>
          <w:szCs w:val="22"/>
          <w:u w:val="single"/>
        </w:rPr>
        <w:t>T-MSIS</w:t>
      </w:r>
    </w:p>
    <w:p w14:paraId="7FBA9FDD" w14:textId="3205FFFC" w:rsidR="001C0565" w:rsidRDefault="001C0565" w:rsidP="006D4B14">
      <w:pPr>
        <w:ind w:left="1170"/>
        <w:rPr>
          <w:rFonts w:cs="Arial"/>
        </w:rPr>
      </w:pPr>
      <w:r w:rsidRPr="0093016C">
        <w:rPr>
          <w:rFonts w:cs="Arial"/>
        </w:rPr>
        <w:t>The</w:t>
      </w:r>
      <w:r w:rsidR="00D64361">
        <w:rPr>
          <w:rFonts w:cs="Arial"/>
        </w:rPr>
        <w:t xml:space="preserve"> </w:t>
      </w:r>
      <w:r w:rsidRPr="0093016C">
        <w:rPr>
          <w:rFonts w:cs="Arial"/>
        </w:rPr>
        <w:t xml:space="preserve">Transformed Medicaid Statistical Information System (T-MSIS) is pivotal </w:t>
      </w:r>
      <w:r w:rsidR="00CA7325" w:rsidRPr="0093016C">
        <w:rPr>
          <w:rFonts w:cs="Arial"/>
        </w:rPr>
        <w:t xml:space="preserve">to </w:t>
      </w:r>
      <w:r w:rsidRPr="0093016C">
        <w:rPr>
          <w:rFonts w:cs="Arial"/>
        </w:rPr>
        <w:t>our Medicaid system, offering data crucial for decision-making and program integrity. Vendors should provide insights into their proficiency with T-MSIS data, focusing on:</w:t>
      </w:r>
    </w:p>
    <w:p w14:paraId="2E87E91A" w14:textId="77777777" w:rsidR="0065196D" w:rsidRPr="0093016C" w:rsidRDefault="0065196D" w:rsidP="006D4B14">
      <w:pPr>
        <w:ind w:left="720"/>
        <w:rPr>
          <w:rFonts w:cs="Arial"/>
        </w:rPr>
      </w:pPr>
    </w:p>
    <w:p w14:paraId="0227CDA7" w14:textId="45A135ED" w:rsidR="001C0565" w:rsidRPr="0093016C" w:rsidRDefault="001C0565" w:rsidP="006D4B14">
      <w:pPr>
        <w:numPr>
          <w:ilvl w:val="0"/>
          <w:numId w:val="55"/>
        </w:numPr>
        <w:tabs>
          <w:tab w:val="clear" w:pos="1440"/>
          <w:tab w:val="num" w:pos="1620"/>
        </w:tabs>
        <w:spacing w:after="160" w:line="259" w:lineRule="auto"/>
        <w:ind w:left="1530"/>
        <w:jc w:val="left"/>
        <w:rPr>
          <w:rFonts w:cs="Arial"/>
        </w:rPr>
      </w:pPr>
      <w:r w:rsidRPr="0093016C">
        <w:rPr>
          <w:rFonts w:cs="Arial"/>
          <w:b/>
          <w:bCs/>
        </w:rPr>
        <w:t>Data Accessibility</w:t>
      </w:r>
      <w:r w:rsidRPr="0093016C">
        <w:rPr>
          <w:rFonts w:cs="Arial"/>
        </w:rPr>
        <w:t xml:space="preserve">: </w:t>
      </w:r>
      <w:r w:rsidR="00D80496" w:rsidRPr="0093016C">
        <w:rPr>
          <w:rFonts w:cs="Arial"/>
        </w:rPr>
        <w:t xml:space="preserve">Describe how </w:t>
      </w:r>
      <w:r w:rsidR="005B74D4" w:rsidRPr="0093016C">
        <w:rPr>
          <w:rFonts w:cs="Arial"/>
        </w:rPr>
        <w:t>your</w:t>
      </w:r>
      <w:r w:rsidR="00D80496" w:rsidRPr="0093016C">
        <w:rPr>
          <w:rFonts w:cs="Arial"/>
        </w:rPr>
        <w:t xml:space="preserve"> solution would enable the state to view and query past T-MSIS data </w:t>
      </w:r>
      <w:r w:rsidR="005B74D4" w:rsidRPr="0093016C">
        <w:rPr>
          <w:rFonts w:cs="Arial"/>
        </w:rPr>
        <w:t>submissions.</w:t>
      </w:r>
    </w:p>
    <w:p w14:paraId="4C092116" w14:textId="77777777" w:rsidR="001C0565" w:rsidRPr="0093016C" w:rsidRDefault="001C0565" w:rsidP="006D4B14">
      <w:pPr>
        <w:numPr>
          <w:ilvl w:val="0"/>
          <w:numId w:val="55"/>
        </w:numPr>
        <w:tabs>
          <w:tab w:val="clear" w:pos="1440"/>
        </w:tabs>
        <w:spacing w:after="160" w:line="259" w:lineRule="auto"/>
        <w:ind w:left="1530"/>
        <w:jc w:val="left"/>
        <w:rPr>
          <w:rFonts w:cs="Arial"/>
        </w:rPr>
      </w:pPr>
      <w:r w:rsidRPr="0093016C">
        <w:rPr>
          <w:rFonts w:cs="Arial"/>
          <w:b/>
          <w:bCs/>
        </w:rPr>
        <w:t>Compliance with Data Mapping and Submission</w:t>
      </w:r>
      <w:r w:rsidRPr="0093016C">
        <w:rPr>
          <w:rFonts w:cs="Arial"/>
        </w:rPr>
        <w:t>: Illustrate understanding and compliance with data mapping to T-MSIS layouts and submission requirements as per the Data Dictionary, detailing support tools or resources for accurate file submissions.</w:t>
      </w:r>
    </w:p>
    <w:p w14:paraId="3AF3C4B0" w14:textId="176CC023" w:rsidR="00885550" w:rsidRPr="0093016C" w:rsidRDefault="001C0565" w:rsidP="006D4B14">
      <w:pPr>
        <w:numPr>
          <w:ilvl w:val="0"/>
          <w:numId w:val="55"/>
        </w:numPr>
        <w:tabs>
          <w:tab w:val="clear" w:pos="1440"/>
          <w:tab w:val="left" w:pos="1620"/>
        </w:tabs>
        <w:spacing w:after="160" w:line="259" w:lineRule="auto"/>
        <w:ind w:left="1530"/>
        <w:jc w:val="left"/>
        <w:rPr>
          <w:rFonts w:cs="Arial"/>
        </w:rPr>
      </w:pPr>
      <w:r w:rsidRPr="0093016C">
        <w:rPr>
          <w:rFonts w:cs="Arial"/>
          <w:b/>
          <w:bCs/>
        </w:rPr>
        <w:lastRenderedPageBreak/>
        <w:t>Data Quality and Validation</w:t>
      </w:r>
      <w:r w:rsidRPr="0093016C">
        <w:rPr>
          <w:rFonts w:cs="Arial"/>
        </w:rPr>
        <w:t>: Outline your strategies for maintaining T-MSIS data quality, including cleansing and error correction processes, and how you monitor data quality metrics to ensure data accuracy and reliability.</w:t>
      </w:r>
    </w:p>
    <w:p w14:paraId="34CD6FE0" w14:textId="2631703E" w:rsidR="00885550" w:rsidRPr="0093016C" w:rsidRDefault="009C74B5" w:rsidP="00885550">
      <w:pPr>
        <w:pStyle w:val="Level2Body"/>
        <w:ind w:left="1440"/>
        <w:rPr>
          <w:rFonts w:cs="Arial"/>
        </w:rPr>
      </w:pPr>
      <w:r>
        <w:rPr>
          <w:noProof/>
        </w:rPr>
        <mc:AlternateContent>
          <mc:Choice Requires="wps">
            <w:drawing>
              <wp:anchor distT="0" distB="0" distL="0" distR="0" simplePos="0" relativeHeight="251726848" behindDoc="1" locked="0" layoutInCell="1" allowOverlap="1" wp14:anchorId="66229108" wp14:editId="464A29C6">
                <wp:simplePos x="0" y="0"/>
                <wp:positionH relativeFrom="page">
                  <wp:posOffset>731520</wp:posOffset>
                </wp:positionH>
                <wp:positionV relativeFrom="paragraph">
                  <wp:posOffset>159385</wp:posOffset>
                </wp:positionV>
                <wp:extent cx="6304280" cy="488315"/>
                <wp:effectExtent l="0" t="0" r="1270" b="698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12FA9ED1" w14:textId="7382E179" w:rsidR="00760DE5" w:rsidRDefault="00760DE5" w:rsidP="00760DE5">
                            <w:pPr>
                              <w:pStyle w:val="BodyText"/>
                              <w:spacing w:line="251" w:lineRule="exact"/>
                              <w:ind w:left="104"/>
                            </w:pPr>
                            <w:r>
                              <w:t>Vendor</w:t>
                            </w:r>
                            <w:r>
                              <w:rPr>
                                <w:spacing w:val="-2"/>
                              </w:rPr>
                              <w:t xml:space="preserve"> Response to items </w:t>
                            </w:r>
                            <w:r w:rsidR="00D64361">
                              <w:rPr>
                                <w:spacing w:val="-2"/>
                              </w:rPr>
                              <w:t>2.</w:t>
                            </w:r>
                            <w:r>
                              <w:rPr>
                                <w:spacing w:val="-2"/>
                              </w:rPr>
                              <w:t xml:space="preserve">a. through </w:t>
                            </w:r>
                            <w:r w:rsidR="00D64361">
                              <w:rPr>
                                <w:spacing w:val="-2"/>
                              </w:rPr>
                              <w:t>2.</w:t>
                            </w:r>
                            <w:r>
                              <w:rPr>
                                <w:spacing w:val="-2"/>
                              </w:rPr>
                              <w:t>c. above:</w:t>
                            </w:r>
                          </w:p>
                          <w:p w14:paraId="5D7F40D5" w14:textId="2D273226" w:rsidR="00885550" w:rsidRDefault="00885550" w:rsidP="00885550">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6229108" id="Text Box 18" o:spid="_x0000_s1027" type="#_x0000_t202" style="position:absolute;left:0;text-align:left;margin-left:57.6pt;margin-top:12.55pt;width:496.4pt;height:38.4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gxyAEAAIU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yRcqJu1soTmSXT1NTM3xz14ExZn95qglabxOQTgF21MQor2HPISpWAef&#10;9xG0yRovvFMB1Ovs0jSXaZhefmfU5e9Z/wU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BugAgxyAEAAIUDAAAOAAAA&#10;AAAAAAAAAAAAAC4CAABkcnMvZTJvRG9jLnhtbFBLAQItABQABgAIAAAAIQDaAsTG4QAAAAsBAAAP&#10;AAAAAAAAAAAAAAAAACIEAABkcnMvZG93bnJldi54bWxQSwUGAAAAAAQABADzAAAAMAUAAAAA&#10;" filled="f" strokeweight=".14108mm">
                <v:path arrowok="t"/>
                <v:textbox inset="0,0,0,0">
                  <w:txbxContent>
                    <w:p w14:paraId="12FA9ED1" w14:textId="7382E179" w:rsidR="00760DE5" w:rsidRDefault="00760DE5" w:rsidP="00760DE5">
                      <w:pPr>
                        <w:pStyle w:val="BodyText"/>
                        <w:spacing w:line="251" w:lineRule="exact"/>
                        <w:ind w:left="104"/>
                      </w:pPr>
                      <w:r>
                        <w:t>Vendor</w:t>
                      </w:r>
                      <w:r>
                        <w:rPr>
                          <w:spacing w:val="-2"/>
                        </w:rPr>
                        <w:t xml:space="preserve"> Response to items </w:t>
                      </w:r>
                      <w:r w:rsidR="00D64361">
                        <w:rPr>
                          <w:spacing w:val="-2"/>
                        </w:rPr>
                        <w:t>2.</w:t>
                      </w:r>
                      <w:r>
                        <w:rPr>
                          <w:spacing w:val="-2"/>
                        </w:rPr>
                        <w:t xml:space="preserve">a. through </w:t>
                      </w:r>
                      <w:r w:rsidR="00D64361">
                        <w:rPr>
                          <w:spacing w:val="-2"/>
                        </w:rPr>
                        <w:t>2.</w:t>
                      </w:r>
                      <w:r>
                        <w:rPr>
                          <w:spacing w:val="-2"/>
                        </w:rPr>
                        <w:t>c. above:</w:t>
                      </w:r>
                    </w:p>
                    <w:p w14:paraId="5D7F40D5" w14:textId="2D273226" w:rsidR="00885550" w:rsidRDefault="00885550" w:rsidP="00885550">
                      <w:pPr>
                        <w:pStyle w:val="BodyText"/>
                        <w:spacing w:line="251" w:lineRule="exact"/>
                        <w:ind w:left="104"/>
                      </w:pPr>
                    </w:p>
                  </w:txbxContent>
                </v:textbox>
                <w10:wrap type="topAndBottom" anchorx="page"/>
              </v:shape>
            </w:pict>
          </mc:Fallback>
        </mc:AlternateContent>
      </w:r>
    </w:p>
    <w:p w14:paraId="50E3E6A9" w14:textId="6E2BE76F" w:rsidR="00885550" w:rsidRPr="006D4B14" w:rsidRDefault="00885550" w:rsidP="006D4B14">
      <w:pPr>
        <w:pStyle w:val="Level3"/>
        <w:ind w:left="1170" w:hanging="450"/>
        <w:rPr>
          <w:rFonts w:cs="Arial"/>
          <w:sz w:val="24"/>
          <w:u w:val="single"/>
        </w:rPr>
      </w:pPr>
      <w:r w:rsidRPr="006D4B14">
        <w:rPr>
          <w:rFonts w:cs="Arial"/>
          <w:szCs w:val="22"/>
          <w:u w:val="single"/>
        </w:rPr>
        <w:t>ENCOUNTER CLAIMS PROCESSING SYSTEM</w:t>
      </w:r>
    </w:p>
    <w:p w14:paraId="4E6A1AC1" w14:textId="1F3BFCAD" w:rsidR="001C0565" w:rsidRPr="0093016C" w:rsidRDefault="001C0565" w:rsidP="006D4B14">
      <w:pPr>
        <w:ind w:left="1170"/>
        <w:rPr>
          <w:rFonts w:cs="Arial"/>
        </w:rPr>
      </w:pPr>
      <w:r w:rsidRPr="0093016C">
        <w:rPr>
          <w:rFonts w:cs="Arial"/>
        </w:rPr>
        <w:t>Efficient encounter</w:t>
      </w:r>
      <w:r w:rsidR="004470C5" w:rsidRPr="0093016C">
        <w:rPr>
          <w:rFonts w:cs="Arial"/>
        </w:rPr>
        <w:t xml:space="preserve"> claim</w:t>
      </w:r>
      <w:r w:rsidR="00D80496" w:rsidRPr="0093016C">
        <w:rPr>
          <w:rFonts w:cs="Arial"/>
        </w:rPr>
        <w:t>s</w:t>
      </w:r>
      <w:r w:rsidRPr="0093016C">
        <w:rPr>
          <w:rFonts w:cs="Arial"/>
        </w:rPr>
        <w:t xml:space="preserve"> processing is essential for our Medicaid system's functionality. We seek vendors with proven expertise in:</w:t>
      </w:r>
    </w:p>
    <w:p w14:paraId="57912F69" w14:textId="08278931" w:rsidR="001C0565" w:rsidRPr="00760DE5" w:rsidRDefault="001C0565" w:rsidP="006D4B14">
      <w:pPr>
        <w:numPr>
          <w:ilvl w:val="0"/>
          <w:numId w:val="57"/>
        </w:numPr>
        <w:tabs>
          <w:tab w:val="clear" w:pos="1440"/>
          <w:tab w:val="num" w:pos="1530"/>
        </w:tabs>
        <w:spacing w:after="160" w:line="259" w:lineRule="auto"/>
        <w:ind w:left="1530"/>
        <w:jc w:val="left"/>
        <w:rPr>
          <w:rFonts w:cs="Arial"/>
        </w:rPr>
      </w:pPr>
      <w:r w:rsidRPr="0093016C">
        <w:rPr>
          <w:rFonts w:cs="Arial"/>
          <w:b/>
          <w:bCs/>
        </w:rPr>
        <w:t>System Capacity and Scalability</w:t>
      </w:r>
      <w:r w:rsidRPr="006D4B14">
        <w:rPr>
          <w:rFonts w:cs="Arial"/>
          <w:b/>
          <w:bCs/>
        </w:rPr>
        <w:t>:</w:t>
      </w:r>
      <w:r w:rsidRPr="00760DE5">
        <w:rPr>
          <w:rFonts w:cs="Arial"/>
        </w:rPr>
        <w:t xml:space="preserve"> Highlight your infrastructure's ability to manage high volumes of encounter </w:t>
      </w:r>
      <w:r w:rsidR="004470C5" w:rsidRPr="00760DE5">
        <w:rPr>
          <w:rFonts w:cs="Arial"/>
        </w:rPr>
        <w:t>claim</w:t>
      </w:r>
      <w:r w:rsidR="00D80496" w:rsidRPr="00760DE5">
        <w:rPr>
          <w:rFonts w:cs="Arial"/>
        </w:rPr>
        <w:t>s</w:t>
      </w:r>
      <w:r w:rsidR="004470C5" w:rsidRPr="00760DE5">
        <w:rPr>
          <w:rFonts w:cs="Arial"/>
        </w:rPr>
        <w:t xml:space="preserve"> </w:t>
      </w:r>
      <w:r w:rsidRPr="00760DE5">
        <w:rPr>
          <w:rFonts w:cs="Arial"/>
        </w:rPr>
        <w:t>data, detailing scalability, hardware specifications, and processing speeds. Include instances of effectively handling large data volumes</w:t>
      </w:r>
      <w:r w:rsidR="006B1C4B" w:rsidRPr="00760DE5">
        <w:rPr>
          <w:rFonts w:cs="Arial"/>
        </w:rPr>
        <w:t xml:space="preserve"> and explain your methods for managing varying encounter</w:t>
      </w:r>
      <w:r w:rsidR="004470C5" w:rsidRPr="00760DE5">
        <w:rPr>
          <w:rFonts w:cs="Arial"/>
        </w:rPr>
        <w:t xml:space="preserve"> claim</w:t>
      </w:r>
      <w:r w:rsidR="006B1C4B" w:rsidRPr="00760DE5">
        <w:rPr>
          <w:rFonts w:cs="Arial"/>
        </w:rPr>
        <w:t xml:space="preserve"> data sizes, focusing on scalability, load balancing, and resource allocation</w:t>
      </w:r>
      <w:r w:rsidRPr="00760DE5">
        <w:rPr>
          <w:rFonts w:cs="Arial"/>
        </w:rPr>
        <w:t>.</w:t>
      </w:r>
    </w:p>
    <w:p w14:paraId="34D977EB" w14:textId="2BA840F9" w:rsidR="001C0565" w:rsidRPr="00760DE5" w:rsidRDefault="001C0565" w:rsidP="006D4B14">
      <w:pPr>
        <w:numPr>
          <w:ilvl w:val="0"/>
          <w:numId w:val="57"/>
        </w:numPr>
        <w:tabs>
          <w:tab w:val="clear" w:pos="1440"/>
          <w:tab w:val="num" w:pos="1530"/>
        </w:tabs>
        <w:spacing w:after="160" w:line="259" w:lineRule="auto"/>
        <w:ind w:left="1530"/>
        <w:jc w:val="left"/>
        <w:rPr>
          <w:rFonts w:cs="Arial"/>
        </w:rPr>
      </w:pPr>
      <w:r w:rsidRPr="0093016C">
        <w:rPr>
          <w:rFonts w:cs="Arial"/>
          <w:b/>
          <w:bCs/>
        </w:rPr>
        <w:t xml:space="preserve">Encounter </w:t>
      </w:r>
      <w:r w:rsidR="004470C5" w:rsidRPr="0093016C">
        <w:rPr>
          <w:rFonts w:cs="Arial"/>
          <w:b/>
          <w:bCs/>
        </w:rPr>
        <w:t>Claim</w:t>
      </w:r>
      <w:r w:rsidR="00D80496" w:rsidRPr="0093016C">
        <w:rPr>
          <w:rFonts w:cs="Arial"/>
          <w:b/>
          <w:bCs/>
        </w:rPr>
        <w:t>s</w:t>
      </w:r>
      <w:r w:rsidR="004470C5" w:rsidRPr="0093016C">
        <w:rPr>
          <w:rFonts w:cs="Arial"/>
          <w:b/>
          <w:bCs/>
        </w:rPr>
        <w:t xml:space="preserve"> </w:t>
      </w:r>
      <w:r w:rsidRPr="0093016C">
        <w:rPr>
          <w:rFonts w:cs="Arial"/>
          <w:b/>
          <w:bCs/>
        </w:rPr>
        <w:t>Processing Approach</w:t>
      </w:r>
      <w:r w:rsidRPr="006D4B14">
        <w:rPr>
          <w:rFonts w:cs="Arial"/>
          <w:b/>
          <w:bCs/>
        </w:rPr>
        <w:t xml:space="preserve">: </w:t>
      </w:r>
      <w:r w:rsidRPr="00760DE5">
        <w:rPr>
          <w:rFonts w:cs="Arial"/>
        </w:rPr>
        <w:t>Clarify whether encounter</w:t>
      </w:r>
      <w:r w:rsidR="004470C5" w:rsidRPr="00760DE5">
        <w:rPr>
          <w:rFonts w:cs="Arial"/>
        </w:rPr>
        <w:t xml:space="preserve"> claim</w:t>
      </w:r>
      <w:r w:rsidR="00D80496" w:rsidRPr="00760DE5">
        <w:rPr>
          <w:rFonts w:cs="Arial"/>
        </w:rPr>
        <w:t>s</w:t>
      </w:r>
      <w:r w:rsidRPr="00760DE5">
        <w:rPr>
          <w:rFonts w:cs="Arial"/>
        </w:rPr>
        <w:t xml:space="preserve"> processing is managed in-house or outsourced, emphasizing your in-house expertise, personnel skills, proprietary technology, and quality assurance practices.</w:t>
      </w:r>
    </w:p>
    <w:p w14:paraId="54C42C11" w14:textId="37C352E4" w:rsidR="00885550" w:rsidRPr="00760DE5" w:rsidRDefault="001C0565" w:rsidP="006D4B14">
      <w:pPr>
        <w:numPr>
          <w:ilvl w:val="0"/>
          <w:numId w:val="57"/>
        </w:numPr>
        <w:tabs>
          <w:tab w:val="clear" w:pos="1440"/>
          <w:tab w:val="num" w:pos="1530"/>
        </w:tabs>
        <w:spacing w:after="160" w:line="259" w:lineRule="auto"/>
        <w:ind w:left="1530"/>
        <w:jc w:val="left"/>
        <w:rPr>
          <w:rFonts w:cs="Arial"/>
        </w:rPr>
      </w:pPr>
      <w:r w:rsidRPr="0093016C">
        <w:rPr>
          <w:rFonts w:cs="Arial"/>
          <w:b/>
          <w:bCs/>
        </w:rPr>
        <w:t>Quality Assurance and Regulatory Compliance</w:t>
      </w:r>
      <w:r w:rsidRPr="006D4B14">
        <w:rPr>
          <w:rFonts w:cs="Arial"/>
          <w:b/>
          <w:bCs/>
        </w:rPr>
        <w:t xml:space="preserve">: </w:t>
      </w:r>
      <w:r w:rsidRPr="00760DE5">
        <w:rPr>
          <w:rFonts w:cs="Arial"/>
        </w:rPr>
        <w:t>Describe your quality control and error management for encounter</w:t>
      </w:r>
      <w:r w:rsidR="004470C5" w:rsidRPr="00760DE5">
        <w:rPr>
          <w:rFonts w:cs="Arial"/>
        </w:rPr>
        <w:t xml:space="preserve"> claim</w:t>
      </w:r>
      <w:r w:rsidR="00D80496" w:rsidRPr="00760DE5">
        <w:rPr>
          <w:rFonts w:cs="Arial"/>
        </w:rPr>
        <w:t>s</w:t>
      </w:r>
      <w:r w:rsidRPr="00760DE5">
        <w:rPr>
          <w:rFonts w:cs="Arial"/>
        </w:rPr>
        <w:t xml:space="preserve"> data, including </w:t>
      </w:r>
      <w:r w:rsidR="00AD15A8" w:rsidRPr="00760DE5">
        <w:rPr>
          <w:rFonts w:cs="Arial"/>
        </w:rPr>
        <w:t xml:space="preserve">compliance </w:t>
      </w:r>
      <w:r w:rsidRPr="00760DE5">
        <w:rPr>
          <w:rFonts w:cs="Arial"/>
        </w:rPr>
        <w:t xml:space="preserve">validation, </w:t>
      </w:r>
      <w:r w:rsidR="00AD15A8" w:rsidRPr="00760DE5">
        <w:rPr>
          <w:rFonts w:cs="Arial"/>
        </w:rPr>
        <w:t xml:space="preserve">SNIP editing, </w:t>
      </w:r>
      <w:r w:rsidRPr="00760DE5">
        <w:rPr>
          <w:rFonts w:cs="Arial"/>
        </w:rPr>
        <w:t>reconciliation, and real-time error resolution methods. Demonstrate compliance with CMS and Medicaid regulations, offering evidence of your solution's adherence to regulatory standards</w:t>
      </w:r>
      <w:r w:rsidR="00AD15A8" w:rsidRPr="00760DE5">
        <w:rPr>
          <w:rFonts w:cs="Arial"/>
        </w:rPr>
        <w:t>, including experience exchanging claim and response information in standard X12 and NCPDP formats</w:t>
      </w:r>
      <w:r w:rsidRPr="00760DE5">
        <w:rPr>
          <w:rFonts w:cs="Arial"/>
        </w:rPr>
        <w:t>.</w:t>
      </w:r>
    </w:p>
    <w:p w14:paraId="04DB7C8B" w14:textId="0C1B9D8D" w:rsidR="00885550" w:rsidRPr="0093016C" w:rsidRDefault="009C74B5" w:rsidP="00885550">
      <w:pPr>
        <w:pStyle w:val="Level2Body"/>
        <w:ind w:left="1440"/>
        <w:rPr>
          <w:rFonts w:cs="Arial"/>
        </w:rPr>
      </w:pPr>
      <w:r>
        <w:rPr>
          <w:noProof/>
        </w:rPr>
        <mc:AlternateContent>
          <mc:Choice Requires="wps">
            <w:drawing>
              <wp:anchor distT="0" distB="0" distL="0" distR="0" simplePos="0" relativeHeight="251728896" behindDoc="1" locked="0" layoutInCell="1" allowOverlap="1" wp14:anchorId="4B895046" wp14:editId="4328B7AF">
                <wp:simplePos x="0" y="0"/>
                <wp:positionH relativeFrom="page">
                  <wp:posOffset>731520</wp:posOffset>
                </wp:positionH>
                <wp:positionV relativeFrom="paragraph">
                  <wp:posOffset>159385</wp:posOffset>
                </wp:positionV>
                <wp:extent cx="6304280" cy="488315"/>
                <wp:effectExtent l="0" t="0" r="1270" b="698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4D6AA477" w14:textId="4A59F215" w:rsidR="00760DE5" w:rsidRDefault="00760DE5" w:rsidP="00760DE5">
                            <w:pPr>
                              <w:pStyle w:val="BodyText"/>
                              <w:spacing w:line="251" w:lineRule="exact"/>
                              <w:ind w:left="104"/>
                            </w:pPr>
                            <w:r>
                              <w:t>Vendor</w:t>
                            </w:r>
                            <w:r>
                              <w:rPr>
                                <w:spacing w:val="-2"/>
                              </w:rPr>
                              <w:t xml:space="preserve"> Response to items </w:t>
                            </w:r>
                            <w:r w:rsidR="00D64361">
                              <w:rPr>
                                <w:spacing w:val="-2"/>
                              </w:rPr>
                              <w:t>3.</w:t>
                            </w:r>
                            <w:r>
                              <w:rPr>
                                <w:spacing w:val="-2"/>
                              </w:rPr>
                              <w:t xml:space="preserve">a. through </w:t>
                            </w:r>
                            <w:r w:rsidR="00D64361">
                              <w:rPr>
                                <w:spacing w:val="-2"/>
                              </w:rPr>
                              <w:t>3.</w:t>
                            </w:r>
                            <w:r>
                              <w:rPr>
                                <w:spacing w:val="-2"/>
                              </w:rPr>
                              <w:t>c. above:</w:t>
                            </w:r>
                          </w:p>
                          <w:p w14:paraId="25EDAE40" w14:textId="62C151C9" w:rsidR="00885550" w:rsidRDefault="00885550" w:rsidP="00885550">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B895046" id="Text Box 17" o:spid="_x0000_s1028" type="#_x0000_t202" style="position:absolute;left:0;text-align:left;margin-left:57.6pt;margin-top:12.55pt;width:496.4pt;height:38.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2jyAEAAIU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NV8kTNrZQnMku3qamJrjn70IijP7zVFL0nidgnAKtqcgRHsPeQhTsQ4+&#10;7yNokzVeeKcCqNfZpWku0zC9/M6oy9+z/gs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Cn6P2jyAEAAIUDAAAOAAAA&#10;AAAAAAAAAAAAAC4CAABkcnMvZTJvRG9jLnhtbFBLAQItABQABgAIAAAAIQDaAsTG4QAAAAsBAAAP&#10;AAAAAAAAAAAAAAAAACIEAABkcnMvZG93bnJldi54bWxQSwUGAAAAAAQABADzAAAAMAUAAAAA&#10;" filled="f" strokeweight=".14108mm">
                <v:path arrowok="t"/>
                <v:textbox inset="0,0,0,0">
                  <w:txbxContent>
                    <w:p w14:paraId="4D6AA477" w14:textId="4A59F215" w:rsidR="00760DE5" w:rsidRDefault="00760DE5" w:rsidP="00760DE5">
                      <w:pPr>
                        <w:pStyle w:val="BodyText"/>
                        <w:spacing w:line="251" w:lineRule="exact"/>
                        <w:ind w:left="104"/>
                      </w:pPr>
                      <w:r>
                        <w:t>Vendor</w:t>
                      </w:r>
                      <w:r>
                        <w:rPr>
                          <w:spacing w:val="-2"/>
                        </w:rPr>
                        <w:t xml:space="preserve"> Response to items </w:t>
                      </w:r>
                      <w:r w:rsidR="00D64361">
                        <w:rPr>
                          <w:spacing w:val="-2"/>
                        </w:rPr>
                        <w:t>3.</w:t>
                      </w:r>
                      <w:r>
                        <w:rPr>
                          <w:spacing w:val="-2"/>
                        </w:rPr>
                        <w:t xml:space="preserve">a. through </w:t>
                      </w:r>
                      <w:r w:rsidR="00D64361">
                        <w:rPr>
                          <w:spacing w:val="-2"/>
                        </w:rPr>
                        <w:t>3.</w:t>
                      </w:r>
                      <w:r>
                        <w:rPr>
                          <w:spacing w:val="-2"/>
                        </w:rPr>
                        <w:t>c. above:</w:t>
                      </w:r>
                    </w:p>
                    <w:p w14:paraId="25EDAE40" w14:textId="62C151C9" w:rsidR="00885550" w:rsidRDefault="00885550" w:rsidP="00885550">
                      <w:pPr>
                        <w:pStyle w:val="BodyText"/>
                        <w:spacing w:line="251" w:lineRule="exact"/>
                        <w:ind w:left="104"/>
                      </w:pPr>
                    </w:p>
                  </w:txbxContent>
                </v:textbox>
                <w10:wrap type="topAndBottom" anchorx="page"/>
              </v:shape>
            </w:pict>
          </mc:Fallback>
        </mc:AlternateContent>
      </w:r>
    </w:p>
    <w:p w14:paraId="71CDD282" w14:textId="1EA67DC6" w:rsidR="00AE1287" w:rsidRPr="006D4B14" w:rsidRDefault="00AE1287" w:rsidP="006D4B14">
      <w:pPr>
        <w:pStyle w:val="Level3"/>
        <w:ind w:left="1170" w:hanging="450"/>
        <w:rPr>
          <w:rFonts w:cs="Arial"/>
          <w:sz w:val="24"/>
          <w:u w:val="single"/>
        </w:rPr>
      </w:pPr>
      <w:r w:rsidRPr="006D4B14">
        <w:rPr>
          <w:rFonts w:cs="Arial"/>
          <w:szCs w:val="22"/>
          <w:u w:val="single"/>
        </w:rPr>
        <w:t>PROGRAM INTEGRITY CASE MANAGEMENT</w:t>
      </w:r>
      <w:r w:rsidR="00554B30">
        <w:rPr>
          <w:rFonts w:cs="Arial"/>
          <w:szCs w:val="22"/>
          <w:u w:val="single"/>
        </w:rPr>
        <w:t xml:space="preserve"> (PICM)</w:t>
      </w:r>
    </w:p>
    <w:p w14:paraId="40789074" w14:textId="35D308C0" w:rsidR="001C0565" w:rsidRPr="00D64361" w:rsidRDefault="00A45CE3" w:rsidP="006D4B14">
      <w:pPr>
        <w:numPr>
          <w:ilvl w:val="0"/>
          <w:numId w:val="59"/>
        </w:numPr>
        <w:tabs>
          <w:tab w:val="clear" w:pos="1440"/>
          <w:tab w:val="num" w:pos="1620"/>
        </w:tabs>
        <w:spacing w:after="160" w:line="259" w:lineRule="auto"/>
        <w:ind w:left="1530"/>
        <w:jc w:val="left"/>
        <w:rPr>
          <w:rFonts w:cs="Arial"/>
        </w:rPr>
      </w:pPr>
      <w:r w:rsidRPr="0093016C">
        <w:rPr>
          <w:rFonts w:cs="Arial"/>
          <w:b/>
          <w:bCs/>
        </w:rPr>
        <w:t>P</w:t>
      </w:r>
      <w:r w:rsidR="001C0565" w:rsidRPr="0093016C">
        <w:rPr>
          <w:rFonts w:cs="Arial"/>
          <w:b/>
          <w:bCs/>
        </w:rPr>
        <w:t>ICM Module Functionality</w:t>
      </w:r>
      <w:r w:rsidR="001C0565" w:rsidRPr="006D4B14">
        <w:rPr>
          <w:rFonts w:cs="Arial"/>
          <w:b/>
          <w:bCs/>
        </w:rPr>
        <w:t xml:space="preserve">: </w:t>
      </w:r>
      <w:r w:rsidR="001C0565" w:rsidRPr="00D64361">
        <w:rPr>
          <w:rFonts w:cs="Arial"/>
        </w:rPr>
        <w:t>Vendors must detail the module's capabilities for creating, managing, and tracking fraud, waste, and abuse cases. This includes linking cases to entities such as providers and members for in-depth analysis.</w:t>
      </w:r>
    </w:p>
    <w:p w14:paraId="6C4A7DBE" w14:textId="77777777" w:rsidR="001C0565" w:rsidRPr="00D64361" w:rsidRDefault="001C0565" w:rsidP="006D4B14">
      <w:pPr>
        <w:numPr>
          <w:ilvl w:val="0"/>
          <w:numId w:val="59"/>
        </w:numPr>
        <w:tabs>
          <w:tab w:val="clear" w:pos="1440"/>
          <w:tab w:val="num" w:pos="1620"/>
        </w:tabs>
        <w:spacing w:after="160" w:line="259" w:lineRule="auto"/>
        <w:ind w:left="1530"/>
        <w:jc w:val="left"/>
        <w:rPr>
          <w:rFonts w:cs="Arial"/>
        </w:rPr>
      </w:pPr>
      <w:r w:rsidRPr="0093016C">
        <w:rPr>
          <w:rFonts w:cs="Arial"/>
          <w:b/>
          <w:bCs/>
        </w:rPr>
        <w:t>Case Management Efficiency</w:t>
      </w:r>
      <w:r w:rsidRPr="006D4B14">
        <w:rPr>
          <w:rFonts w:cs="Arial"/>
          <w:b/>
          <w:bCs/>
        </w:rPr>
        <w:t xml:space="preserve">: </w:t>
      </w:r>
      <w:r w:rsidRPr="00D64361">
        <w:rPr>
          <w:rFonts w:cs="Arial"/>
        </w:rPr>
        <w:t>Highlight the module's features for efficient case oversight, such as task tracking and collaborative tools, which support thorough investigation processes and detailed reporting.</w:t>
      </w:r>
    </w:p>
    <w:p w14:paraId="00C6C66E" w14:textId="7D9873F1" w:rsidR="001C0565" w:rsidRPr="006D4B14" w:rsidRDefault="001C0565" w:rsidP="006D4B14">
      <w:pPr>
        <w:numPr>
          <w:ilvl w:val="0"/>
          <w:numId w:val="59"/>
        </w:numPr>
        <w:tabs>
          <w:tab w:val="clear" w:pos="1440"/>
          <w:tab w:val="num" w:pos="1620"/>
        </w:tabs>
        <w:spacing w:after="160" w:line="259" w:lineRule="auto"/>
        <w:ind w:left="1530"/>
        <w:jc w:val="left"/>
        <w:rPr>
          <w:rFonts w:cs="Arial"/>
          <w:b/>
          <w:bCs/>
        </w:rPr>
      </w:pPr>
      <w:r w:rsidRPr="0093016C">
        <w:rPr>
          <w:rFonts w:cs="Arial"/>
          <w:b/>
          <w:bCs/>
        </w:rPr>
        <w:t>Integration and Reporting</w:t>
      </w:r>
      <w:r w:rsidRPr="006D4B14">
        <w:rPr>
          <w:rFonts w:cs="Arial"/>
          <w:b/>
          <w:bCs/>
        </w:rPr>
        <w:t xml:space="preserve">: </w:t>
      </w:r>
      <w:r w:rsidRPr="00D64361">
        <w:rPr>
          <w:rFonts w:cs="Arial"/>
        </w:rPr>
        <w:t>Discuss the seamless integration of the</w:t>
      </w:r>
      <w:r w:rsidR="00CA7325" w:rsidRPr="00D64361">
        <w:rPr>
          <w:rFonts w:cs="Arial"/>
        </w:rPr>
        <w:t xml:space="preserve"> case management</w:t>
      </w:r>
      <w:r w:rsidRPr="00D64361">
        <w:rPr>
          <w:rFonts w:cs="Arial"/>
        </w:rPr>
        <w:t xml:space="preserve"> module with other PI systems to streamline investigations and reporting. Emphasize the solution's reporting functions, showcasing its effectiveness through analytics.</w:t>
      </w:r>
    </w:p>
    <w:p w14:paraId="64B72CB8" w14:textId="4727AE79" w:rsidR="001C0565" w:rsidRPr="00D64361" w:rsidRDefault="001C0565" w:rsidP="006D4B14">
      <w:pPr>
        <w:numPr>
          <w:ilvl w:val="0"/>
          <w:numId w:val="59"/>
        </w:numPr>
        <w:tabs>
          <w:tab w:val="clear" w:pos="1440"/>
          <w:tab w:val="num" w:pos="1620"/>
        </w:tabs>
        <w:spacing w:after="160" w:line="259" w:lineRule="auto"/>
        <w:ind w:left="1530"/>
        <w:jc w:val="left"/>
        <w:rPr>
          <w:rFonts w:cs="Arial"/>
        </w:rPr>
      </w:pPr>
      <w:r w:rsidRPr="0093016C">
        <w:rPr>
          <w:rFonts w:cs="Arial"/>
          <w:b/>
          <w:bCs/>
        </w:rPr>
        <w:t>Customization and Adaptability</w:t>
      </w:r>
      <w:r w:rsidRPr="006D4B14">
        <w:rPr>
          <w:rFonts w:cs="Arial"/>
          <w:b/>
          <w:bCs/>
        </w:rPr>
        <w:t xml:space="preserve">: </w:t>
      </w:r>
      <w:r w:rsidRPr="00D64361">
        <w:rPr>
          <w:rFonts w:cs="Arial"/>
        </w:rPr>
        <w:t xml:space="preserve">Address the module's customization capabilities to meet specific organizational needs and compliance with changing regulations, focusing on configurable features and scalability to enhance </w:t>
      </w:r>
      <w:r w:rsidR="006B1C4B" w:rsidRPr="00D64361">
        <w:rPr>
          <w:rFonts w:cs="Arial"/>
        </w:rPr>
        <w:t>PI</w:t>
      </w:r>
      <w:r w:rsidR="006B1C4B" w:rsidRPr="006D4B14">
        <w:t xml:space="preserve"> </w:t>
      </w:r>
      <w:r w:rsidR="006B1C4B" w:rsidRPr="00D64361">
        <w:rPr>
          <w:rFonts w:cs="Arial"/>
        </w:rPr>
        <w:t>ef</w:t>
      </w:r>
      <w:r w:rsidRPr="00D64361">
        <w:rPr>
          <w:rFonts w:cs="Arial"/>
        </w:rPr>
        <w:t>forts.</w:t>
      </w:r>
    </w:p>
    <w:p w14:paraId="459FA9DF" w14:textId="15164E1B" w:rsidR="00AE1287" w:rsidRPr="00D64361" w:rsidRDefault="00AD15A8" w:rsidP="006D4B14">
      <w:pPr>
        <w:numPr>
          <w:ilvl w:val="0"/>
          <w:numId w:val="59"/>
        </w:numPr>
        <w:tabs>
          <w:tab w:val="clear" w:pos="1440"/>
          <w:tab w:val="num" w:pos="1620"/>
        </w:tabs>
        <w:spacing w:after="160" w:line="259" w:lineRule="auto"/>
        <w:ind w:left="1530"/>
        <w:jc w:val="left"/>
        <w:rPr>
          <w:rFonts w:cs="Arial"/>
        </w:rPr>
      </w:pPr>
      <w:r w:rsidRPr="0093016C">
        <w:rPr>
          <w:rFonts w:cs="Arial"/>
          <w:b/>
          <w:bCs/>
        </w:rPr>
        <w:t>FADS and PI Analytics</w:t>
      </w:r>
      <w:r w:rsidRPr="006D4B14">
        <w:rPr>
          <w:rFonts w:cs="Arial"/>
          <w:b/>
          <w:bCs/>
        </w:rPr>
        <w:t xml:space="preserve">: </w:t>
      </w:r>
      <w:r w:rsidRPr="00D64361">
        <w:rPr>
          <w:rFonts w:cs="Arial"/>
        </w:rPr>
        <w:t xml:space="preserve">Provide an overview by highlighting crucial role in Medicaid fraud detection, </w:t>
      </w:r>
      <w:r w:rsidR="00D12434">
        <w:rPr>
          <w:rFonts w:cs="Arial"/>
        </w:rPr>
        <w:t>Fraud and Abuse Detection Systems (</w:t>
      </w:r>
      <w:r w:rsidRPr="00D64361">
        <w:rPr>
          <w:rFonts w:cs="Arial"/>
        </w:rPr>
        <w:t>FADS</w:t>
      </w:r>
      <w:r w:rsidR="00D12434">
        <w:rPr>
          <w:rFonts w:cs="Arial"/>
        </w:rPr>
        <w:t>)</w:t>
      </w:r>
      <w:r w:rsidRPr="00D64361">
        <w:rPr>
          <w:rFonts w:cs="Arial"/>
        </w:rPr>
        <w:t xml:space="preserve"> and PI Analytics</w:t>
      </w:r>
      <w:r w:rsidR="00D12434">
        <w:rPr>
          <w:rFonts w:cs="Arial"/>
        </w:rPr>
        <w:t>,</w:t>
      </w:r>
      <w:r w:rsidRPr="00D64361">
        <w:rPr>
          <w:rFonts w:cs="Arial"/>
        </w:rPr>
        <w:t xml:space="preserve"> </w:t>
      </w:r>
      <w:r w:rsidRPr="00D64361">
        <w:rPr>
          <w:rFonts w:cs="Arial"/>
        </w:rPr>
        <w:lastRenderedPageBreak/>
        <w:t>leverage advanced analytics, anomaly detection, and predictive modeling to safeguard program integrity, minimize financial losses, and enable real-time monitoring for targeted interventions.</w:t>
      </w:r>
    </w:p>
    <w:p w14:paraId="1944B04C" w14:textId="1D17D61B" w:rsidR="00AE1287" w:rsidRPr="0093016C" w:rsidRDefault="009C74B5" w:rsidP="00AE1287">
      <w:pPr>
        <w:pStyle w:val="Level2Body"/>
        <w:ind w:left="1440"/>
        <w:rPr>
          <w:rFonts w:cs="Arial"/>
        </w:rPr>
      </w:pPr>
      <w:r>
        <w:rPr>
          <w:noProof/>
        </w:rPr>
        <mc:AlternateContent>
          <mc:Choice Requires="wps">
            <w:drawing>
              <wp:anchor distT="0" distB="0" distL="0" distR="0" simplePos="0" relativeHeight="251730944" behindDoc="1" locked="0" layoutInCell="1" allowOverlap="1" wp14:anchorId="018D1416" wp14:editId="263A13D7">
                <wp:simplePos x="0" y="0"/>
                <wp:positionH relativeFrom="page">
                  <wp:posOffset>731520</wp:posOffset>
                </wp:positionH>
                <wp:positionV relativeFrom="paragraph">
                  <wp:posOffset>159385</wp:posOffset>
                </wp:positionV>
                <wp:extent cx="6304280" cy="488315"/>
                <wp:effectExtent l="0" t="0" r="1270" b="698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4C3B5EAA" w14:textId="158C5A90" w:rsidR="00D64361" w:rsidRDefault="00D64361" w:rsidP="00D64361">
                            <w:pPr>
                              <w:pStyle w:val="BodyText"/>
                              <w:spacing w:line="251" w:lineRule="exact"/>
                              <w:ind w:left="104"/>
                            </w:pPr>
                            <w:r>
                              <w:t>Vendor</w:t>
                            </w:r>
                            <w:r>
                              <w:rPr>
                                <w:spacing w:val="-2"/>
                              </w:rPr>
                              <w:t xml:space="preserve"> Response to items 4.a. through 4.e. above:</w:t>
                            </w:r>
                          </w:p>
                          <w:p w14:paraId="3659F4D6" w14:textId="0DD327B7"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18D1416" id="Text Box 16" o:spid="_x0000_s1029" type="#_x0000_t202" style="position:absolute;left:0;text-align:left;margin-left:57.6pt;margin-top:12.55pt;width:496.4pt;height:38.4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DgMFHSyAEAAIUDAAAOAAAA&#10;AAAAAAAAAAAAAC4CAABkcnMvZTJvRG9jLnhtbFBLAQItABQABgAIAAAAIQDaAsTG4QAAAAsBAAAP&#10;AAAAAAAAAAAAAAAAACIEAABkcnMvZG93bnJldi54bWxQSwUGAAAAAAQABADzAAAAMAUAAAAA&#10;" filled="f" strokeweight=".14108mm">
                <v:path arrowok="t"/>
                <v:textbox inset="0,0,0,0">
                  <w:txbxContent>
                    <w:p w14:paraId="4C3B5EAA" w14:textId="158C5A90" w:rsidR="00D64361" w:rsidRDefault="00D64361" w:rsidP="00D64361">
                      <w:pPr>
                        <w:pStyle w:val="BodyText"/>
                        <w:spacing w:line="251" w:lineRule="exact"/>
                        <w:ind w:left="104"/>
                      </w:pPr>
                      <w:r>
                        <w:t>Vendor</w:t>
                      </w:r>
                      <w:r>
                        <w:rPr>
                          <w:spacing w:val="-2"/>
                        </w:rPr>
                        <w:t xml:space="preserve"> Response to items 4.a. through 4.e. above:</w:t>
                      </w:r>
                    </w:p>
                    <w:p w14:paraId="3659F4D6" w14:textId="0DD327B7" w:rsidR="00AE1287" w:rsidRDefault="00AE1287" w:rsidP="00AE1287">
                      <w:pPr>
                        <w:pStyle w:val="BodyText"/>
                        <w:spacing w:line="251" w:lineRule="exact"/>
                        <w:ind w:left="104"/>
                      </w:pPr>
                    </w:p>
                  </w:txbxContent>
                </v:textbox>
                <w10:wrap type="topAndBottom" anchorx="page"/>
              </v:shape>
            </w:pict>
          </mc:Fallback>
        </mc:AlternateContent>
      </w:r>
    </w:p>
    <w:p w14:paraId="092179EC" w14:textId="048A4DB4" w:rsidR="00AE1287" w:rsidRPr="006D4B14" w:rsidRDefault="00AE1287" w:rsidP="006D4B14">
      <w:pPr>
        <w:pStyle w:val="Level3"/>
        <w:ind w:left="1170" w:hanging="450"/>
        <w:rPr>
          <w:rFonts w:cs="Arial"/>
          <w:szCs w:val="22"/>
          <w:u w:val="single"/>
        </w:rPr>
      </w:pPr>
      <w:r w:rsidRPr="006D4B14">
        <w:rPr>
          <w:rFonts w:cs="Arial"/>
          <w:szCs w:val="22"/>
          <w:u w:val="single"/>
        </w:rPr>
        <w:t>DATA ANALYTICS</w:t>
      </w:r>
    </w:p>
    <w:p w14:paraId="2102C6F9" w14:textId="77777777" w:rsidR="001C0565" w:rsidRPr="006D4B14" w:rsidRDefault="001C0565" w:rsidP="006D4B14">
      <w:pPr>
        <w:numPr>
          <w:ilvl w:val="0"/>
          <w:numId w:val="61"/>
        </w:numPr>
        <w:tabs>
          <w:tab w:val="clear" w:pos="1440"/>
          <w:tab w:val="num" w:pos="1530"/>
        </w:tabs>
        <w:spacing w:after="160" w:line="259" w:lineRule="auto"/>
        <w:ind w:left="1530"/>
        <w:jc w:val="left"/>
        <w:rPr>
          <w:rFonts w:cs="Arial"/>
          <w:b/>
          <w:bCs/>
        </w:rPr>
      </w:pPr>
      <w:r w:rsidRPr="0093016C">
        <w:rPr>
          <w:rFonts w:cs="Arial"/>
          <w:b/>
          <w:bCs/>
        </w:rPr>
        <w:t>Current Analytics</w:t>
      </w:r>
      <w:r w:rsidRPr="006D4B14">
        <w:rPr>
          <w:rFonts w:cs="Arial"/>
          <w:b/>
          <w:bCs/>
        </w:rPr>
        <w:t xml:space="preserve">: </w:t>
      </w:r>
      <w:r w:rsidRPr="00D64361">
        <w:rPr>
          <w:rFonts w:cs="Arial"/>
        </w:rPr>
        <w:t xml:space="preserve">Outline your analytics tools, emphasizing features like real-time processing and predictive analytics. Share success stories where these tools have positively impacted healthcare outcomes, showcasing their value in practical scenarios. </w:t>
      </w:r>
    </w:p>
    <w:p w14:paraId="0298045F" w14:textId="77777777" w:rsidR="001C0565" w:rsidRPr="00D64361" w:rsidRDefault="001C0565" w:rsidP="006D4B14">
      <w:pPr>
        <w:numPr>
          <w:ilvl w:val="0"/>
          <w:numId w:val="61"/>
        </w:numPr>
        <w:tabs>
          <w:tab w:val="clear" w:pos="1440"/>
          <w:tab w:val="num" w:pos="1620"/>
        </w:tabs>
        <w:spacing w:after="160" w:line="259" w:lineRule="auto"/>
        <w:ind w:left="1530"/>
        <w:jc w:val="left"/>
        <w:rPr>
          <w:rFonts w:cs="Arial"/>
        </w:rPr>
      </w:pPr>
      <w:r w:rsidRPr="0093016C">
        <w:rPr>
          <w:rFonts w:cs="Arial"/>
          <w:b/>
          <w:bCs/>
        </w:rPr>
        <w:t>Scalability and Flexibility</w:t>
      </w:r>
      <w:r w:rsidRPr="006D4B14">
        <w:rPr>
          <w:rFonts w:cs="Arial"/>
          <w:b/>
          <w:bCs/>
        </w:rPr>
        <w:t xml:space="preserve">: </w:t>
      </w:r>
      <w:r w:rsidRPr="00D64361">
        <w:rPr>
          <w:rFonts w:cs="Arial"/>
        </w:rPr>
        <w:t>Explain your platform's scalability, demonstrating its ability to manage increasing data volumes and adapt to new requirements. Highlight past examples where your system met the growing needs of healthcare organizations.</w:t>
      </w:r>
    </w:p>
    <w:p w14:paraId="1CEC4FAF" w14:textId="77777777" w:rsidR="001C0565" w:rsidRPr="006D4B14" w:rsidRDefault="001C0565" w:rsidP="006D4B14">
      <w:pPr>
        <w:numPr>
          <w:ilvl w:val="0"/>
          <w:numId w:val="61"/>
        </w:numPr>
        <w:tabs>
          <w:tab w:val="clear" w:pos="1440"/>
        </w:tabs>
        <w:spacing w:after="160" w:line="259" w:lineRule="auto"/>
        <w:ind w:left="1526"/>
        <w:jc w:val="left"/>
        <w:rPr>
          <w:rFonts w:cs="Arial"/>
          <w:b/>
          <w:bCs/>
        </w:rPr>
      </w:pPr>
      <w:r w:rsidRPr="0093016C">
        <w:rPr>
          <w:rFonts w:cs="Arial"/>
          <w:b/>
          <w:bCs/>
        </w:rPr>
        <w:t>Data Governance and Security</w:t>
      </w:r>
      <w:r w:rsidRPr="006D4B14">
        <w:rPr>
          <w:rFonts w:cs="Arial"/>
          <w:b/>
          <w:bCs/>
        </w:rPr>
        <w:t xml:space="preserve">: </w:t>
      </w:r>
      <w:r w:rsidRPr="00D64361">
        <w:rPr>
          <w:rFonts w:cs="Arial"/>
        </w:rPr>
        <w:t>Describe your approach to ensuring data governance and security, focusing on access controls, encryption, and compliance with healthcare regulations. Mention your auditing capabilities for data integrity and confidentiality.</w:t>
      </w:r>
    </w:p>
    <w:p w14:paraId="6FB1C266" w14:textId="59C2A206" w:rsidR="00AE1287" w:rsidRPr="006D4B14" w:rsidRDefault="00FA1E29" w:rsidP="006D4B14">
      <w:pPr>
        <w:numPr>
          <w:ilvl w:val="0"/>
          <w:numId w:val="61"/>
        </w:numPr>
        <w:tabs>
          <w:tab w:val="clear" w:pos="1440"/>
          <w:tab w:val="num" w:pos="1530"/>
        </w:tabs>
        <w:spacing w:after="160" w:line="259" w:lineRule="auto"/>
        <w:ind w:left="1530"/>
        <w:jc w:val="left"/>
        <w:rPr>
          <w:rFonts w:cs="Arial"/>
          <w:b/>
          <w:bCs/>
        </w:rPr>
      </w:pPr>
      <w:r w:rsidRPr="0093016C">
        <w:rPr>
          <w:rFonts w:cs="Arial"/>
          <w:b/>
          <w:bCs/>
        </w:rPr>
        <w:t>Continuous Enhancement</w:t>
      </w:r>
      <w:r w:rsidR="001C0565" w:rsidRPr="006D4B14">
        <w:rPr>
          <w:rFonts w:cs="Arial"/>
          <w:b/>
          <w:bCs/>
        </w:rPr>
        <w:t xml:space="preserve">: </w:t>
      </w:r>
      <w:r w:rsidR="001C0565" w:rsidRPr="00D64361">
        <w:rPr>
          <w:rFonts w:cs="Arial"/>
        </w:rPr>
        <w:t xml:space="preserve">Show your commitment to staying </w:t>
      </w:r>
      <w:r w:rsidR="005E70AC" w:rsidRPr="00D64361">
        <w:rPr>
          <w:rFonts w:cs="Arial"/>
        </w:rPr>
        <w:t xml:space="preserve">aligned with </w:t>
      </w:r>
      <w:r w:rsidR="00A45CE3" w:rsidRPr="00D64361">
        <w:rPr>
          <w:rFonts w:cs="Arial"/>
        </w:rPr>
        <w:t>current data</w:t>
      </w:r>
      <w:r w:rsidR="001C0565" w:rsidRPr="00D64361">
        <w:rPr>
          <w:rFonts w:cs="Arial"/>
        </w:rPr>
        <w:t xml:space="preserve"> analytics </w:t>
      </w:r>
      <w:r w:rsidR="005E70AC" w:rsidRPr="00D64361">
        <w:rPr>
          <w:rFonts w:cs="Arial"/>
        </w:rPr>
        <w:t xml:space="preserve">technology </w:t>
      </w:r>
      <w:r w:rsidR="001C0565" w:rsidRPr="00D64361">
        <w:rPr>
          <w:rFonts w:cs="Arial"/>
        </w:rPr>
        <w:t>by detailing your involvement in research &amp; development (R&amp;D), industry collaboration, and how you incorporate user feedback to refine your solutions.</w:t>
      </w:r>
    </w:p>
    <w:p w14:paraId="117BB746" w14:textId="7C331CC8" w:rsidR="00AE1287" w:rsidRPr="0093016C" w:rsidRDefault="009C74B5" w:rsidP="00AE1287">
      <w:pPr>
        <w:pStyle w:val="Level2Body"/>
        <w:ind w:left="1440"/>
        <w:rPr>
          <w:rFonts w:cs="Arial"/>
        </w:rPr>
      </w:pPr>
      <w:r>
        <w:rPr>
          <w:noProof/>
        </w:rPr>
        <mc:AlternateContent>
          <mc:Choice Requires="wps">
            <w:drawing>
              <wp:anchor distT="0" distB="0" distL="0" distR="0" simplePos="0" relativeHeight="251732992" behindDoc="1" locked="0" layoutInCell="1" allowOverlap="1" wp14:anchorId="3322199F" wp14:editId="1CA8362D">
                <wp:simplePos x="0" y="0"/>
                <wp:positionH relativeFrom="page">
                  <wp:posOffset>731520</wp:posOffset>
                </wp:positionH>
                <wp:positionV relativeFrom="paragraph">
                  <wp:posOffset>159385</wp:posOffset>
                </wp:positionV>
                <wp:extent cx="6304280" cy="488315"/>
                <wp:effectExtent l="0" t="0" r="1270" b="698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028EF1DF" w14:textId="4EAD8082" w:rsidR="00D64361" w:rsidRDefault="00D64361" w:rsidP="00D64361">
                            <w:pPr>
                              <w:pStyle w:val="BodyText"/>
                              <w:spacing w:line="251" w:lineRule="exact"/>
                              <w:ind w:left="104"/>
                            </w:pPr>
                            <w:r>
                              <w:t>Vendor</w:t>
                            </w:r>
                            <w:r>
                              <w:rPr>
                                <w:spacing w:val="-2"/>
                              </w:rPr>
                              <w:t xml:space="preserve"> Response to items 5.a. through 5.e. above:</w:t>
                            </w:r>
                          </w:p>
                          <w:p w14:paraId="0DAAFD80" w14:textId="46B3D680"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322199F" id="Text Box 15" o:spid="_x0000_s1030" type="#_x0000_t202" style="position:absolute;left:0;text-align:left;margin-left:57.6pt;margin-top:12.55pt;width:496.4pt;height:38.4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ZdyAEAAIU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VHzCpJ0tNEeyq6eJqTn+2YugOLPfHLUkjdcpCKdgewpCtPeQhzAV6+Dz&#10;PoI2WeOFdyqAep1dmuYyDdPL74y6/D3rvwA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B0P2ZdyAEAAIUDAAAOAAAA&#10;AAAAAAAAAAAAAC4CAABkcnMvZTJvRG9jLnhtbFBLAQItABQABgAIAAAAIQDaAsTG4QAAAAsBAAAP&#10;AAAAAAAAAAAAAAAAACIEAABkcnMvZG93bnJldi54bWxQSwUGAAAAAAQABADzAAAAMAUAAAAA&#10;" filled="f" strokeweight=".14108mm">
                <v:path arrowok="t"/>
                <v:textbox inset="0,0,0,0">
                  <w:txbxContent>
                    <w:p w14:paraId="028EF1DF" w14:textId="4EAD8082" w:rsidR="00D64361" w:rsidRDefault="00D64361" w:rsidP="00D64361">
                      <w:pPr>
                        <w:pStyle w:val="BodyText"/>
                        <w:spacing w:line="251" w:lineRule="exact"/>
                        <w:ind w:left="104"/>
                      </w:pPr>
                      <w:r>
                        <w:t>Vendor</w:t>
                      </w:r>
                      <w:r>
                        <w:rPr>
                          <w:spacing w:val="-2"/>
                        </w:rPr>
                        <w:t xml:space="preserve"> Response to items 5.a. through 5.e. above:</w:t>
                      </w:r>
                    </w:p>
                    <w:p w14:paraId="0DAAFD80" w14:textId="46B3D680" w:rsidR="00AE1287" w:rsidRDefault="00AE1287" w:rsidP="00AE1287">
                      <w:pPr>
                        <w:pStyle w:val="BodyText"/>
                        <w:spacing w:line="251" w:lineRule="exact"/>
                        <w:ind w:left="104"/>
                      </w:pPr>
                    </w:p>
                  </w:txbxContent>
                </v:textbox>
                <w10:wrap type="topAndBottom" anchorx="page"/>
              </v:shape>
            </w:pict>
          </mc:Fallback>
        </mc:AlternateContent>
      </w:r>
    </w:p>
    <w:p w14:paraId="231615B2" w14:textId="057EC0CE" w:rsidR="00AE1287" w:rsidRPr="006D4B14" w:rsidRDefault="00AE1287" w:rsidP="006D4B14">
      <w:pPr>
        <w:pStyle w:val="Level3"/>
        <w:ind w:left="1170" w:hanging="450"/>
        <w:rPr>
          <w:rFonts w:cs="Arial"/>
          <w:szCs w:val="22"/>
          <w:u w:val="single"/>
        </w:rPr>
      </w:pPr>
      <w:r w:rsidRPr="006D4B14">
        <w:rPr>
          <w:rFonts w:cs="Arial"/>
          <w:szCs w:val="22"/>
          <w:u w:val="single"/>
        </w:rPr>
        <w:t>INTEGRATION CAPABILITIES</w:t>
      </w:r>
    </w:p>
    <w:p w14:paraId="601968E3" w14:textId="77777777" w:rsidR="001C0565" w:rsidRPr="0093016C" w:rsidRDefault="001C0565" w:rsidP="006D4B14">
      <w:pPr>
        <w:ind w:left="1170"/>
        <w:rPr>
          <w:rFonts w:cs="Arial"/>
        </w:rPr>
      </w:pPr>
      <w:r w:rsidRPr="0093016C">
        <w:rPr>
          <w:rFonts w:cs="Arial"/>
        </w:rPr>
        <w:t>Our agency prioritizes seamless integration for interoperability and efficient data exchange. We seek detailed insights from vendors on integration capabilities, focusing on:</w:t>
      </w:r>
    </w:p>
    <w:p w14:paraId="49D9BAAF" w14:textId="0AB0F0CB" w:rsidR="001C0565" w:rsidRPr="001E7E5D" w:rsidRDefault="001C0565" w:rsidP="006D4B14">
      <w:pPr>
        <w:numPr>
          <w:ilvl w:val="0"/>
          <w:numId w:val="63"/>
        </w:numPr>
        <w:tabs>
          <w:tab w:val="clear" w:pos="1440"/>
          <w:tab w:val="num" w:pos="1530"/>
        </w:tabs>
        <w:spacing w:after="160" w:line="259" w:lineRule="auto"/>
        <w:ind w:left="1530"/>
        <w:jc w:val="left"/>
        <w:rPr>
          <w:rFonts w:cs="Arial"/>
        </w:rPr>
      </w:pPr>
      <w:r w:rsidRPr="0093016C">
        <w:rPr>
          <w:rFonts w:cs="Arial"/>
          <w:b/>
          <w:bCs/>
        </w:rPr>
        <w:t>Integration Expertise &amp; State Collaboration</w:t>
      </w:r>
      <w:r w:rsidRPr="006D4B14">
        <w:rPr>
          <w:rFonts w:cs="Arial"/>
          <w:b/>
          <w:bCs/>
        </w:rPr>
        <w:t xml:space="preserve">: </w:t>
      </w:r>
      <w:r w:rsidRPr="001E7E5D">
        <w:rPr>
          <w:rFonts w:cs="Arial"/>
        </w:rPr>
        <w:t>Showcase your experience with integrating healthcare solutions, particularly with</w:t>
      </w:r>
      <w:r w:rsidR="001F6319" w:rsidRPr="001E7E5D">
        <w:rPr>
          <w:rFonts w:cs="Arial"/>
        </w:rPr>
        <w:t xml:space="preserve"> data and analytics </w:t>
      </w:r>
      <w:r w:rsidRPr="001E7E5D">
        <w:rPr>
          <w:rFonts w:cs="Arial"/>
        </w:rPr>
        <w:t xml:space="preserve">systems; detailing your collaborative strategies with </w:t>
      </w:r>
      <w:r w:rsidR="000372D7" w:rsidRPr="001E7E5D">
        <w:rPr>
          <w:rFonts w:cs="Arial"/>
        </w:rPr>
        <w:t>S</w:t>
      </w:r>
      <w:r w:rsidRPr="001E7E5D">
        <w:rPr>
          <w:rFonts w:cs="Arial"/>
        </w:rPr>
        <w:t xml:space="preserve">tate resources. Highlight past successes and methodologies for aligning with </w:t>
      </w:r>
      <w:r w:rsidR="000372D7" w:rsidRPr="001E7E5D">
        <w:rPr>
          <w:rFonts w:cs="Arial"/>
        </w:rPr>
        <w:t>S</w:t>
      </w:r>
      <w:r w:rsidRPr="001E7E5D">
        <w:rPr>
          <w:rFonts w:cs="Arial"/>
        </w:rPr>
        <w:t>tate objectives and navigating challenges.</w:t>
      </w:r>
    </w:p>
    <w:p w14:paraId="40DBACD5" w14:textId="044C9E47" w:rsidR="001C0565" w:rsidRPr="001E7E5D" w:rsidRDefault="001C0565" w:rsidP="006D4B14">
      <w:pPr>
        <w:numPr>
          <w:ilvl w:val="0"/>
          <w:numId w:val="63"/>
        </w:numPr>
        <w:tabs>
          <w:tab w:val="clear" w:pos="1440"/>
        </w:tabs>
        <w:spacing w:after="160" w:line="259" w:lineRule="auto"/>
        <w:ind w:left="1530" w:hanging="270"/>
        <w:jc w:val="left"/>
        <w:rPr>
          <w:rFonts w:cs="Arial"/>
        </w:rPr>
      </w:pPr>
      <w:r w:rsidRPr="0093016C">
        <w:rPr>
          <w:rFonts w:cs="Arial"/>
          <w:b/>
          <w:bCs/>
        </w:rPr>
        <w:t>Technical and Security Standards</w:t>
      </w:r>
      <w:r w:rsidRPr="006D4B14">
        <w:rPr>
          <w:rFonts w:cs="Arial"/>
          <w:b/>
          <w:bCs/>
        </w:rPr>
        <w:t xml:space="preserve">: </w:t>
      </w:r>
      <w:r w:rsidRPr="001E7E5D">
        <w:rPr>
          <w:rFonts w:cs="Arial"/>
        </w:rPr>
        <w:t>Ensure your solution aligns with our existing systems, adhering to healthcare standards</w:t>
      </w:r>
      <w:r w:rsidR="004D4AEC" w:rsidRPr="001E7E5D">
        <w:rPr>
          <w:rFonts w:cs="Arial"/>
        </w:rPr>
        <w:t xml:space="preserve"> </w:t>
      </w:r>
      <w:r w:rsidRPr="001E7E5D">
        <w:rPr>
          <w:rFonts w:cs="Arial"/>
        </w:rPr>
        <w:t>and secure data exchange protocols. Explain your commitment to data security, including encryption and</w:t>
      </w:r>
      <w:r w:rsidR="004D4AEC" w:rsidRPr="001E7E5D">
        <w:rPr>
          <w:rFonts w:cs="Arial"/>
        </w:rPr>
        <w:t xml:space="preserve"> Health Insurance Portability and Accountability Act</w:t>
      </w:r>
      <w:r w:rsidRPr="001E7E5D">
        <w:rPr>
          <w:rFonts w:cs="Arial"/>
        </w:rPr>
        <w:t xml:space="preserve"> </w:t>
      </w:r>
      <w:r w:rsidR="004D4AEC" w:rsidRPr="001E7E5D">
        <w:rPr>
          <w:rFonts w:cs="Arial"/>
        </w:rPr>
        <w:t>(</w:t>
      </w:r>
      <w:r w:rsidRPr="001E7E5D">
        <w:rPr>
          <w:rFonts w:cs="Arial"/>
        </w:rPr>
        <w:t>HIPAA</w:t>
      </w:r>
      <w:r w:rsidR="004D4AEC" w:rsidRPr="001E7E5D">
        <w:rPr>
          <w:rFonts w:cs="Arial"/>
        </w:rPr>
        <w:t>)</w:t>
      </w:r>
      <w:r w:rsidRPr="001E7E5D">
        <w:rPr>
          <w:rFonts w:cs="Arial"/>
        </w:rPr>
        <w:t xml:space="preserve"> compliance, and your solutions technical specifications for seamless integration.</w:t>
      </w:r>
    </w:p>
    <w:p w14:paraId="46823860" w14:textId="661E7985" w:rsidR="001C0565" w:rsidRPr="001E7E5D" w:rsidRDefault="001C0565" w:rsidP="006D4B14">
      <w:pPr>
        <w:numPr>
          <w:ilvl w:val="0"/>
          <w:numId w:val="63"/>
        </w:numPr>
        <w:tabs>
          <w:tab w:val="clear" w:pos="1440"/>
          <w:tab w:val="num" w:pos="1530"/>
        </w:tabs>
        <w:spacing w:after="160" w:line="259" w:lineRule="auto"/>
        <w:ind w:left="1530" w:hanging="270"/>
        <w:jc w:val="left"/>
        <w:rPr>
          <w:rFonts w:cs="Arial"/>
        </w:rPr>
      </w:pPr>
      <w:r w:rsidRPr="0093016C">
        <w:rPr>
          <w:rFonts w:cs="Arial"/>
          <w:b/>
          <w:bCs/>
        </w:rPr>
        <w:t>Interoperability and Scalable Solutions</w:t>
      </w:r>
      <w:r w:rsidRPr="006D4B14">
        <w:rPr>
          <w:rFonts w:cs="Arial"/>
          <w:b/>
          <w:bCs/>
        </w:rPr>
        <w:t xml:space="preserve">: </w:t>
      </w:r>
      <w:r w:rsidRPr="001E7E5D">
        <w:rPr>
          <w:rFonts w:cs="Arial"/>
        </w:rPr>
        <w:t xml:space="preserve">Demonstrate compliance with interoperability frameworks like FHIR for effective external system communication. Address scalability and </w:t>
      </w:r>
      <w:r w:rsidR="005B74D4" w:rsidRPr="001E7E5D">
        <w:rPr>
          <w:rFonts w:cs="Arial"/>
        </w:rPr>
        <w:t>futureproofing</w:t>
      </w:r>
      <w:r w:rsidRPr="001E7E5D">
        <w:rPr>
          <w:rFonts w:cs="Arial"/>
        </w:rPr>
        <w:t>, explaining how your approach supports growth and incorporates new functionalities over time.</w:t>
      </w:r>
    </w:p>
    <w:p w14:paraId="0CB9A248" w14:textId="77777777" w:rsidR="001C0565" w:rsidRPr="006D4B14" w:rsidRDefault="001C0565" w:rsidP="006D4B14">
      <w:pPr>
        <w:numPr>
          <w:ilvl w:val="0"/>
          <w:numId w:val="63"/>
        </w:numPr>
        <w:tabs>
          <w:tab w:val="clear" w:pos="1440"/>
          <w:tab w:val="num" w:pos="1530"/>
        </w:tabs>
        <w:spacing w:after="160" w:line="259" w:lineRule="auto"/>
        <w:ind w:left="1530" w:hanging="270"/>
        <w:jc w:val="left"/>
        <w:rPr>
          <w:rFonts w:cs="Arial"/>
          <w:b/>
          <w:bCs/>
        </w:rPr>
      </w:pPr>
      <w:r w:rsidRPr="0093016C">
        <w:rPr>
          <w:rFonts w:cs="Arial"/>
          <w:b/>
          <w:bCs/>
        </w:rPr>
        <w:lastRenderedPageBreak/>
        <w:t>Support and Maintenance</w:t>
      </w:r>
      <w:r w:rsidRPr="006D4B14">
        <w:rPr>
          <w:rFonts w:cs="Arial"/>
          <w:b/>
          <w:bCs/>
        </w:rPr>
        <w:t xml:space="preserve">: </w:t>
      </w:r>
      <w:r w:rsidRPr="001E7E5D">
        <w:rPr>
          <w:rFonts w:cs="Arial"/>
        </w:rPr>
        <w:t>Outline your ongoing support framework, detailing how you handle post-integration maintenance, address issues, and provide software updates and technical assistance.</w:t>
      </w:r>
    </w:p>
    <w:p w14:paraId="0171A3BE" w14:textId="436CE8EE" w:rsidR="00AE1287" w:rsidRPr="0093016C" w:rsidRDefault="009C74B5" w:rsidP="00AE1287">
      <w:pPr>
        <w:pStyle w:val="Level2Body"/>
        <w:ind w:left="1440"/>
        <w:rPr>
          <w:rFonts w:cs="Arial"/>
        </w:rPr>
      </w:pPr>
      <w:r>
        <w:rPr>
          <w:noProof/>
        </w:rPr>
        <mc:AlternateContent>
          <mc:Choice Requires="wps">
            <w:drawing>
              <wp:anchor distT="0" distB="0" distL="0" distR="0" simplePos="0" relativeHeight="251735040" behindDoc="1" locked="0" layoutInCell="1" allowOverlap="1" wp14:anchorId="5B0E99F1" wp14:editId="3120691A">
                <wp:simplePos x="0" y="0"/>
                <wp:positionH relativeFrom="page">
                  <wp:posOffset>731520</wp:posOffset>
                </wp:positionH>
                <wp:positionV relativeFrom="paragraph">
                  <wp:posOffset>159385</wp:posOffset>
                </wp:positionV>
                <wp:extent cx="6304280" cy="488315"/>
                <wp:effectExtent l="0" t="0" r="1270" b="698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429085ED" w14:textId="48D174C4" w:rsidR="001E7E5D" w:rsidRDefault="001E7E5D" w:rsidP="001E7E5D">
                            <w:pPr>
                              <w:pStyle w:val="BodyText"/>
                              <w:spacing w:line="251" w:lineRule="exact"/>
                              <w:ind w:left="104"/>
                            </w:pPr>
                            <w:r>
                              <w:t>Vendor</w:t>
                            </w:r>
                            <w:r>
                              <w:rPr>
                                <w:spacing w:val="-2"/>
                              </w:rPr>
                              <w:t xml:space="preserve"> Response to items 6.a. through 6.d. above:</w:t>
                            </w:r>
                          </w:p>
                          <w:p w14:paraId="37EE5C92" w14:textId="2A76B9C3"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B0E99F1" id="Text Box 14" o:spid="_x0000_s1031" type="#_x0000_t202" style="position:absolute;left:0;text-align:left;margin-left:57.6pt;margin-top:12.55pt;width:496.4pt;height:38.4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osyAEAAIU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dGXCpJ0tNEeyq6eJqTn+2YugOLPfHLUkjdcpCKdgewpCtPeQhzAV6+Dz&#10;PoI2WeOFdyqAep1dmuYyDdPL74y6/D3rvwA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Az58osyAEAAIUDAAAOAAAA&#10;AAAAAAAAAAAAAC4CAABkcnMvZTJvRG9jLnhtbFBLAQItABQABgAIAAAAIQDaAsTG4QAAAAsBAAAP&#10;AAAAAAAAAAAAAAAAACIEAABkcnMvZG93bnJldi54bWxQSwUGAAAAAAQABADzAAAAMAUAAAAA&#10;" filled="f" strokeweight=".14108mm">
                <v:path arrowok="t"/>
                <v:textbox inset="0,0,0,0">
                  <w:txbxContent>
                    <w:p w14:paraId="429085ED" w14:textId="48D174C4" w:rsidR="001E7E5D" w:rsidRDefault="001E7E5D" w:rsidP="001E7E5D">
                      <w:pPr>
                        <w:pStyle w:val="BodyText"/>
                        <w:spacing w:line="251" w:lineRule="exact"/>
                        <w:ind w:left="104"/>
                      </w:pPr>
                      <w:r>
                        <w:t>Vendor</w:t>
                      </w:r>
                      <w:r>
                        <w:rPr>
                          <w:spacing w:val="-2"/>
                        </w:rPr>
                        <w:t xml:space="preserve"> Response to items 6.a. through 6.d. above:</w:t>
                      </w:r>
                    </w:p>
                    <w:p w14:paraId="37EE5C92" w14:textId="2A76B9C3" w:rsidR="00AE1287" w:rsidRDefault="00AE1287" w:rsidP="00AE1287">
                      <w:pPr>
                        <w:pStyle w:val="BodyText"/>
                        <w:spacing w:line="251" w:lineRule="exact"/>
                        <w:ind w:left="104"/>
                      </w:pPr>
                    </w:p>
                  </w:txbxContent>
                </v:textbox>
                <w10:wrap type="topAndBottom" anchorx="page"/>
              </v:shape>
            </w:pict>
          </mc:Fallback>
        </mc:AlternateContent>
      </w:r>
    </w:p>
    <w:p w14:paraId="553D5FAB" w14:textId="1889B9F5" w:rsidR="00AE1287" w:rsidRPr="006D4B14" w:rsidRDefault="00AE1287" w:rsidP="006D4B14">
      <w:pPr>
        <w:pStyle w:val="Level3"/>
        <w:ind w:left="1170" w:hanging="450"/>
        <w:rPr>
          <w:rFonts w:cs="Arial"/>
          <w:sz w:val="24"/>
          <w:u w:val="single"/>
        </w:rPr>
      </w:pPr>
      <w:r w:rsidRPr="006D4B14">
        <w:rPr>
          <w:rFonts w:cs="Arial"/>
          <w:szCs w:val="22"/>
          <w:u w:val="single"/>
        </w:rPr>
        <w:t>REPORTING AND REPORT AUTOMATION</w:t>
      </w:r>
    </w:p>
    <w:p w14:paraId="55A749C4" w14:textId="3E03CEB0" w:rsidR="001C0565" w:rsidRPr="006D4B14" w:rsidRDefault="001C0565" w:rsidP="006D4B14">
      <w:pPr>
        <w:numPr>
          <w:ilvl w:val="0"/>
          <w:numId w:val="65"/>
        </w:numPr>
        <w:tabs>
          <w:tab w:val="clear" w:pos="1440"/>
          <w:tab w:val="num" w:pos="1530"/>
        </w:tabs>
        <w:spacing w:after="160" w:line="259" w:lineRule="auto"/>
        <w:ind w:left="1530" w:hanging="270"/>
        <w:jc w:val="left"/>
        <w:rPr>
          <w:rFonts w:cs="Arial"/>
          <w:b/>
          <w:bCs/>
        </w:rPr>
      </w:pPr>
      <w:r w:rsidRPr="0093016C">
        <w:rPr>
          <w:rFonts w:cs="Arial"/>
          <w:b/>
          <w:bCs/>
        </w:rPr>
        <w:t>Federal Reporting Automation</w:t>
      </w:r>
      <w:r w:rsidRPr="006D4B14">
        <w:rPr>
          <w:rFonts w:cs="Arial"/>
          <w:b/>
          <w:bCs/>
        </w:rPr>
        <w:t xml:space="preserve">: </w:t>
      </w:r>
      <w:r w:rsidRPr="001E7E5D">
        <w:rPr>
          <w:rFonts w:cs="Arial"/>
        </w:rPr>
        <w:t xml:space="preserve">Highlight your expertise in automating </w:t>
      </w:r>
      <w:r w:rsidR="006B1C4B" w:rsidRPr="001E7E5D">
        <w:rPr>
          <w:rFonts w:cs="Arial"/>
        </w:rPr>
        <w:t>submissions such</w:t>
      </w:r>
      <w:r w:rsidRPr="001E7E5D">
        <w:rPr>
          <w:rFonts w:cs="Arial"/>
        </w:rPr>
        <w:t xml:space="preserve"> as CMS 64 and CMS 37, detailing automation workflows, data extraction methods, and specific functionalities designed for Federal reporting efficiency. Share examples of adherence to Federal standards.</w:t>
      </w:r>
    </w:p>
    <w:p w14:paraId="0DC5CFE1" w14:textId="77777777" w:rsidR="001C0565" w:rsidRPr="001E7E5D" w:rsidRDefault="001C0565" w:rsidP="006D4B14">
      <w:pPr>
        <w:numPr>
          <w:ilvl w:val="0"/>
          <w:numId w:val="65"/>
        </w:numPr>
        <w:tabs>
          <w:tab w:val="clear" w:pos="1440"/>
          <w:tab w:val="num" w:pos="1530"/>
        </w:tabs>
        <w:spacing w:after="160" w:line="259" w:lineRule="auto"/>
        <w:ind w:left="1530" w:hanging="270"/>
        <w:jc w:val="left"/>
        <w:rPr>
          <w:rFonts w:cs="Arial"/>
        </w:rPr>
      </w:pPr>
      <w:r w:rsidRPr="0093016C">
        <w:rPr>
          <w:rFonts w:cs="Arial"/>
          <w:b/>
          <w:bCs/>
        </w:rPr>
        <w:t>User-Friendly Reporting Tools</w:t>
      </w:r>
      <w:r w:rsidRPr="006D4B14">
        <w:rPr>
          <w:rFonts w:cs="Arial"/>
          <w:b/>
          <w:bCs/>
        </w:rPr>
        <w:t>:</w:t>
      </w:r>
      <w:r w:rsidRPr="001E7E5D">
        <w:rPr>
          <w:rFonts w:cs="Arial"/>
        </w:rPr>
        <w:t xml:space="preserve"> Describe the development of accessible reporting interfaces, emphasizing customization, intuitive visualization, and interaction. Provide examples of easy-to-use reporting designs.</w:t>
      </w:r>
    </w:p>
    <w:p w14:paraId="78C49EE3" w14:textId="77777777" w:rsidR="001C0565" w:rsidRPr="006D4B14" w:rsidRDefault="001C0565" w:rsidP="006D4B14">
      <w:pPr>
        <w:numPr>
          <w:ilvl w:val="0"/>
          <w:numId w:val="65"/>
        </w:numPr>
        <w:tabs>
          <w:tab w:val="clear" w:pos="1440"/>
          <w:tab w:val="num" w:pos="1530"/>
        </w:tabs>
        <w:spacing w:after="160" w:line="259" w:lineRule="auto"/>
        <w:ind w:left="1530" w:hanging="270"/>
        <w:jc w:val="left"/>
        <w:rPr>
          <w:rFonts w:cs="Arial"/>
          <w:b/>
          <w:bCs/>
        </w:rPr>
      </w:pPr>
      <w:r w:rsidRPr="0093016C">
        <w:rPr>
          <w:rFonts w:cs="Arial"/>
          <w:b/>
          <w:bCs/>
        </w:rPr>
        <w:t>Data Integrity and Validation</w:t>
      </w:r>
      <w:r w:rsidRPr="006D4B14">
        <w:rPr>
          <w:rFonts w:cs="Arial"/>
          <w:b/>
          <w:bCs/>
        </w:rPr>
        <w:t xml:space="preserve">: </w:t>
      </w:r>
      <w:r w:rsidRPr="001E7E5D">
        <w:rPr>
          <w:rFonts w:cs="Arial"/>
        </w:rPr>
        <w:t>Outline your strategies for maintaining data accuracy, including validation, error detection, and reconciliation within your reports, ensuring reliable data amidst integration challenges.</w:t>
      </w:r>
    </w:p>
    <w:p w14:paraId="2A10547D" w14:textId="2958A85D" w:rsidR="001C0565" w:rsidRPr="006D4B14" w:rsidRDefault="001C0565" w:rsidP="006D4B14">
      <w:pPr>
        <w:numPr>
          <w:ilvl w:val="0"/>
          <w:numId w:val="65"/>
        </w:numPr>
        <w:tabs>
          <w:tab w:val="clear" w:pos="1440"/>
          <w:tab w:val="num" w:pos="1530"/>
        </w:tabs>
        <w:spacing w:after="160" w:line="259" w:lineRule="auto"/>
        <w:ind w:left="1530" w:hanging="270"/>
        <w:jc w:val="left"/>
        <w:rPr>
          <w:rFonts w:cs="Arial"/>
          <w:b/>
          <w:bCs/>
        </w:rPr>
      </w:pPr>
      <w:r w:rsidRPr="0093016C">
        <w:rPr>
          <w:rFonts w:cs="Arial"/>
          <w:b/>
          <w:bCs/>
        </w:rPr>
        <w:t>Regulatory Compliance</w:t>
      </w:r>
      <w:r w:rsidRPr="006D4B14">
        <w:rPr>
          <w:rFonts w:cs="Arial"/>
          <w:b/>
          <w:bCs/>
        </w:rPr>
        <w:t xml:space="preserve">: </w:t>
      </w:r>
      <w:r w:rsidRPr="001E7E5D">
        <w:rPr>
          <w:rFonts w:cs="Arial"/>
        </w:rPr>
        <w:t xml:space="preserve">Confirm your solution’s compliance with HIPAA, </w:t>
      </w:r>
      <w:r w:rsidR="004D4AEC" w:rsidRPr="001E7E5D">
        <w:rPr>
          <w:rFonts w:cs="Arial"/>
        </w:rPr>
        <w:t>Health Information Technology for Economic and Clinical Health (</w:t>
      </w:r>
      <w:r w:rsidRPr="001E7E5D">
        <w:rPr>
          <w:rFonts w:cs="Arial"/>
        </w:rPr>
        <w:t>HITECH</w:t>
      </w:r>
      <w:r w:rsidR="004D4AEC" w:rsidRPr="001E7E5D">
        <w:rPr>
          <w:rFonts w:cs="Arial"/>
        </w:rPr>
        <w:t>)</w:t>
      </w:r>
      <w:r w:rsidRPr="001E7E5D">
        <w:rPr>
          <w:rFonts w:cs="Arial"/>
        </w:rPr>
        <w:t>, and CMS guidelines, providing evidence of compliance and ongoing efforts to meet regulatory requirements.</w:t>
      </w:r>
    </w:p>
    <w:p w14:paraId="69799ECB" w14:textId="319DBE62" w:rsidR="00AE1287" w:rsidRPr="0093016C" w:rsidRDefault="009C74B5" w:rsidP="00AE1287">
      <w:pPr>
        <w:pStyle w:val="Level2Body"/>
        <w:ind w:left="1440"/>
        <w:rPr>
          <w:rFonts w:cs="Arial"/>
        </w:rPr>
      </w:pPr>
      <w:r>
        <w:rPr>
          <w:noProof/>
        </w:rPr>
        <mc:AlternateContent>
          <mc:Choice Requires="wps">
            <w:drawing>
              <wp:anchor distT="0" distB="0" distL="0" distR="0" simplePos="0" relativeHeight="251737088" behindDoc="1" locked="0" layoutInCell="1" allowOverlap="1" wp14:anchorId="61A4FB71" wp14:editId="5DC38A4E">
                <wp:simplePos x="0" y="0"/>
                <wp:positionH relativeFrom="page">
                  <wp:posOffset>731520</wp:posOffset>
                </wp:positionH>
                <wp:positionV relativeFrom="paragraph">
                  <wp:posOffset>159385</wp:posOffset>
                </wp:positionV>
                <wp:extent cx="6304280" cy="488315"/>
                <wp:effectExtent l="0" t="0" r="1270" b="698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76A7CFC5" w14:textId="7411D350" w:rsidR="001E7E5D" w:rsidRDefault="001E7E5D" w:rsidP="001E7E5D">
                            <w:pPr>
                              <w:pStyle w:val="BodyText"/>
                              <w:spacing w:line="251" w:lineRule="exact"/>
                              <w:ind w:left="104"/>
                            </w:pPr>
                            <w:r>
                              <w:t>Vendor</w:t>
                            </w:r>
                            <w:r>
                              <w:rPr>
                                <w:spacing w:val="-2"/>
                              </w:rPr>
                              <w:t xml:space="preserve"> Response to items 7.a. through 7.d. above:</w:t>
                            </w:r>
                          </w:p>
                          <w:p w14:paraId="40E11C2F" w14:textId="37BD6B60"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1A4FB71" id="Text Box 13" o:spid="_x0000_s1032" type="#_x0000_t202" style="position:absolute;left:0;text-align:left;margin-left:57.6pt;margin-top:12.55pt;width:496.4pt;height:38.4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yAEAAIU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pCRh0s4WmiPZ1dPE1Bz/7EVQnNlvjlqSxusUhFOwPQUh2nvIQ5iKdfB5&#10;H0GbrPHCOxVAvc4uTXOZhunld0Zd/p71XwA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D6jz++yAEAAIUDAAAOAAAA&#10;AAAAAAAAAAAAAC4CAABkcnMvZTJvRG9jLnhtbFBLAQItABQABgAIAAAAIQDaAsTG4QAAAAsBAAAP&#10;AAAAAAAAAAAAAAAAACIEAABkcnMvZG93bnJldi54bWxQSwUGAAAAAAQABADzAAAAMAUAAAAA&#10;" filled="f" strokeweight=".14108mm">
                <v:path arrowok="t"/>
                <v:textbox inset="0,0,0,0">
                  <w:txbxContent>
                    <w:p w14:paraId="76A7CFC5" w14:textId="7411D350" w:rsidR="001E7E5D" w:rsidRDefault="001E7E5D" w:rsidP="001E7E5D">
                      <w:pPr>
                        <w:pStyle w:val="BodyText"/>
                        <w:spacing w:line="251" w:lineRule="exact"/>
                        <w:ind w:left="104"/>
                      </w:pPr>
                      <w:r>
                        <w:t>Vendor</w:t>
                      </w:r>
                      <w:r>
                        <w:rPr>
                          <w:spacing w:val="-2"/>
                        </w:rPr>
                        <w:t xml:space="preserve"> Response to items 7.a. through 7.d. above:</w:t>
                      </w:r>
                    </w:p>
                    <w:p w14:paraId="40E11C2F" w14:textId="37BD6B60" w:rsidR="00AE1287" w:rsidRDefault="00AE1287" w:rsidP="00AE1287">
                      <w:pPr>
                        <w:pStyle w:val="BodyText"/>
                        <w:spacing w:line="251" w:lineRule="exact"/>
                        <w:ind w:left="104"/>
                      </w:pPr>
                    </w:p>
                  </w:txbxContent>
                </v:textbox>
                <w10:wrap type="topAndBottom" anchorx="page"/>
              </v:shape>
            </w:pict>
          </mc:Fallback>
        </mc:AlternateContent>
      </w:r>
    </w:p>
    <w:p w14:paraId="736E0213" w14:textId="4CF2E76C" w:rsidR="00AE1287" w:rsidRPr="006D4B14" w:rsidRDefault="00AE1287" w:rsidP="006D4B14">
      <w:pPr>
        <w:pStyle w:val="Level3"/>
        <w:ind w:left="1170" w:hanging="450"/>
        <w:rPr>
          <w:rFonts w:cs="Arial"/>
          <w:sz w:val="24"/>
          <w:u w:val="single"/>
        </w:rPr>
      </w:pPr>
      <w:r w:rsidRPr="006D4B14">
        <w:rPr>
          <w:rFonts w:cs="Arial"/>
          <w:szCs w:val="22"/>
          <w:u w:val="single"/>
        </w:rPr>
        <w:t>TRAINING OUTLINE</w:t>
      </w:r>
    </w:p>
    <w:p w14:paraId="66A5FC5E" w14:textId="77777777" w:rsidR="001C0565" w:rsidRPr="001650E6" w:rsidRDefault="001C0565" w:rsidP="006D4B14">
      <w:pPr>
        <w:numPr>
          <w:ilvl w:val="0"/>
          <w:numId w:val="67"/>
        </w:numPr>
        <w:tabs>
          <w:tab w:val="clear" w:pos="1440"/>
          <w:tab w:val="num" w:pos="1530"/>
        </w:tabs>
        <w:spacing w:after="160" w:line="259" w:lineRule="auto"/>
        <w:ind w:left="1530"/>
        <w:jc w:val="left"/>
        <w:rPr>
          <w:rFonts w:cs="Arial"/>
        </w:rPr>
      </w:pPr>
      <w:r w:rsidRPr="0093016C">
        <w:rPr>
          <w:rFonts w:cs="Arial"/>
          <w:b/>
          <w:bCs/>
        </w:rPr>
        <w:t>Pre-Implementation Training</w:t>
      </w:r>
      <w:r w:rsidRPr="006D4B14">
        <w:rPr>
          <w:rFonts w:cs="Arial"/>
          <w:b/>
          <w:bCs/>
        </w:rPr>
        <w:t xml:space="preserve">: </w:t>
      </w:r>
      <w:r w:rsidRPr="001650E6">
        <w:rPr>
          <w:rFonts w:cs="Arial"/>
        </w:rPr>
        <w:t>Outline strategies for preparing users before launch, including training needs assessment, customized plans, and session details (timing, duration, content).</w:t>
      </w:r>
    </w:p>
    <w:p w14:paraId="08CF96D1" w14:textId="091CD0A5" w:rsidR="001C0565" w:rsidRPr="001650E6" w:rsidRDefault="001650E6" w:rsidP="006D4B14">
      <w:pPr>
        <w:numPr>
          <w:ilvl w:val="0"/>
          <w:numId w:val="67"/>
        </w:numPr>
        <w:spacing w:after="160" w:line="259" w:lineRule="auto"/>
        <w:ind w:left="1530"/>
        <w:jc w:val="left"/>
        <w:rPr>
          <w:rFonts w:cs="Arial"/>
        </w:rPr>
      </w:pPr>
      <w:r>
        <w:rPr>
          <w:rFonts w:cs="Arial"/>
          <w:b/>
          <w:bCs/>
        </w:rPr>
        <w:t xml:space="preserve"> </w:t>
      </w:r>
      <w:r w:rsidR="001C0565" w:rsidRPr="0093016C">
        <w:rPr>
          <w:rFonts w:cs="Arial"/>
          <w:b/>
          <w:bCs/>
        </w:rPr>
        <w:t>Ongoing Training &amp; Support</w:t>
      </w:r>
      <w:r w:rsidR="001C0565" w:rsidRPr="006D4B14">
        <w:rPr>
          <w:rFonts w:cs="Arial"/>
          <w:b/>
          <w:bCs/>
        </w:rPr>
        <w:t xml:space="preserve">: </w:t>
      </w:r>
      <w:r w:rsidR="001C0565" w:rsidRPr="001650E6">
        <w:rPr>
          <w:rFonts w:cs="Arial"/>
        </w:rPr>
        <w:t>Describe ongoing training and support post-launch, detailing session frequency, formats, and support channels, plus addressing new training needs.</w:t>
      </w:r>
    </w:p>
    <w:p w14:paraId="1ED97C49" w14:textId="43C6031E" w:rsidR="001C0565" w:rsidRPr="001650E6" w:rsidRDefault="001650E6" w:rsidP="006D4B14">
      <w:pPr>
        <w:numPr>
          <w:ilvl w:val="0"/>
          <w:numId w:val="67"/>
        </w:numPr>
        <w:spacing w:after="160" w:line="259" w:lineRule="auto"/>
        <w:ind w:left="1530"/>
        <w:jc w:val="left"/>
        <w:rPr>
          <w:rFonts w:cs="Arial"/>
        </w:rPr>
      </w:pPr>
      <w:r>
        <w:rPr>
          <w:rFonts w:cs="Arial"/>
          <w:b/>
          <w:bCs/>
        </w:rPr>
        <w:t xml:space="preserve"> </w:t>
      </w:r>
      <w:r w:rsidR="001C0565" w:rsidRPr="0093016C">
        <w:rPr>
          <w:rFonts w:cs="Arial"/>
          <w:b/>
          <w:bCs/>
        </w:rPr>
        <w:t>Types of Training</w:t>
      </w:r>
      <w:r w:rsidR="001C0565" w:rsidRPr="006D4B14">
        <w:rPr>
          <w:rFonts w:cs="Arial"/>
          <w:b/>
          <w:bCs/>
        </w:rPr>
        <w:t xml:space="preserve">: </w:t>
      </w:r>
      <w:r w:rsidR="001C0565" w:rsidRPr="001650E6">
        <w:rPr>
          <w:rFonts w:cs="Arial"/>
        </w:rPr>
        <w:t>Identify training tailored for various roles, from end-users to technical staff, including methods like instructor-led, e-learning, workshops, and train-the-trainer programs, with examples of materials.</w:t>
      </w:r>
    </w:p>
    <w:p w14:paraId="1881C461" w14:textId="5E979E8E" w:rsidR="001C0565" w:rsidRPr="001650E6" w:rsidRDefault="001650E6" w:rsidP="006D4B14">
      <w:pPr>
        <w:numPr>
          <w:ilvl w:val="0"/>
          <w:numId w:val="67"/>
        </w:numPr>
        <w:spacing w:after="160" w:line="259" w:lineRule="auto"/>
        <w:ind w:left="1530"/>
        <w:jc w:val="left"/>
        <w:rPr>
          <w:rFonts w:cs="Arial"/>
        </w:rPr>
      </w:pPr>
      <w:r>
        <w:rPr>
          <w:rFonts w:cs="Arial"/>
          <w:b/>
          <w:bCs/>
        </w:rPr>
        <w:t xml:space="preserve"> </w:t>
      </w:r>
      <w:r w:rsidR="001C0565" w:rsidRPr="0093016C">
        <w:rPr>
          <w:rFonts w:cs="Arial"/>
          <w:b/>
          <w:bCs/>
        </w:rPr>
        <w:t>Resource Documentation</w:t>
      </w:r>
      <w:r w:rsidR="001C0565" w:rsidRPr="006D4B14">
        <w:rPr>
          <w:rFonts w:cs="Arial"/>
          <w:b/>
          <w:bCs/>
        </w:rPr>
        <w:t xml:space="preserve">: </w:t>
      </w:r>
      <w:r w:rsidR="00742D65" w:rsidRPr="001650E6">
        <w:rPr>
          <w:rFonts w:cs="Arial"/>
        </w:rPr>
        <w:t xml:space="preserve">Describe the </w:t>
      </w:r>
      <w:r w:rsidR="001C0565" w:rsidRPr="001650E6">
        <w:rPr>
          <w:rFonts w:cs="Arial"/>
        </w:rPr>
        <w:t>essential documents for system use and maintenance, including formats, accessibility, user manuals, technical guides, and</w:t>
      </w:r>
      <w:r w:rsidR="004D4AEC" w:rsidRPr="001650E6">
        <w:rPr>
          <w:rFonts w:cs="Arial"/>
        </w:rPr>
        <w:t xml:space="preserve"> </w:t>
      </w:r>
      <w:r w:rsidR="005B74D4" w:rsidRPr="001650E6">
        <w:rPr>
          <w:rFonts w:cs="Arial"/>
        </w:rPr>
        <w:t>frequently</w:t>
      </w:r>
      <w:r w:rsidR="004D4AEC" w:rsidRPr="001650E6">
        <w:rPr>
          <w:rFonts w:cs="Arial"/>
        </w:rPr>
        <w:t xml:space="preserve"> asked questions</w:t>
      </w:r>
      <w:r w:rsidR="001C0565" w:rsidRPr="001650E6">
        <w:rPr>
          <w:rFonts w:cs="Arial"/>
        </w:rPr>
        <w:t xml:space="preserve"> </w:t>
      </w:r>
      <w:r w:rsidR="004D4AEC" w:rsidRPr="001650E6">
        <w:rPr>
          <w:rFonts w:cs="Arial"/>
        </w:rPr>
        <w:t>(</w:t>
      </w:r>
      <w:r w:rsidR="001C0565" w:rsidRPr="001650E6">
        <w:rPr>
          <w:rFonts w:cs="Arial"/>
        </w:rPr>
        <w:t>FAQs</w:t>
      </w:r>
      <w:r w:rsidR="004D4AEC" w:rsidRPr="001650E6">
        <w:rPr>
          <w:rFonts w:cs="Arial"/>
        </w:rPr>
        <w:t>)</w:t>
      </w:r>
      <w:r w:rsidR="00742D65" w:rsidRPr="001650E6">
        <w:rPr>
          <w:rFonts w:cs="Arial"/>
        </w:rPr>
        <w:t xml:space="preserve"> that are provided during implementation.</w:t>
      </w:r>
    </w:p>
    <w:p w14:paraId="45577822" w14:textId="69F7D35C" w:rsidR="001C0565" w:rsidRPr="001650E6" w:rsidRDefault="001650E6" w:rsidP="006D4B14">
      <w:pPr>
        <w:numPr>
          <w:ilvl w:val="0"/>
          <w:numId w:val="67"/>
        </w:numPr>
        <w:spacing w:after="160" w:line="259" w:lineRule="auto"/>
        <w:ind w:left="1530"/>
        <w:jc w:val="left"/>
        <w:rPr>
          <w:rFonts w:cs="Arial"/>
        </w:rPr>
      </w:pPr>
      <w:r>
        <w:rPr>
          <w:rFonts w:cs="Arial"/>
          <w:b/>
          <w:bCs/>
        </w:rPr>
        <w:t xml:space="preserve"> </w:t>
      </w:r>
      <w:r w:rsidR="001C0565" w:rsidRPr="0093016C">
        <w:rPr>
          <w:rFonts w:cs="Arial"/>
          <w:b/>
          <w:bCs/>
        </w:rPr>
        <w:t>Training Evaluation</w:t>
      </w:r>
      <w:r w:rsidR="001C0565" w:rsidRPr="006D4B14">
        <w:rPr>
          <w:rFonts w:cs="Arial"/>
          <w:b/>
          <w:bCs/>
        </w:rPr>
        <w:t xml:space="preserve">: </w:t>
      </w:r>
      <w:r w:rsidR="006B1C4B" w:rsidRPr="001650E6">
        <w:rPr>
          <w:rFonts w:cs="Arial"/>
        </w:rPr>
        <w:t xml:space="preserve">Define how you </w:t>
      </w:r>
      <w:r w:rsidR="00742D65" w:rsidRPr="001650E6">
        <w:rPr>
          <w:rFonts w:cs="Arial"/>
        </w:rPr>
        <w:t>i</w:t>
      </w:r>
      <w:r w:rsidR="001C0565" w:rsidRPr="001650E6">
        <w:rPr>
          <w:rFonts w:cs="Arial"/>
        </w:rPr>
        <w:t>mplement feedback mechanisms to assess and enhance training effectiveness, detailing evaluation methods, feedback analysis, and improvement incorporation.</w:t>
      </w:r>
    </w:p>
    <w:p w14:paraId="6F4627C1" w14:textId="2CF3F7C5" w:rsidR="00AE1287" w:rsidRPr="0093016C" w:rsidRDefault="009C74B5" w:rsidP="006D4B14">
      <w:pPr>
        <w:pStyle w:val="Level2Body"/>
        <w:ind w:left="0"/>
        <w:rPr>
          <w:rFonts w:cs="Arial"/>
        </w:rPr>
      </w:pPr>
      <w:r>
        <w:rPr>
          <w:noProof/>
        </w:rPr>
        <w:lastRenderedPageBreak/>
        <mc:AlternateContent>
          <mc:Choice Requires="wps">
            <w:drawing>
              <wp:anchor distT="0" distB="0" distL="0" distR="0" simplePos="0" relativeHeight="251739136" behindDoc="1" locked="0" layoutInCell="1" allowOverlap="1" wp14:anchorId="4CD77443" wp14:editId="62A34752">
                <wp:simplePos x="0" y="0"/>
                <wp:positionH relativeFrom="page">
                  <wp:posOffset>731520</wp:posOffset>
                </wp:positionH>
                <wp:positionV relativeFrom="paragraph">
                  <wp:posOffset>159385</wp:posOffset>
                </wp:positionV>
                <wp:extent cx="6304280" cy="488315"/>
                <wp:effectExtent l="0" t="0" r="1270" b="698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21682324" w14:textId="2BDB8ED3" w:rsidR="001650E6" w:rsidRDefault="001650E6" w:rsidP="001650E6">
                            <w:pPr>
                              <w:pStyle w:val="BodyText"/>
                              <w:spacing w:line="251" w:lineRule="exact"/>
                              <w:ind w:left="104"/>
                            </w:pPr>
                            <w:r>
                              <w:t>Vendor</w:t>
                            </w:r>
                            <w:r>
                              <w:rPr>
                                <w:spacing w:val="-2"/>
                              </w:rPr>
                              <w:t xml:space="preserve"> Response to items 8.a. through 8.e. above:</w:t>
                            </w:r>
                          </w:p>
                          <w:p w14:paraId="748B95C4" w14:textId="6C3D74B9"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CD77443" id="Text Box 12" o:spid="_x0000_s1033" type="#_x0000_t202" style="position:absolute;left:0;text-align:left;margin-left:57.6pt;margin-top:12.55pt;width:496.4pt;height:38.4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C9V5PPyAEAAIUDAAAOAAAA&#10;AAAAAAAAAAAAAC4CAABkcnMvZTJvRG9jLnhtbFBLAQItABQABgAIAAAAIQDaAsTG4QAAAAsBAAAP&#10;AAAAAAAAAAAAAAAAACIEAABkcnMvZG93bnJldi54bWxQSwUGAAAAAAQABADzAAAAMAUAAAAA&#10;" filled="f" strokeweight=".14108mm">
                <v:path arrowok="t"/>
                <v:textbox inset="0,0,0,0">
                  <w:txbxContent>
                    <w:p w14:paraId="21682324" w14:textId="2BDB8ED3" w:rsidR="001650E6" w:rsidRDefault="001650E6" w:rsidP="001650E6">
                      <w:pPr>
                        <w:pStyle w:val="BodyText"/>
                        <w:spacing w:line="251" w:lineRule="exact"/>
                        <w:ind w:left="104"/>
                      </w:pPr>
                      <w:r>
                        <w:t>Vendor</w:t>
                      </w:r>
                      <w:r>
                        <w:rPr>
                          <w:spacing w:val="-2"/>
                        </w:rPr>
                        <w:t xml:space="preserve"> Response to items 8.a. through 8.e. above:</w:t>
                      </w:r>
                    </w:p>
                    <w:p w14:paraId="748B95C4" w14:textId="6C3D74B9" w:rsidR="00AE1287" w:rsidRDefault="00AE1287" w:rsidP="00AE1287">
                      <w:pPr>
                        <w:pStyle w:val="BodyText"/>
                        <w:spacing w:line="251" w:lineRule="exact"/>
                        <w:ind w:left="104"/>
                      </w:pPr>
                    </w:p>
                  </w:txbxContent>
                </v:textbox>
                <w10:wrap type="topAndBottom" anchorx="page"/>
              </v:shape>
            </w:pict>
          </mc:Fallback>
        </mc:AlternateContent>
      </w:r>
    </w:p>
    <w:p w14:paraId="29B5B7B3" w14:textId="5AFDDC8A" w:rsidR="00AE1287" w:rsidRPr="006D4B14" w:rsidRDefault="00AE1287" w:rsidP="006D4B14">
      <w:pPr>
        <w:pStyle w:val="Level3"/>
        <w:ind w:left="1170" w:hanging="450"/>
        <w:rPr>
          <w:rFonts w:cs="Arial"/>
          <w:szCs w:val="22"/>
          <w:u w:val="single"/>
        </w:rPr>
      </w:pPr>
      <w:r w:rsidRPr="006D4B14">
        <w:rPr>
          <w:rFonts w:cs="Arial"/>
          <w:szCs w:val="22"/>
          <w:u w:val="single"/>
        </w:rPr>
        <w:t>RESOURCING AND STAFFING STRATEGIES</w:t>
      </w:r>
    </w:p>
    <w:p w14:paraId="26771ABC" w14:textId="6DA7F954" w:rsidR="001C0565" w:rsidRPr="001650E6" w:rsidRDefault="001C0565" w:rsidP="006D4B14">
      <w:pPr>
        <w:numPr>
          <w:ilvl w:val="0"/>
          <w:numId w:val="69"/>
        </w:numPr>
        <w:tabs>
          <w:tab w:val="clear" w:pos="1440"/>
          <w:tab w:val="num" w:pos="1530"/>
        </w:tabs>
        <w:spacing w:after="160" w:line="259" w:lineRule="auto"/>
        <w:ind w:left="1530"/>
        <w:jc w:val="left"/>
        <w:rPr>
          <w:rFonts w:cs="Arial"/>
        </w:rPr>
      </w:pPr>
      <w:r w:rsidRPr="0093016C">
        <w:rPr>
          <w:rFonts w:cs="Arial"/>
          <w:b/>
          <w:bCs/>
        </w:rPr>
        <w:t>Vendor Expertise</w:t>
      </w:r>
      <w:r w:rsidRPr="006D4B14">
        <w:rPr>
          <w:rFonts w:cs="Arial"/>
          <w:b/>
          <w:bCs/>
        </w:rPr>
        <w:t xml:space="preserve">: </w:t>
      </w:r>
      <w:r w:rsidRPr="001650E6">
        <w:rPr>
          <w:rFonts w:cs="Arial"/>
        </w:rPr>
        <w:t>Vendors should detail their team’s qualifications and experience with similar projects, showcasing their ability to deliver effectively.</w:t>
      </w:r>
    </w:p>
    <w:p w14:paraId="42496B40" w14:textId="77777777" w:rsidR="001C0565" w:rsidRPr="001650E6" w:rsidRDefault="001C0565" w:rsidP="006D4B14">
      <w:pPr>
        <w:numPr>
          <w:ilvl w:val="0"/>
          <w:numId w:val="69"/>
        </w:numPr>
        <w:tabs>
          <w:tab w:val="clear" w:pos="1440"/>
        </w:tabs>
        <w:spacing w:after="160" w:line="259" w:lineRule="auto"/>
        <w:ind w:left="1530"/>
        <w:jc w:val="left"/>
        <w:rPr>
          <w:rFonts w:cs="Arial"/>
        </w:rPr>
      </w:pPr>
      <w:r w:rsidRPr="0093016C">
        <w:rPr>
          <w:rFonts w:cs="Arial"/>
          <w:b/>
          <w:bCs/>
        </w:rPr>
        <w:t>Resource Management</w:t>
      </w:r>
      <w:r w:rsidRPr="006D4B14">
        <w:rPr>
          <w:rFonts w:cs="Arial"/>
          <w:b/>
          <w:bCs/>
        </w:rPr>
        <w:t xml:space="preserve">: </w:t>
      </w:r>
      <w:r w:rsidRPr="001650E6">
        <w:rPr>
          <w:rFonts w:cs="Arial"/>
        </w:rPr>
        <w:t>Outline the approach to allocating resources and managing projects, ensuring tasks are prioritized, workloads managed, and contingency plans are in place.</w:t>
      </w:r>
    </w:p>
    <w:p w14:paraId="15A43EA2" w14:textId="77777777" w:rsidR="001C0565" w:rsidRPr="001650E6" w:rsidRDefault="001C0565" w:rsidP="006D4B14">
      <w:pPr>
        <w:numPr>
          <w:ilvl w:val="0"/>
          <w:numId w:val="69"/>
        </w:numPr>
        <w:tabs>
          <w:tab w:val="clear" w:pos="1440"/>
        </w:tabs>
        <w:spacing w:after="160" w:line="259" w:lineRule="auto"/>
        <w:ind w:left="1530"/>
        <w:jc w:val="left"/>
        <w:rPr>
          <w:rFonts w:cs="Arial"/>
        </w:rPr>
      </w:pPr>
      <w:r w:rsidRPr="0093016C">
        <w:rPr>
          <w:rFonts w:cs="Arial"/>
          <w:b/>
          <w:bCs/>
        </w:rPr>
        <w:t>Scalability and Flexibility</w:t>
      </w:r>
      <w:r w:rsidRPr="006D4B14">
        <w:rPr>
          <w:rFonts w:cs="Arial"/>
          <w:b/>
          <w:bCs/>
        </w:rPr>
        <w:t xml:space="preserve">: </w:t>
      </w:r>
      <w:r w:rsidRPr="001650E6">
        <w:rPr>
          <w:rFonts w:cs="Arial"/>
        </w:rPr>
        <w:t>Demonstrate the ability to adjust resources as project demands change, including scaling staff up or down and integrating specialized skills as needed.</w:t>
      </w:r>
    </w:p>
    <w:p w14:paraId="59039229" w14:textId="77777777" w:rsidR="001C0565" w:rsidRPr="001650E6" w:rsidRDefault="001C0565" w:rsidP="006D4B14">
      <w:pPr>
        <w:numPr>
          <w:ilvl w:val="0"/>
          <w:numId w:val="69"/>
        </w:numPr>
        <w:tabs>
          <w:tab w:val="clear" w:pos="1440"/>
        </w:tabs>
        <w:spacing w:after="160" w:line="259" w:lineRule="auto"/>
        <w:ind w:left="1526"/>
        <w:jc w:val="left"/>
        <w:rPr>
          <w:rFonts w:cs="Arial"/>
        </w:rPr>
      </w:pPr>
      <w:r w:rsidRPr="0093016C">
        <w:rPr>
          <w:rFonts w:cs="Arial"/>
          <w:b/>
          <w:bCs/>
        </w:rPr>
        <w:t>Staff Retention and Training</w:t>
      </w:r>
      <w:r w:rsidRPr="006D4B14">
        <w:rPr>
          <w:rFonts w:cs="Arial"/>
          <w:b/>
          <w:bCs/>
        </w:rPr>
        <w:t xml:space="preserve">: </w:t>
      </w:r>
      <w:r w:rsidRPr="001650E6">
        <w:rPr>
          <w:rFonts w:cs="Arial"/>
        </w:rPr>
        <w:t>Highlight strategies for retaining staff and investing in their development to maintain a skilled and consistent team.</w:t>
      </w:r>
    </w:p>
    <w:p w14:paraId="07AA709E" w14:textId="4D5712C4" w:rsidR="00AE1287" w:rsidRPr="001650E6" w:rsidRDefault="001C0565" w:rsidP="006D4B14">
      <w:pPr>
        <w:numPr>
          <w:ilvl w:val="0"/>
          <w:numId w:val="69"/>
        </w:numPr>
        <w:tabs>
          <w:tab w:val="clear" w:pos="1440"/>
        </w:tabs>
        <w:spacing w:after="160" w:line="259" w:lineRule="auto"/>
        <w:ind w:left="1526"/>
        <w:jc w:val="left"/>
        <w:rPr>
          <w:rFonts w:cs="Arial"/>
        </w:rPr>
      </w:pPr>
      <w:r w:rsidRPr="0093016C">
        <w:rPr>
          <w:rFonts w:cs="Arial"/>
          <w:b/>
          <w:bCs/>
        </w:rPr>
        <w:t>Effective Communication</w:t>
      </w:r>
      <w:r w:rsidRPr="006D4B14">
        <w:rPr>
          <w:rFonts w:cs="Arial"/>
          <w:b/>
          <w:bCs/>
        </w:rPr>
        <w:t xml:space="preserve">: </w:t>
      </w:r>
      <w:r w:rsidRPr="001650E6">
        <w:rPr>
          <w:rFonts w:cs="Arial"/>
        </w:rPr>
        <w:t>Ensure clear protocols for regular updates, issue escalation, and collaborative decision-making with stakeholders for project transparency and alignment.</w:t>
      </w:r>
    </w:p>
    <w:p w14:paraId="30AF12E6" w14:textId="54C0629D" w:rsidR="00AE1287" w:rsidRPr="0093016C" w:rsidRDefault="009C74B5" w:rsidP="00AE1287">
      <w:pPr>
        <w:pStyle w:val="Level2Body"/>
        <w:ind w:left="1440"/>
        <w:rPr>
          <w:rFonts w:cs="Arial"/>
        </w:rPr>
      </w:pPr>
      <w:r>
        <w:rPr>
          <w:noProof/>
        </w:rPr>
        <mc:AlternateContent>
          <mc:Choice Requires="wps">
            <w:drawing>
              <wp:anchor distT="0" distB="0" distL="0" distR="0" simplePos="0" relativeHeight="251741184" behindDoc="1" locked="0" layoutInCell="1" allowOverlap="1" wp14:anchorId="2B8B808E" wp14:editId="10CE4882">
                <wp:simplePos x="0" y="0"/>
                <wp:positionH relativeFrom="page">
                  <wp:posOffset>731520</wp:posOffset>
                </wp:positionH>
                <wp:positionV relativeFrom="paragraph">
                  <wp:posOffset>159385</wp:posOffset>
                </wp:positionV>
                <wp:extent cx="6304280" cy="488315"/>
                <wp:effectExtent l="0" t="0" r="1270" b="698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2955CB97" w14:textId="67222A24" w:rsidR="001650E6" w:rsidRDefault="001650E6" w:rsidP="001650E6">
                            <w:pPr>
                              <w:pStyle w:val="BodyText"/>
                              <w:spacing w:line="251" w:lineRule="exact"/>
                              <w:ind w:left="104"/>
                            </w:pPr>
                            <w:r>
                              <w:t>Vendor</w:t>
                            </w:r>
                            <w:r>
                              <w:rPr>
                                <w:spacing w:val="-2"/>
                              </w:rPr>
                              <w:t xml:space="preserve"> Response to items 9.a. through 9.e. above:</w:t>
                            </w:r>
                          </w:p>
                          <w:p w14:paraId="62483873" w14:textId="6A72E033"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B8B808E" id="Text Box 10" o:spid="_x0000_s1034" type="#_x0000_t202" style="position:absolute;left:0;text-align:left;margin-left:57.6pt;margin-top:12.55pt;width:496.4pt;height:38.4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CTliB7yAEAAIUDAAAOAAAA&#10;AAAAAAAAAAAAAC4CAABkcnMvZTJvRG9jLnhtbFBLAQItABQABgAIAAAAIQDaAsTG4QAAAAsBAAAP&#10;AAAAAAAAAAAAAAAAACIEAABkcnMvZG93bnJldi54bWxQSwUGAAAAAAQABADzAAAAMAUAAAAA&#10;" filled="f" strokeweight=".14108mm">
                <v:path arrowok="t"/>
                <v:textbox inset="0,0,0,0">
                  <w:txbxContent>
                    <w:p w14:paraId="2955CB97" w14:textId="67222A24" w:rsidR="001650E6" w:rsidRDefault="001650E6" w:rsidP="001650E6">
                      <w:pPr>
                        <w:pStyle w:val="BodyText"/>
                        <w:spacing w:line="251" w:lineRule="exact"/>
                        <w:ind w:left="104"/>
                      </w:pPr>
                      <w:r>
                        <w:t>Vendor</w:t>
                      </w:r>
                      <w:r>
                        <w:rPr>
                          <w:spacing w:val="-2"/>
                        </w:rPr>
                        <w:t xml:space="preserve"> Response to items 9.a. through 9.e. above:</w:t>
                      </w:r>
                    </w:p>
                    <w:p w14:paraId="62483873" w14:textId="6A72E033" w:rsidR="00AE1287" w:rsidRDefault="00AE1287" w:rsidP="00AE1287">
                      <w:pPr>
                        <w:pStyle w:val="BodyText"/>
                        <w:spacing w:line="251" w:lineRule="exact"/>
                        <w:ind w:left="104"/>
                      </w:pPr>
                    </w:p>
                  </w:txbxContent>
                </v:textbox>
                <w10:wrap type="topAndBottom" anchorx="page"/>
              </v:shape>
            </w:pict>
          </mc:Fallback>
        </mc:AlternateContent>
      </w:r>
    </w:p>
    <w:p w14:paraId="00AFA2C8" w14:textId="748C0212" w:rsidR="00AE1287" w:rsidRPr="006D4B14" w:rsidRDefault="00AE1287" w:rsidP="006D4B14">
      <w:pPr>
        <w:pStyle w:val="Level3"/>
        <w:ind w:left="1170" w:hanging="450"/>
        <w:rPr>
          <w:rFonts w:cs="Arial"/>
          <w:szCs w:val="22"/>
          <w:u w:val="single"/>
        </w:rPr>
      </w:pPr>
      <w:r w:rsidRPr="006D4B14">
        <w:rPr>
          <w:rFonts w:cs="Arial"/>
          <w:szCs w:val="22"/>
          <w:u w:val="single"/>
        </w:rPr>
        <w:t>OPERATIONS SUPPORT</w:t>
      </w:r>
    </w:p>
    <w:p w14:paraId="15AEED94" w14:textId="77777777" w:rsidR="001C0565" w:rsidRPr="006D4B14" w:rsidRDefault="001C0565" w:rsidP="006D4B14">
      <w:pPr>
        <w:numPr>
          <w:ilvl w:val="0"/>
          <w:numId w:val="71"/>
        </w:numPr>
        <w:tabs>
          <w:tab w:val="clear" w:pos="1440"/>
        </w:tabs>
        <w:spacing w:after="160" w:line="259" w:lineRule="auto"/>
        <w:ind w:left="1530"/>
        <w:jc w:val="left"/>
        <w:rPr>
          <w:rFonts w:cs="Arial"/>
          <w:b/>
          <w:bCs/>
        </w:rPr>
      </w:pPr>
      <w:r w:rsidRPr="0093016C">
        <w:rPr>
          <w:rFonts w:cs="Arial"/>
          <w:b/>
          <w:bCs/>
        </w:rPr>
        <w:t>24/7 Monitoring &amp; Rapid Incident Management</w:t>
      </w:r>
      <w:r w:rsidRPr="006D4B14">
        <w:rPr>
          <w:rFonts w:cs="Arial"/>
          <w:b/>
          <w:bCs/>
        </w:rPr>
        <w:t xml:space="preserve">: </w:t>
      </w:r>
      <w:r w:rsidRPr="001650E6">
        <w:rPr>
          <w:rFonts w:cs="Arial"/>
        </w:rPr>
        <w:t>Ensure system reliability with continuous monitoring, quick issue detection, and fast resolution, detailing tools used, escalation processes, and response times.</w:t>
      </w:r>
    </w:p>
    <w:p w14:paraId="72DCF8F7" w14:textId="5956978B" w:rsidR="001C0565" w:rsidRPr="001650E6" w:rsidRDefault="001C0565" w:rsidP="006D4B14">
      <w:pPr>
        <w:numPr>
          <w:ilvl w:val="0"/>
          <w:numId w:val="71"/>
        </w:numPr>
        <w:tabs>
          <w:tab w:val="clear" w:pos="1440"/>
        </w:tabs>
        <w:spacing w:after="160" w:line="259" w:lineRule="auto"/>
        <w:ind w:left="1530"/>
        <w:jc w:val="left"/>
        <w:rPr>
          <w:rFonts w:cs="Arial"/>
        </w:rPr>
      </w:pPr>
      <w:r w:rsidRPr="0093016C">
        <w:rPr>
          <w:rFonts w:cs="Arial"/>
          <w:b/>
          <w:bCs/>
        </w:rPr>
        <w:t>Optimization &amp; Incident Handling</w:t>
      </w:r>
      <w:r w:rsidRPr="006D4B14">
        <w:rPr>
          <w:rFonts w:cs="Arial"/>
          <w:b/>
          <w:bCs/>
        </w:rPr>
        <w:t xml:space="preserve">: </w:t>
      </w:r>
      <w:r w:rsidRPr="001650E6">
        <w:rPr>
          <w:rFonts w:cs="Arial"/>
        </w:rPr>
        <w:t>Describe strategies for system performance tuning and efficient incident management, including resolution processes</w:t>
      </w:r>
      <w:r w:rsidR="00891F3F" w:rsidRPr="001650E6">
        <w:rPr>
          <w:rFonts w:cs="Arial"/>
        </w:rPr>
        <w:t xml:space="preserve">, robust </w:t>
      </w:r>
      <w:r w:rsidR="005B74D4" w:rsidRPr="001650E6">
        <w:rPr>
          <w:rFonts w:cs="Arial"/>
        </w:rPr>
        <w:t>testing,</w:t>
      </w:r>
      <w:r w:rsidRPr="001650E6">
        <w:rPr>
          <w:rFonts w:cs="Arial"/>
        </w:rPr>
        <w:t xml:space="preserve"> and performance improvement examples.</w:t>
      </w:r>
    </w:p>
    <w:p w14:paraId="22481065" w14:textId="77777777" w:rsidR="001C0565" w:rsidRPr="001650E6" w:rsidRDefault="001C0565" w:rsidP="006D4B14">
      <w:pPr>
        <w:numPr>
          <w:ilvl w:val="0"/>
          <w:numId w:val="71"/>
        </w:numPr>
        <w:tabs>
          <w:tab w:val="clear" w:pos="1440"/>
        </w:tabs>
        <w:spacing w:after="160" w:line="259" w:lineRule="auto"/>
        <w:ind w:left="1530"/>
        <w:jc w:val="left"/>
        <w:rPr>
          <w:rFonts w:cs="Arial"/>
        </w:rPr>
      </w:pPr>
      <w:r w:rsidRPr="0093016C">
        <w:rPr>
          <w:rFonts w:cs="Arial"/>
          <w:b/>
          <w:bCs/>
        </w:rPr>
        <w:t>Updates &amp; Continuity Planning</w:t>
      </w:r>
      <w:r w:rsidRPr="006D4B14">
        <w:rPr>
          <w:rFonts w:cs="Arial"/>
          <w:b/>
          <w:bCs/>
        </w:rPr>
        <w:t xml:space="preserve">: </w:t>
      </w:r>
      <w:r w:rsidRPr="001650E6">
        <w:rPr>
          <w:rFonts w:cs="Arial"/>
        </w:rPr>
        <w:t>Explain patch management for security and functionality, alongside robust disaster recovery strategies to protect data and minimize outages, detailing patch testing, data backup, and failover mechanisms.</w:t>
      </w:r>
    </w:p>
    <w:p w14:paraId="08050007" w14:textId="0EA33B93" w:rsidR="00AE1287" w:rsidRPr="001650E6" w:rsidRDefault="001C0565" w:rsidP="006D4B14">
      <w:pPr>
        <w:numPr>
          <w:ilvl w:val="0"/>
          <w:numId w:val="71"/>
        </w:numPr>
        <w:tabs>
          <w:tab w:val="clear" w:pos="1440"/>
        </w:tabs>
        <w:spacing w:after="160" w:line="259" w:lineRule="auto"/>
        <w:ind w:left="1530"/>
        <w:jc w:val="left"/>
        <w:rPr>
          <w:rFonts w:cs="Arial"/>
        </w:rPr>
      </w:pPr>
      <w:r w:rsidRPr="0093016C">
        <w:rPr>
          <w:rFonts w:cs="Arial"/>
          <w:b/>
          <w:bCs/>
        </w:rPr>
        <w:t>Support Documentation &amp; Training</w:t>
      </w:r>
      <w:r w:rsidRPr="006D4B14">
        <w:rPr>
          <w:rFonts w:cs="Arial"/>
          <w:b/>
          <w:bCs/>
        </w:rPr>
        <w:t xml:space="preserve">: </w:t>
      </w:r>
      <w:r w:rsidRPr="001650E6">
        <w:rPr>
          <w:rFonts w:cs="Arial"/>
        </w:rPr>
        <w:t>Highlight documentation practices for system maintenance and knowledge transfer methods, including training for our staff to independently support the system.</w:t>
      </w:r>
    </w:p>
    <w:p w14:paraId="42DEC4E4" w14:textId="2B9EF736" w:rsidR="00AE1287" w:rsidRPr="0093016C" w:rsidRDefault="009C74B5" w:rsidP="00AE1287">
      <w:pPr>
        <w:pStyle w:val="Level2Body"/>
        <w:ind w:left="1440"/>
        <w:rPr>
          <w:rFonts w:cs="Arial"/>
        </w:rPr>
      </w:pPr>
      <w:r>
        <w:rPr>
          <w:noProof/>
        </w:rPr>
        <mc:AlternateContent>
          <mc:Choice Requires="wps">
            <w:drawing>
              <wp:anchor distT="0" distB="0" distL="0" distR="0" simplePos="0" relativeHeight="251743232" behindDoc="1" locked="0" layoutInCell="1" allowOverlap="1" wp14:anchorId="3A7AE064" wp14:editId="20D878CC">
                <wp:simplePos x="0" y="0"/>
                <wp:positionH relativeFrom="page">
                  <wp:posOffset>731520</wp:posOffset>
                </wp:positionH>
                <wp:positionV relativeFrom="paragraph">
                  <wp:posOffset>159385</wp:posOffset>
                </wp:positionV>
                <wp:extent cx="6304280" cy="488315"/>
                <wp:effectExtent l="0" t="0" r="1270" b="698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724538E5" w14:textId="286F1E3D" w:rsidR="001650E6" w:rsidRDefault="001650E6" w:rsidP="001650E6">
                            <w:pPr>
                              <w:pStyle w:val="BodyText"/>
                              <w:spacing w:line="251" w:lineRule="exact"/>
                              <w:ind w:left="104"/>
                            </w:pPr>
                            <w:r>
                              <w:t>Vendor</w:t>
                            </w:r>
                            <w:r>
                              <w:rPr>
                                <w:spacing w:val="-2"/>
                              </w:rPr>
                              <w:t xml:space="preserve"> Response to items 10.a. through 10.d. above:</w:t>
                            </w:r>
                          </w:p>
                          <w:p w14:paraId="14770693" w14:textId="050571F2"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A7AE064" id="Text Box 9" o:spid="_x0000_s1035" type="#_x0000_t202" style="position:absolute;left:0;text-align:left;margin-left:57.6pt;margin-top:12.55pt;width:496.4pt;height:38.4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DUTowKyAEAAIUDAAAOAAAA&#10;AAAAAAAAAAAAAC4CAABkcnMvZTJvRG9jLnhtbFBLAQItABQABgAIAAAAIQDaAsTG4QAAAAsBAAAP&#10;AAAAAAAAAAAAAAAAACIEAABkcnMvZG93bnJldi54bWxQSwUGAAAAAAQABADzAAAAMAUAAAAA&#10;" filled="f" strokeweight=".14108mm">
                <v:path arrowok="t"/>
                <v:textbox inset="0,0,0,0">
                  <w:txbxContent>
                    <w:p w14:paraId="724538E5" w14:textId="286F1E3D" w:rsidR="001650E6" w:rsidRDefault="001650E6" w:rsidP="001650E6">
                      <w:pPr>
                        <w:pStyle w:val="BodyText"/>
                        <w:spacing w:line="251" w:lineRule="exact"/>
                        <w:ind w:left="104"/>
                      </w:pPr>
                      <w:r>
                        <w:t>Vendor</w:t>
                      </w:r>
                      <w:r>
                        <w:rPr>
                          <w:spacing w:val="-2"/>
                        </w:rPr>
                        <w:t xml:space="preserve"> Response to items 10.a. through 10.d. above:</w:t>
                      </w:r>
                    </w:p>
                    <w:p w14:paraId="14770693" w14:textId="050571F2" w:rsidR="00AE1287" w:rsidRDefault="00AE1287" w:rsidP="00AE1287">
                      <w:pPr>
                        <w:pStyle w:val="BodyText"/>
                        <w:spacing w:line="251" w:lineRule="exact"/>
                        <w:ind w:left="104"/>
                      </w:pPr>
                    </w:p>
                  </w:txbxContent>
                </v:textbox>
                <w10:wrap type="topAndBottom" anchorx="page"/>
              </v:shape>
            </w:pict>
          </mc:Fallback>
        </mc:AlternateContent>
      </w:r>
    </w:p>
    <w:p w14:paraId="2C18151E" w14:textId="1F15A4C7" w:rsidR="00AE1287" w:rsidRPr="006D4B14" w:rsidRDefault="00AE1287" w:rsidP="006D4B14">
      <w:pPr>
        <w:pStyle w:val="Level3"/>
        <w:ind w:left="1170" w:hanging="450"/>
        <w:rPr>
          <w:rFonts w:cs="Arial"/>
          <w:szCs w:val="22"/>
          <w:u w:val="single"/>
        </w:rPr>
      </w:pPr>
      <w:r w:rsidRPr="006D4B14">
        <w:rPr>
          <w:rFonts w:cs="Arial"/>
          <w:szCs w:val="22"/>
          <w:u w:val="single"/>
        </w:rPr>
        <w:t>OCM (ORGANIZATIONAL CHANGE MANAGEMENT)</w:t>
      </w:r>
    </w:p>
    <w:p w14:paraId="5768D72F" w14:textId="5FF5E1DB" w:rsidR="00AB6CF2" w:rsidRPr="00767014" w:rsidRDefault="001C0565" w:rsidP="006D4B14">
      <w:pPr>
        <w:numPr>
          <w:ilvl w:val="0"/>
          <w:numId w:val="73"/>
        </w:numPr>
        <w:tabs>
          <w:tab w:val="clear" w:pos="1440"/>
        </w:tabs>
        <w:spacing w:after="160" w:line="259" w:lineRule="auto"/>
        <w:ind w:left="1530"/>
        <w:jc w:val="left"/>
        <w:rPr>
          <w:rFonts w:cs="Arial"/>
        </w:rPr>
      </w:pPr>
      <w:r w:rsidRPr="0093016C">
        <w:rPr>
          <w:rFonts w:cs="Arial"/>
          <w:b/>
          <w:bCs/>
        </w:rPr>
        <w:t>Support for Change Management</w:t>
      </w:r>
      <w:r w:rsidRPr="006D4B14">
        <w:rPr>
          <w:rFonts w:cs="Arial"/>
          <w:b/>
          <w:bCs/>
        </w:rPr>
        <w:t>:</w:t>
      </w:r>
      <w:r w:rsidRPr="00767014">
        <w:rPr>
          <w:rFonts w:cs="Arial"/>
        </w:rPr>
        <w:t xml:space="preserve"> Show your capability to assist in navigating and adopting changes to achieve desired business outcomes. Include successful case studies of change support in relevant projects</w:t>
      </w:r>
      <w:r w:rsidRPr="006D4B14">
        <w:rPr>
          <w:rFonts w:cs="Arial"/>
        </w:rPr>
        <w:t>.</w:t>
      </w:r>
    </w:p>
    <w:p w14:paraId="045B0733" w14:textId="77777777" w:rsidR="001C0565" w:rsidRPr="00767014" w:rsidRDefault="001C0565" w:rsidP="006D4B14">
      <w:pPr>
        <w:numPr>
          <w:ilvl w:val="0"/>
          <w:numId w:val="73"/>
        </w:numPr>
        <w:tabs>
          <w:tab w:val="clear" w:pos="1440"/>
        </w:tabs>
        <w:spacing w:after="160" w:line="259" w:lineRule="auto"/>
        <w:ind w:left="1530"/>
        <w:jc w:val="left"/>
        <w:rPr>
          <w:rFonts w:cs="Arial"/>
        </w:rPr>
      </w:pPr>
      <w:r w:rsidRPr="0093016C">
        <w:rPr>
          <w:rFonts w:cs="Arial"/>
          <w:b/>
          <w:bCs/>
        </w:rPr>
        <w:lastRenderedPageBreak/>
        <w:t>Engagement and Communication</w:t>
      </w:r>
      <w:r w:rsidRPr="006D4B14">
        <w:rPr>
          <w:rFonts w:cs="Arial"/>
          <w:b/>
          <w:bCs/>
        </w:rPr>
        <w:t xml:space="preserve">: </w:t>
      </w:r>
      <w:r w:rsidRPr="00767014">
        <w:rPr>
          <w:rFonts w:cs="Arial"/>
        </w:rPr>
        <w:t>Highlight your methods for effective stakeholder communication, ensuring teams are informed and ready for change. Share communication tactics and tools that have proven successful in stakeholder engagement.</w:t>
      </w:r>
    </w:p>
    <w:p w14:paraId="332FED0B" w14:textId="77777777" w:rsidR="001C0565" w:rsidRPr="00767014" w:rsidRDefault="001C0565" w:rsidP="006D4B14">
      <w:pPr>
        <w:numPr>
          <w:ilvl w:val="0"/>
          <w:numId w:val="73"/>
        </w:numPr>
        <w:tabs>
          <w:tab w:val="clear" w:pos="1440"/>
        </w:tabs>
        <w:spacing w:after="160" w:line="259" w:lineRule="auto"/>
        <w:ind w:left="1530"/>
        <w:jc w:val="left"/>
        <w:rPr>
          <w:rFonts w:cs="Arial"/>
        </w:rPr>
      </w:pPr>
      <w:r w:rsidRPr="0093016C">
        <w:rPr>
          <w:rFonts w:cs="Arial"/>
          <w:b/>
          <w:bCs/>
        </w:rPr>
        <w:t>Key OCM Support Offerings</w:t>
      </w:r>
      <w:r w:rsidRPr="006D4B14">
        <w:rPr>
          <w:rFonts w:cs="Arial"/>
          <w:b/>
          <w:bCs/>
        </w:rPr>
        <w:t xml:space="preserve">: </w:t>
      </w:r>
      <w:r w:rsidRPr="00767014">
        <w:rPr>
          <w:rFonts w:cs="Arial"/>
        </w:rPr>
        <w:t xml:space="preserve">Outline your offerings, such as impact assessments, stakeholder engagement, training, readiness, and reporting. Explain your proficiency with methodologies like </w:t>
      </w:r>
      <w:proofErr w:type="spellStart"/>
      <w:r w:rsidRPr="00767014">
        <w:rPr>
          <w:rFonts w:cs="Arial"/>
        </w:rPr>
        <w:t>Prosci</w:t>
      </w:r>
      <w:proofErr w:type="spellEnd"/>
      <w:r w:rsidRPr="00767014">
        <w:rPr>
          <w:rFonts w:cs="Arial"/>
        </w:rPr>
        <w:t xml:space="preserve"> for efficiently guiding stakeholders from current to future- states.</w:t>
      </w:r>
    </w:p>
    <w:p w14:paraId="06890D8B" w14:textId="040BF7A4" w:rsidR="00AE1287" w:rsidRPr="00767014" w:rsidRDefault="001C0565" w:rsidP="006D4B14">
      <w:pPr>
        <w:numPr>
          <w:ilvl w:val="0"/>
          <w:numId w:val="73"/>
        </w:numPr>
        <w:tabs>
          <w:tab w:val="clear" w:pos="1440"/>
        </w:tabs>
        <w:spacing w:after="160" w:line="259" w:lineRule="auto"/>
        <w:ind w:left="1530"/>
        <w:jc w:val="left"/>
        <w:rPr>
          <w:rFonts w:cs="Arial"/>
        </w:rPr>
      </w:pPr>
      <w:r w:rsidRPr="0093016C">
        <w:rPr>
          <w:rFonts w:cs="Arial"/>
          <w:b/>
          <w:bCs/>
        </w:rPr>
        <w:t>Methodology and Approach</w:t>
      </w:r>
      <w:r w:rsidRPr="006D4B14">
        <w:rPr>
          <w:rFonts w:cs="Arial"/>
          <w:b/>
          <w:bCs/>
        </w:rPr>
        <w:t xml:space="preserve">: </w:t>
      </w:r>
      <w:r w:rsidRPr="00767014">
        <w:rPr>
          <w:rFonts w:cs="Arial"/>
        </w:rPr>
        <w:t>Describe how you tailor OCM strategies to fit the unique needs of each project, providing examples of adaptive methodologies for various industry requirements.</w:t>
      </w:r>
    </w:p>
    <w:p w14:paraId="52D9355B" w14:textId="58DF2129" w:rsidR="00AE1287" w:rsidRPr="0093016C" w:rsidRDefault="009C74B5" w:rsidP="00AE1287">
      <w:pPr>
        <w:pStyle w:val="Level2Body"/>
        <w:ind w:left="1440"/>
        <w:rPr>
          <w:rFonts w:cs="Arial"/>
        </w:rPr>
      </w:pPr>
      <w:r>
        <w:rPr>
          <w:noProof/>
        </w:rPr>
        <mc:AlternateContent>
          <mc:Choice Requires="wps">
            <w:drawing>
              <wp:anchor distT="0" distB="0" distL="0" distR="0" simplePos="0" relativeHeight="251745280" behindDoc="1" locked="0" layoutInCell="1" allowOverlap="1" wp14:anchorId="3F832F61" wp14:editId="103192F3">
                <wp:simplePos x="0" y="0"/>
                <wp:positionH relativeFrom="page">
                  <wp:posOffset>731520</wp:posOffset>
                </wp:positionH>
                <wp:positionV relativeFrom="paragraph">
                  <wp:posOffset>159385</wp:posOffset>
                </wp:positionV>
                <wp:extent cx="6304280" cy="488315"/>
                <wp:effectExtent l="0" t="0" r="1270" b="698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27836164" w14:textId="47FC4513" w:rsidR="00767014" w:rsidRDefault="00767014" w:rsidP="00767014">
                            <w:pPr>
                              <w:pStyle w:val="BodyText"/>
                              <w:spacing w:line="251" w:lineRule="exact"/>
                              <w:ind w:left="104"/>
                            </w:pPr>
                            <w:r>
                              <w:t>Vendor</w:t>
                            </w:r>
                            <w:r>
                              <w:rPr>
                                <w:spacing w:val="-2"/>
                              </w:rPr>
                              <w:t xml:space="preserve"> Response to items 11.a. through 11.d. above:</w:t>
                            </w:r>
                          </w:p>
                          <w:p w14:paraId="2331885A" w14:textId="06B51152" w:rsidR="00AE1287" w:rsidRDefault="00AE1287" w:rsidP="00AE1287">
                            <w:pPr>
                              <w:pStyle w:val="BodyText"/>
                              <w:spacing w:line="251" w:lineRule="exact"/>
                              <w:ind w:left="104"/>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F832F61" id="Text Box 8" o:spid="_x0000_s1036" type="#_x0000_t202" style="position:absolute;left:0;text-align:left;margin-left:57.6pt;margin-top:12.55pt;width:496.4pt;height:38.4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ueyAEAAIY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5EuelLS1heZIfvU0MjXHP3sRFGf2m6OepPk6BeEUbE9BiPYe8hSmah18&#10;3kfQJou88E4VULOzTdNgpml6+Z1Rl99n/Rc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BGE6ueyAEAAIYDAAAOAAAA&#10;AAAAAAAAAAAAAC4CAABkcnMvZTJvRG9jLnhtbFBLAQItABQABgAIAAAAIQDaAsTG4QAAAAsBAAAP&#10;AAAAAAAAAAAAAAAAACIEAABkcnMvZG93bnJldi54bWxQSwUGAAAAAAQABADzAAAAMAUAAAAA&#10;" filled="f" strokeweight=".14108mm">
                <v:path arrowok="t"/>
                <v:textbox inset="0,0,0,0">
                  <w:txbxContent>
                    <w:p w14:paraId="27836164" w14:textId="47FC4513" w:rsidR="00767014" w:rsidRDefault="00767014" w:rsidP="00767014">
                      <w:pPr>
                        <w:pStyle w:val="BodyText"/>
                        <w:spacing w:line="251" w:lineRule="exact"/>
                        <w:ind w:left="104"/>
                      </w:pPr>
                      <w:r>
                        <w:t>Vendor</w:t>
                      </w:r>
                      <w:r>
                        <w:rPr>
                          <w:spacing w:val="-2"/>
                        </w:rPr>
                        <w:t xml:space="preserve"> Response to items 11.a. through 11.d. above:</w:t>
                      </w:r>
                    </w:p>
                    <w:p w14:paraId="2331885A" w14:textId="06B51152" w:rsidR="00AE1287" w:rsidRDefault="00AE1287" w:rsidP="00AE1287">
                      <w:pPr>
                        <w:pStyle w:val="BodyText"/>
                        <w:spacing w:line="251" w:lineRule="exact"/>
                        <w:ind w:left="104"/>
                      </w:pPr>
                    </w:p>
                  </w:txbxContent>
                </v:textbox>
                <w10:wrap type="topAndBottom" anchorx="page"/>
              </v:shape>
            </w:pict>
          </mc:Fallback>
        </mc:AlternateContent>
      </w:r>
    </w:p>
    <w:p w14:paraId="7D4DE88F" w14:textId="246EAA6A" w:rsidR="003D7AEE" w:rsidRDefault="003D7AEE" w:rsidP="00727EFD">
      <w:pPr>
        <w:pStyle w:val="Level2"/>
        <w:ind w:left="720"/>
        <w:rPr>
          <w:rFonts w:cs="Arial"/>
        </w:rPr>
      </w:pPr>
      <w:bookmarkStart w:id="1730" w:name="_Toc164867917"/>
      <w:bookmarkStart w:id="1731" w:name="_Toc150865036"/>
      <w:bookmarkStart w:id="1732" w:name="_Toc150865447"/>
      <w:bookmarkStart w:id="1733" w:name="_Toc150865037"/>
      <w:bookmarkStart w:id="1734" w:name="_Toc150865448"/>
      <w:bookmarkStart w:id="1735" w:name="_Toc150865038"/>
      <w:bookmarkStart w:id="1736" w:name="_Toc150865449"/>
      <w:bookmarkStart w:id="1737" w:name="_Toc164867918"/>
      <w:bookmarkStart w:id="1738" w:name="_Toc164867919"/>
      <w:bookmarkStart w:id="1739" w:name="_Toc164867920"/>
      <w:bookmarkEnd w:id="1730"/>
      <w:bookmarkEnd w:id="1731"/>
      <w:bookmarkEnd w:id="1732"/>
      <w:bookmarkEnd w:id="1733"/>
      <w:bookmarkEnd w:id="1734"/>
      <w:bookmarkEnd w:id="1735"/>
      <w:bookmarkEnd w:id="1736"/>
      <w:bookmarkEnd w:id="1737"/>
      <w:bookmarkEnd w:id="1738"/>
      <w:r w:rsidRPr="00727EFD">
        <w:rPr>
          <w:rFonts w:cs="Arial"/>
        </w:rPr>
        <w:t>PRICING</w:t>
      </w:r>
      <w:bookmarkEnd w:id="1739"/>
    </w:p>
    <w:p w14:paraId="02408081" w14:textId="57FE25DF" w:rsidR="00727EFD" w:rsidRPr="006D4B14" w:rsidRDefault="00727EFD" w:rsidP="006D4B14">
      <w:pPr>
        <w:pStyle w:val="NormalWeb"/>
        <w:spacing w:before="0" w:beforeAutospacing="0" w:after="0" w:afterAutospacing="0"/>
        <w:ind w:left="720"/>
        <w:rPr>
          <w:rFonts w:eastAsiaTheme="minorHAnsi" w:cs="Arial"/>
          <w:kern w:val="2"/>
        </w:rPr>
      </w:pPr>
      <w:r w:rsidRPr="006D4B14">
        <w:rPr>
          <w:rFonts w:ascii="Arial" w:eastAsiaTheme="minorHAnsi" w:hAnsi="Arial" w:cs="Arial"/>
          <w:kern w:val="2"/>
          <w:sz w:val="22"/>
          <w:szCs w:val="22"/>
        </w:rPr>
        <w:t xml:space="preserve">Describe respondents pricing structure and how specific services are billed.  These pricing structures should include </w:t>
      </w:r>
      <w:r w:rsidR="00804FC2" w:rsidRPr="0085745E">
        <w:rPr>
          <w:rFonts w:ascii="Arial" w:eastAsiaTheme="minorHAnsi" w:hAnsi="Arial" w:cs="Arial"/>
          <w:kern w:val="2"/>
          <w:sz w:val="22"/>
          <w:szCs w:val="22"/>
        </w:rPr>
        <w:t>an explanation of  the industry standard pricing structure</w:t>
      </w:r>
      <w:r w:rsidRPr="006D4B14">
        <w:rPr>
          <w:rFonts w:ascii="Arial" w:eastAsiaTheme="minorHAnsi" w:hAnsi="Arial" w:cs="Arial"/>
          <w:kern w:val="2"/>
          <w:sz w:val="22"/>
          <w:szCs w:val="22"/>
        </w:rPr>
        <w:t xml:space="preserve"> for items such as, but not limited to, fees for service, hourly rates, service categories, design and development, implementation; licensing, maintenance, enhancement, and hosting fees; help desk feature fees, module fees, etc.  </w:t>
      </w:r>
    </w:p>
    <w:p w14:paraId="3DD0B491" w14:textId="1EF24724" w:rsidR="00B71A1C" w:rsidRPr="0093016C" w:rsidRDefault="009C74B5" w:rsidP="00544739">
      <w:pPr>
        <w:pStyle w:val="Level2Body"/>
        <w:ind w:left="1440"/>
        <w:rPr>
          <w:rFonts w:cs="Arial"/>
        </w:rPr>
      </w:pPr>
      <w:r>
        <w:rPr>
          <w:noProof/>
        </w:rPr>
        <mc:AlternateContent>
          <mc:Choice Requires="wps">
            <w:drawing>
              <wp:anchor distT="0" distB="0" distL="0" distR="0" simplePos="0" relativeHeight="251714560" behindDoc="1" locked="0" layoutInCell="1" allowOverlap="1" wp14:anchorId="1B06EBE9" wp14:editId="469360B8">
                <wp:simplePos x="0" y="0"/>
                <wp:positionH relativeFrom="page">
                  <wp:posOffset>731520</wp:posOffset>
                </wp:positionH>
                <wp:positionV relativeFrom="paragraph">
                  <wp:posOffset>159385</wp:posOffset>
                </wp:positionV>
                <wp:extent cx="6304280" cy="488315"/>
                <wp:effectExtent l="0" t="0" r="1270" b="698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490864F5" w14:textId="02A79476" w:rsidR="0098324D" w:rsidRDefault="0098324D" w:rsidP="0098324D">
                            <w:pPr>
                              <w:pStyle w:val="BodyText"/>
                              <w:spacing w:line="251" w:lineRule="exact"/>
                              <w:ind w:left="104"/>
                            </w:pPr>
                            <w:r>
                              <w:t>Vendor</w:t>
                            </w:r>
                            <w:r>
                              <w:rPr>
                                <w:spacing w:val="-2"/>
                              </w:rPr>
                              <w:t xml:space="preserve"> Response</w:t>
                            </w:r>
                            <w:r w:rsidR="00804FC2">
                              <w:rPr>
                                <w:spacing w:val="-2"/>
                              </w:rPr>
                              <w:t xml:space="preserve"> (show a sample layout of a billing document)</w:t>
                            </w:r>
                            <w:r>
                              <w:rPr>
                                <w:spacing w:val="-2"/>
                              </w:rPr>
                              <w: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B06EBE9" id="Text Box 6" o:spid="_x0000_s1037" type="#_x0000_t202" style="position:absolute;left:0;text-align:left;margin-left:57.6pt;margin-top:12.55pt;width:496.4pt;height:38.4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fvyQEAAIY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" filled="f" strokeweight=".14108mm">
                <v:path arrowok="t"/>
                <v:textbox inset="0,0,0,0">
                  <w:txbxContent>
                    <w:p w14:paraId="490864F5" w14:textId="02A79476" w:rsidR="0098324D" w:rsidRDefault="0098324D" w:rsidP="0098324D">
                      <w:pPr>
                        <w:pStyle w:val="BodyText"/>
                        <w:spacing w:line="251" w:lineRule="exact"/>
                        <w:ind w:left="104"/>
                      </w:pPr>
                      <w:r>
                        <w:t>Vendor</w:t>
                      </w:r>
                      <w:r>
                        <w:rPr>
                          <w:spacing w:val="-2"/>
                        </w:rPr>
                        <w:t xml:space="preserve"> Response</w:t>
                      </w:r>
                      <w:r w:rsidR="00804FC2">
                        <w:rPr>
                          <w:spacing w:val="-2"/>
                        </w:rPr>
                        <w:t xml:space="preserve"> (show a sample layout of a billing document)</w:t>
                      </w:r>
                      <w:r>
                        <w:rPr>
                          <w:spacing w:val="-2"/>
                        </w:rPr>
                        <w:t>:</w:t>
                      </w:r>
                    </w:p>
                  </w:txbxContent>
                </v:textbox>
                <w10:wrap type="topAndBottom" anchorx="page"/>
              </v:shape>
            </w:pict>
          </mc:Fallback>
        </mc:AlternateContent>
      </w:r>
    </w:p>
    <w:p w14:paraId="10AF4922" w14:textId="067C7B67" w:rsidR="00D25295" w:rsidRPr="006D4B14" w:rsidRDefault="00B71A1C" w:rsidP="006D4B14">
      <w:pPr>
        <w:pStyle w:val="Level2"/>
        <w:ind w:left="720"/>
        <w:rPr>
          <w:rFonts w:cs="Arial"/>
        </w:rPr>
      </w:pPr>
      <w:bookmarkStart w:id="1740" w:name="_Toc164867921"/>
      <w:r w:rsidRPr="006D4B14">
        <w:rPr>
          <w:rFonts w:cs="Arial"/>
        </w:rPr>
        <w:t>VENDOR OVERVIEW</w:t>
      </w:r>
      <w:bookmarkEnd w:id="1740"/>
    </w:p>
    <w:p w14:paraId="34E8B68B" w14:textId="77777777" w:rsidR="00B71A1C" w:rsidRPr="0093016C" w:rsidRDefault="00B71A1C" w:rsidP="00544739">
      <w:pPr>
        <w:pStyle w:val="ListParagraph"/>
        <w:rPr>
          <w:rFonts w:cs="Arial"/>
        </w:rPr>
      </w:pPr>
    </w:p>
    <w:p w14:paraId="52D33DFC" w14:textId="64B4C378" w:rsidR="00000437" w:rsidRPr="0093016C" w:rsidRDefault="00AF716A" w:rsidP="006D4B14">
      <w:pPr>
        <w:pStyle w:val="Level2Body"/>
        <w:numPr>
          <w:ilvl w:val="0"/>
          <w:numId w:val="10"/>
        </w:numPr>
        <w:ind w:left="1080"/>
        <w:rPr>
          <w:rFonts w:cs="Arial"/>
        </w:rPr>
      </w:pPr>
      <w:r w:rsidRPr="0093016C">
        <w:rPr>
          <w:rFonts w:cs="Arial"/>
        </w:rPr>
        <w:t xml:space="preserve">Include a brief overview of </w:t>
      </w:r>
      <w:r w:rsidR="00BF59FF" w:rsidRPr="0093016C">
        <w:rPr>
          <w:rFonts w:cs="Arial"/>
        </w:rPr>
        <w:t>respondent’s</w:t>
      </w:r>
      <w:r w:rsidRPr="0093016C">
        <w:rPr>
          <w:rFonts w:cs="Arial"/>
        </w:rPr>
        <w:t xml:space="preserve"> organization, number of years in business, and </w:t>
      </w:r>
      <w:r w:rsidR="00797498" w:rsidRPr="0093016C">
        <w:rPr>
          <w:rFonts w:cs="Arial"/>
        </w:rPr>
        <w:t xml:space="preserve">an overview of the </w:t>
      </w:r>
      <w:r w:rsidRPr="0093016C">
        <w:rPr>
          <w:rFonts w:cs="Arial"/>
        </w:rPr>
        <w:t xml:space="preserve">key personnel involved in the applicable services. </w:t>
      </w:r>
    </w:p>
    <w:p w14:paraId="0CFDCF88" w14:textId="0D8D4010" w:rsidR="00000437" w:rsidRPr="0093016C" w:rsidRDefault="009C74B5" w:rsidP="00764177">
      <w:pPr>
        <w:pStyle w:val="ListParagraph"/>
        <w:rPr>
          <w:rFonts w:cs="Arial"/>
        </w:rPr>
      </w:pPr>
      <w:r>
        <w:rPr>
          <w:noProof/>
        </w:rPr>
        <mc:AlternateContent>
          <mc:Choice Requires="wps">
            <w:drawing>
              <wp:anchor distT="0" distB="0" distL="0" distR="0" simplePos="0" relativeHeight="251716608" behindDoc="1" locked="0" layoutInCell="1" allowOverlap="1" wp14:anchorId="408615C6" wp14:editId="70808578">
                <wp:simplePos x="0" y="0"/>
                <wp:positionH relativeFrom="page">
                  <wp:posOffset>731520</wp:posOffset>
                </wp:positionH>
                <wp:positionV relativeFrom="paragraph">
                  <wp:posOffset>160020</wp:posOffset>
                </wp:positionV>
                <wp:extent cx="6304280" cy="488315"/>
                <wp:effectExtent l="0" t="0" r="1270" b="69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3706494E" w14:textId="77777777" w:rsidR="0098324D" w:rsidRDefault="0098324D" w:rsidP="0098324D">
                            <w:pPr>
                              <w:pStyle w:val="BodyText"/>
                              <w:spacing w:line="251" w:lineRule="exact"/>
                              <w:ind w:left="104"/>
                            </w:pPr>
                            <w:r>
                              <w:t>Vendor</w:t>
                            </w:r>
                            <w:r>
                              <w:rPr>
                                <w:spacing w:val="-2"/>
                              </w:rPr>
                              <w:t xml:space="preserve"> Response: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08615C6" id="Text Box 5" o:spid="_x0000_s1038" type="#_x0000_t202" style="position:absolute;left:0;text-align:left;margin-left:57.6pt;margin-top:12.6pt;width:496.4pt;height:38.4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9yQEAAIY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" filled="f" strokeweight=".14108mm">
                <v:path arrowok="t"/>
                <v:textbox inset="0,0,0,0">
                  <w:txbxContent>
                    <w:p w14:paraId="3706494E" w14:textId="77777777" w:rsidR="0098324D" w:rsidRDefault="0098324D" w:rsidP="0098324D">
                      <w:pPr>
                        <w:pStyle w:val="BodyText"/>
                        <w:spacing w:line="251" w:lineRule="exact"/>
                        <w:ind w:left="104"/>
                      </w:pPr>
                      <w:r>
                        <w:t>Vendor</w:t>
                      </w:r>
                      <w:r>
                        <w:rPr>
                          <w:spacing w:val="-2"/>
                        </w:rPr>
                        <w:t xml:space="preserve"> Response:</w:t>
                      </w:r>
                    </w:p>
                  </w:txbxContent>
                </v:textbox>
                <w10:wrap type="topAndBottom" anchorx="page"/>
              </v:shape>
            </w:pict>
          </mc:Fallback>
        </mc:AlternateContent>
      </w:r>
    </w:p>
    <w:p w14:paraId="16E7847F" w14:textId="3080224F" w:rsidR="00AE1E42" w:rsidRPr="0093016C" w:rsidRDefault="00AE1E42" w:rsidP="006D4B14">
      <w:pPr>
        <w:pStyle w:val="Level2Body"/>
        <w:numPr>
          <w:ilvl w:val="0"/>
          <w:numId w:val="10"/>
        </w:numPr>
        <w:ind w:left="1080"/>
        <w:rPr>
          <w:rFonts w:cs="Arial"/>
        </w:rPr>
      </w:pPr>
      <w:r w:rsidRPr="0093016C">
        <w:rPr>
          <w:rFonts w:cs="Arial"/>
        </w:rPr>
        <w:t>Describe any similar work performed for state or local government agencies.</w:t>
      </w:r>
    </w:p>
    <w:p w14:paraId="077E996D" w14:textId="7794B2E6" w:rsidR="003172AB" w:rsidRPr="0093016C" w:rsidRDefault="009C74B5" w:rsidP="006D4B14">
      <w:pPr>
        <w:pStyle w:val="ListParagraph"/>
        <w:rPr>
          <w:rFonts w:cs="Arial"/>
        </w:rPr>
      </w:pPr>
      <w:r>
        <w:rPr>
          <w:noProof/>
        </w:rPr>
        <mc:AlternateContent>
          <mc:Choice Requires="wps">
            <w:drawing>
              <wp:anchor distT="0" distB="0" distL="0" distR="0" simplePos="0" relativeHeight="251718656" behindDoc="1" locked="0" layoutInCell="1" allowOverlap="1" wp14:anchorId="01740132" wp14:editId="10873C62">
                <wp:simplePos x="0" y="0"/>
                <wp:positionH relativeFrom="page">
                  <wp:posOffset>731520</wp:posOffset>
                </wp:positionH>
                <wp:positionV relativeFrom="paragraph">
                  <wp:posOffset>159385</wp:posOffset>
                </wp:positionV>
                <wp:extent cx="6304280" cy="488315"/>
                <wp:effectExtent l="0" t="0" r="1270" b="698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2AE60AB0" w14:textId="77777777" w:rsidR="0098324D" w:rsidRDefault="0098324D" w:rsidP="0098324D">
                            <w:pPr>
                              <w:pStyle w:val="BodyText"/>
                              <w:spacing w:line="251" w:lineRule="exact"/>
                              <w:ind w:left="104"/>
                            </w:pPr>
                            <w:r>
                              <w:t>Vendor</w:t>
                            </w:r>
                            <w:r>
                              <w:rPr>
                                <w:spacing w:val="-2"/>
                              </w:rPr>
                              <w:t xml:space="preserve"> Response: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1740132" id="Text Box 4" o:spid="_x0000_s1039" type="#_x0000_t202" style="position:absolute;left:0;text-align:left;margin-left:57.6pt;margin-top:12.55pt;width:496.4pt;height:38.4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CPe14MyAEAAIYDAAAOAAAA&#10;AAAAAAAAAAAAAC4CAABkcnMvZTJvRG9jLnhtbFBLAQItABQABgAIAAAAIQDaAsTG4QAAAAsBAAAP&#10;AAAAAAAAAAAAAAAAACIEAABkcnMvZG93bnJldi54bWxQSwUGAAAAAAQABADzAAAAMAUAAAAA&#10;" filled="f" strokeweight=".14108mm">
                <v:path arrowok="t"/>
                <v:textbox inset="0,0,0,0">
                  <w:txbxContent>
                    <w:p w14:paraId="2AE60AB0" w14:textId="77777777" w:rsidR="0098324D" w:rsidRDefault="0098324D" w:rsidP="0098324D">
                      <w:pPr>
                        <w:pStyle w:val="BodyText"/>
                        <w:spacing w:line="251" w:lineRule="exact"/>
                        <w:ind w:left="104"/>
                      </w:pPr>
                      <w:r>
                        <w:t>Vendor</w:t>
                      </w:r>
                      <w:r>
                        <w:rPr>
                          <w:spacing w:val="-2"/>
                        </w:rPr>
                        <w:t xml:space="preserve"> Response:</w:t>
                      </w:r>
                    </w:p>
                  </w:txbxContent>
                </v:textbox>
                <w10:wrap type="topAndBottom" anchorx="page"/>
              </v:shape>
            </w:pict>
          </mc:Fallback>
        </mc:AlternateContent>
      </w:r>
    </w:p>
    <w:p w14:paraId="1ED09443" w14:textId="77777777" w:rsidR="003172AB" w:rsidRPr="0093016C" w:rsidRDefault="003172AB" w:rsidP="003172AB">
      <w:pPr>
        <w:pStyle w:val="ListParagraph"/>
        <w:rPr>
          <w:rFonts w:cs="Arial"/>
        </w:rPr>
      </w:pPr>
    </w:p>
    <w:p w14:paraId="17524BFC" w14:textId="269A4610" w:rsidR="00AF716A" w:rsidRPr="0093016C" w:rsidRDefault="00000437" w:rsidP="006D4B14">
      <w:pPr>
        <w:pStyle w:val="Level2Body"/>
        <w:numPr>
          <w:ilvl w:val="0"/>
          <w:numId w:val="10"/>
        </w:numPr>
        <w:ind w:left="1080"/>
        <w:rPr>
          <w:rFonts w:cs="Arial"/>
        </w:rPr>
      </w:pPr>
      <w:r w:rsidRPr="0093016C">
        <w:rPr>
          <w:rFonts w:cs="Arial"/>
        </w:rPr>
        <w:t xml:space="preserve">Describe any other entities </w:t>
      </w:r>
      <w:r w:rsidR="00BF59FF" w:rsidRPr="0093016C">
        <w:rPr>
          <w:rFonts w:cs="Arial"/>
        </w:rPr>
        <w:t>respondent</w:t>
      </w:r>
      <w:r w:rsidRPr="0093016C">
        <w:rPr>
          <w:rFonts w:cs="Arial"/>
        </w:rPr>
        <w:t xml:space="preserve"> use</w:t>
      </w:r>
      <w:r w:rsidR="00BF59FF" w:rsidRPr="0093016C">
        <w:rPr>
          <w:rFonts w:cs="Arial"/>
        </w:rPr>
        <w:t>s</w:t>
      </w:r>
      <w:r w:rsidRPr="0093016C">
        <w:rPr>
          <w:rFonts w:cs="Arial"/>
        </w:rPr>
        <w:t xml:space="preserve"> in the provisions of services, and whether they are an affiliate, </w:t>
      </w:r>
      <w:r w:rsidR="00DD2661" w:rsidRPr="0093016C">
        <w:rPr>
          <w:rFonts w:cs="Arial"/>
        </w:rPr>
        <w:t xml:space="preserve">third-party service provider, </w:t>
      </w:r>
      <w:r w:rsidRPr="0093016C">
        <w:rPr>
          <w:rFonts w:cs="Arial"/>
        </w:rPr>
        <w:t xml:space="preserve">subcontractor, etc.  </w:t>
      </w:r>
      <w:r w:rsidR="00AF716A" w:rsidRPr="0093016C">
        <w:rPr>
          <w:rFonts w:cs="Arial"/>
        </w:rPr>
        <w:t xml:space="preserve"> </w:t>
      </w:r>
    </w:p>
    <w:p w14:paraId="29B491C8" w14:textId="421F1D64" w:rsidR="00AF716A" w:rsidRPr="0093016C" w:rsidRDefault="009C74B5" w:rsidP="003848D7">
      <w:pPr>
        <w:pStyle w:val="ListParagraph"/>
        <w:rPr>
          <w:rFonts w:cs="Arial"/>
        </w:rPr>
      </w:pPr>
      <w:r>
        <w:rPr>
          <w:noProof/>
        </w:rPr>
        <mc:AlternateContent>
          <mc:Choice Requires="wps">
            <w:drawing>
              <wp:anchor distT="0" distB="0" distL="0" distR="0" simplePos="0" relativeHeight="251720704" behindDoc="1" locked="0" layoutInCell="1" allowOverlap="1" wp14:anchorId="1C1AD5AD" wp14:editId="4E2D7CF2">
                <wp:simplePos x="0" y="0"/>
                <wp:positionH relativeFrom="page">
                  <wp:posOffset>731520</wp:posOffset>
                </wp:positionH>
                <wp:positionV relativeFrom="paragraph">
                  <wp:posOffset>159385</wp:posOffset>
                </wp:positionV>
                <wp:extent cx="6304280" cy="488315"/>
                <wp:effectExtent l="0" t="0" r="1270"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40A32A80" w14:textId="77777777" w:rsidR="0098324D" w:rsidRDefault="0098324D" w:rsidP="0098324D">
                            <w:pPr>
                              <w:pStyle w:val="BodyText"/>
                              <w:spacing w:line="251" w:lineRule="exact"/>
                              <w:ind w:left="104"/>
                            </w:pPr>
                            <w:r>
                              <w:t>Vendor</w:t>
                            </w:r>
                            <w:r>
                              <w:rPr>
                                <w:spacing w:val="-2"/>
                              </w:rPr>
                              <w:t xml:space="preserve"> Response: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C1AD5AD" id="Text Box 3" o:spid="_x0000_s1040" type="#_x0000_t202" style="position:absolute;left:0;text-align:left;margin-left:57.6pt;margin-top:12.55pt;width:496.4pt;height:38.4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AbdGmDyAEAAIYDAAAOAAAA&#10;AAAAAAAAAAAAAC4CAABkcnMvZTJvRG9jLnhtbFBLAQItABQABgAIAAAAIQDaAsTG4QAAAAsBAAAP&#10;AAAAAAAAAAAAAAAAACIEAABkcnMvZG93bnJldi54bWxQSwUGAAAAAAQABADzAAAAMAUAAAAA&#10;" filled="f" strokeweight=".14108mm">
                <v:path arrowok="t"/>
                <v:textbox inset="0,0,0,0">
                  <w:txbxContent>
                    <w:p w14:paraId="40A32A80" w14:textId="77777777" w:rsidR="0098324D" w:rsidRDefault="0098324D" w:rsidP="0098324D">
                      <w:pPr>
                        <w:pStyle w:val="BodyText"/>
                        <w:spacing w:line="251" w:lineRule="exact"/>
                        <w:ind w:left="104"/>
                      </w:pPr>
                      <w:r>
                        <w:t>Vendor</w:t>
                      </w:r>
                      <w:r>
                        <w:rPr>
                          <w:spacing w:val="-2"/>
                        </w:rPr>
                        <w:t xml:space="preserve"> Response:</w:t>
                      </w:r>
                    </w:p>
                  </w:txbxContent>
                </v:textbox>
                <w10:wrap type="topAndBottom" anchorx="page"/>
              </v:shape>
            </w:pict>
          </mc:Fallback>
        </mc:AlternateContent>
      </w:r>
    </w:p>
    <w:p w14:paraId="0C5C698A" w14:textId="1EA027C1" w:rsidR="004A5109" w:rsidRPr="0093016C" w:rsidRDefault="004A5109" w:rsidP="006D4B14">
      <w:pPr>
        <w:pStyle w:val="Level2Body"/>
        <w:numPr>
          <w:ilvl w:val="0"/>
          <w:numId w:val="10"/>
        </w:numPr>
        <w:ind w:left="1080"/>
        <w:rPr>
          <w:rFonts w:cs="Arial"/>
          <w:szCs w:val="22"/>
        </w:rPr>
      </w:pPr>
      <w:r w:rsidRPr="0093016C">
        <w:rPr>
          <w:rFonts w:cs="Arial"/>
          <w:szCs w:val="22"/>
        </w:rPr>
        <w:lastRenderedPageBreak/>
        <w:t xml:space="preserve">Provide any additional information </w:t>
      </w:r>
      <w:r w:rsidR="00BF59FF" w:rsidRPr="0093016C">
        <w:rPr>
          <w:rFonts w:cs="Arial"/>
          <w:szCs w:val="22"/>
        </w:rPr>
        <w:t>respondent</w:t>
      </w:r>
      <w:r w:rsidR="00B13F72" w:rsidRPr="0093016C">
        <w:rPr>
          <w:rFonts w:cs="Arial"/>
          <w:szCs w:val="22"/>
        </w:rPr>
        <w:t xml:space="preserve"> believe</w:t>
      </w:r>
      <w:r w:rsidR="00BF59FF" w:rsidRPr="0093016C">
        <w:rPr>
          <w:rFonts w:cs="Arial"/>
          <w:szCs w:val="22"/>
        </w:rPr>
        <w:t>s</w:t>
      </w:r>
      <w:r w:rsidR="00B13F72" w:rsidRPr="0093016C">
        <w:rPr>
          <w:rFonts w:cs="Arial"/>
          <w:szCs w:val="22"/>
        </w:rPr>
        <w:t xml:space="preserve"> would be </w:t>
      </w:r>
      <w:r w:rsidR="00544739" w:rsidRPr="0093016C">
        <w:rPr>
          <w:rFonts w:cs="Arial"/>
          <w:szCs w:val="22"/>
        </w:rPr>
        <w:t xml:space="preserve">beneficial </w:t>
      </w:r>
      <w:r w:rsidR="00B13F72" w:rsidRPr="0093016C">
        <w:rPr>
          <w:rFonts w:cs="Arial"/>
          <w:szCs w:val="22"/>
        </w:rPr>
        <w:t xml:space="preserve">to the </w:t>
      </w:r>
      <w:r w:rsidR="00E34A7F" w:rsidRPr="0093016C">
        <w:rPr>
          <w:rFonts w:cs="Arial"/>
          <w:szCs w:val="22"/>
        </w:rPr>
        <w:t>State</w:t>
      </w:r>
      <w:r w:rsidR="00B13F72" w:rsidRPr="0093016C">
        <w:rPr>
          <w:rFonts w:cs="Arial"/>
          <w:szCs w:val="22"/>
        </w:rPr>
        <w:t xml:space="preserve"> regarding options </w:t>
      </w:r>
      <w:r w:rsidR="00B6319C" w:rsidRPr="0093016C">
        <w:rPr>
          <w:rFonts w:cs="Arial"/>
          <w:szCs w:val="22"/>
        </w:rPr>
        <w:t>Data and Analytics Management</w:t>
      </w:r>
      <w:r w:rsidR="00B13F72" w:rsidRPr="0093016C">
        <w:rPr>
          <w:rFonts w:cs="Arial"/>
          <w:szCs w:val="22"/>
        </w:rPr>
        <w:t>.</w:t>
      </w:r>
    </w:p>
    <w:p w14:paraId="73056553" w14:textId="0121D6E2" w:rsidR="00A278C2" w:rsidRPr="0093016C" w:rsidRDefault="009C74B5" w:rsidP="00C730F3">
      <w:pPr>
        <w:pStyle w:val="Level2Body"/>
        <w:rPr>
          <w:rFonts w:cs="Arial"/>
        </w:rPr>
      </w:pPr>
      <w:r>
        <w:rPr>
          <w:noProof/>
        </w:rPr>
        <mc:AlternateContent>
          <mc:Choice Requires="wps">
            <w:drawing>
              <wp:anchor distT="0" distB="0" distL="0" distR="0" simplePos="0" relativeHeight="251722752" behindDoc="1" locked="0" layoutInCell="1" allowOverlap="1" wp14:anchorId="47A4E739" wp14:editId="0EAA9AA2">
                <wp:simplePos x="0" y="0"/>
                <wp:positionH relativeFrom="page">
                  <wp:posOffset>731520</wp:posOffset>
                </wp:positionH>
                <wp:positionV relativeFrom="paragraph">
                  <wp:posOffset>159385</wp:posOffset>
                </wp:positionV>
                <wp:extent cx="6304280" cy="488315"/>
                <wp:effectExtent l="0" t="0" r="127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280" cy="488315"/>
                        </a:xfrm>
                        <a:prstGeom prst="rect">
                          <a:avLst/>
                        </a:prstGeom>
                        <a:ln w="5079">
                          <a:solidFill>
                            <a:srgbClr val="000000"/>
                          </a:solidFill>
                          <a:prstDash val="solid"/>
                        </a:ln>
                      </wps:spPr>
                      <wps:txbx>
                        <w:txbxContent>
                          <w:p w14:paraId="5A38985E" w14:textId="77777777" w:rsidR="0098324D" w:rsidRDefault="0098324D" w:rsidP="0098324D">
                            <w:pPr>
                              <w:pStyle w:val="BodyText"/>
                              <w:spacing w:line="251" w:lineRule="exact"/>
                              <w:ind w:left="104"/>
                            </w:pPr>
                            <w:r>
                              <w:t>Vendor</w:t>
                            </w:r>
                            <w:r>
                              <w:rPr>
                                <w:spacing w:val="-2"/>
                              </w:rPr>
                              <w:t xml:space="preserve"> Response: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7A4E739" id="Text Box 2" o:spid="_x0000_s1041" type="#_x0000_t202" style="position:absolute;left:0;text-align:left;margin-left:57.6pt;margin-top:12.55pt;width:496.4pt;height:38.4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" filled="f" strokeweight=".14108mm">
                <v:path arrowok="t"/>
                <v:textbox inset="0,0,0,0">
                  <w:txbxContent>
                    <w:p w14:paraId="5A38985E" w14:textId="77777777" w:rsidR="0098324D" w:rsidRDefault="0098324D" w:rsidP="0098324D">
                      <w:pPr>
                        <w:pStyle w:val="BodyText"/>
                        <w:spacing w:line="251" w:lineRule="exact"/>
                        <w:ind w:left="104"/>
                      </w:pPr>
                      <w:r>
                        <w:t>Vendor</w:t>
                      </w:r>
                      <w:r>
                        <w:rPr>
                          <w:spacing w:val="-2"/>
                        </w:rPr>
                        <w:t xml:space="preserve"> Response:</w:t>
                      </w:r>
                    </w:p>
                  </w:txbxContent>
                </v:textbox>
                <w10:wrap type="topAndBottom" anchorx="page"/>
              </v:shape>
            </w:pict>
          </mc:Fallback>
        </mc:AlternateContent>
      </w:r>
    </w:p>
    <w:bookmarkEnd w:id="1729"/>
    <w:p w14:paraId="3CC991DD" w14:textId="57E1EB31" w:rsidR="00A278C2" w:rsidRPr="0093016C" w:rsidRDefault="00A278C2" w:rsidP="009B403F">
      <w:pPr>
        <w:pStyle w:val="Level2Body"/>
        <w:rPr>
          <w:rFonts w:cs="Arial"/>
        </w:rPr>
      </w:pPr>
    </w:p>
    <w:p w14:paraId="11089151" w14:textId="71B1214E" w:rsidR="00A278C2" w:rsidRPr="0093016C" w:rsidRDefault="00A278C2" w:rsidP="009B403F">
      <w:pPr>
        <w:pStyle w:val="Level2Body"/>
        <w:rPr>
          <w:rFonts w:cs="Arial"/>
        </w:rPr>
      </w:pPr>
    </w:p>
    <w:p w14:paraId="3357963D" w14:textId="2D873938" w:rsidR="00A278C2" w:rsidRPr="0093016C" w:rsidRDefault="00A278C2" w:rsidP="009B403F">
      <w:pPr>
        <w:pStyle w:val="Level2Body"/>
        <w:rPr>
          <w:rFonts w:cs="Arial"/>
        </w:rPr>
      </w:pPr>
    </w:p>
    <w:p w14:paraId="37AAE206" w14:textId="5F0854A9" w:rsidR="00A278C2" w:rsidRPr="0093016C" w:rsidRDefault="00A278C2" w:rsidP="009B403F">
      <w:pPr>
        <w:pStyle w:val="Level2Body"/>
        <w:rPr>
          <w:rFonts w:cs="Arial"/>
        </w:rPr>
      </w:pPr>
    </w:p>
    <w:p w14:paraId="5DA4C7DC" w14:textId="398420D5" w:rsidR="00A278C2" w:rsidRPr="0093016C" w:rsidRDefault="00A278C2" w:rsidP="009B403F">
      <w:pPr>
        <w:pStyle w:val="Level2Body"/>
        <w:rPr>
          <w:rFonts w:cs="Arial"/>
        </w:rPr>
      </w:pPr>
    </w:p>
    <w:p w14:paraId="1CEC5556" w14:textId="7248DF68" w:rsidR="00A278C2" w:rsidRPr="0093016C" w:rsidRDefault="00A278C2" w:rsidP="009B403F">
      <w:pPr>
        <w:pStyle w:val="Level2Body"/>
        <w:rPr>
          <w:rFonts w:cs="Arial"/>
        </w:rPr>
      </w:pPr>
    </w:p>
    <w:p w14:paraId="70AF825A" w14:textId="7BA1FBA0" w:rsidR="00A278C2" w:rsidRPr="0093016C" w:rsidRDefault="00A278C2" w:rsidP="009B403F">
      <w:pPr>
        <w:pStyle w:val="Level2Body"/>
        <w:rPr>
          <w:rFonts w:cs="Arial"/>
        </w:rPr>
      </w:pPr>
    </w:p>
    <w:p w14:paraId="103F3372" w14:textId="522C3CB0" w:rsidR="00A278C2" w:rsidRPr="0093016C" w:rsidRDefault="00A278C2" w:rsidP="009B403F">
      <w:pPr>
        <w:pStyle w:val="Level2Body"/>
        <w:rPr>
          <w:rFonts w:cs="Arial"/>
        </w:rPr>
      </w:pPr>
    </w:p>
    <w:p w14:paraId="0621003C" w14:textId="3B08415A" w:rsidR="00A278C2" w:rsidRPr="0093016C" w:rsidRDefault="00A278C2" w:rsidP="009B403F">
      <w:pPr>
        <w:pStyle w:val="Level2Body"/>
        <w:rPr>
          <w:rFonts w:cs="Arial"/>
        </w:rPr>
      </w:pPr>
    </w:p>
    <w:p w14:paraId="68FA6168" w14:textId="2F742D38" w:rsidR="00544739" w:rsidRPr="0093016C" w:rsidRDefault="00544739">
      <w:pPr>
        <w:jc w:val="left"/>
        <w:rPr>
          <w:rFonts w:cs="Arial"/>
          <w:b/>
          <w:bCs/>
          <w:sz w:val="28"/>
        </w:rPr>
      </w:pPr>
      <w:bookmarkStart w:id="1741" w:name="_Toc150864861"/>
      <w:bookmarkStart w:id="1742" w:name="_Toc150864989"/>
      <w:bookmarkStart w:id="1743" w:name="_Toc150865040"/>
      <w:bookmarkStart w:id="1744" w:name="_Toc150865451"/>
      <w:bookmarkStart w:id="1745" w:name="_Toc150864862"/>
      <w:bookmarkStart w:id="1746" w:name="_Toc150864990"/>
      <w:bookmarkStart w:id="1747" w:name="_Toc150865041"/>
      <w:bookmarkStart w:id="1748" w:name="_Toc150865452"/>
      <w:bookmarkStart w:id="1749" w:name="_Toc200357551"/>
      <w:bookmarkStart w:id="1750" w:name="_Toc200358040"/>
      <w:bookmarkStart w:id="1751" w:name="_Toc200358529"/>
      <w:bookmarkStart w:id="1752" w:name="_Toc200357552"/>
      <w:bookmarkStart w:id="1753" w:name="_Toc200358041"/>
      <w:bookmarkStart w:id="1754" w:name="_Toc200358530"/>
      <w:bookmarkStart w:id="1755" w:name="_Toc200357553"/>
      <w:bookmarkStart w:id="1756" w:name="_Toc200358042"/>
      <w:bookmarkStart w:id="1757" w:name="_Toc200358531"/>
      <w:bookmarkStart w:id="1758" w:name="_Toc200357554"/>
      <w:bookmarkStart w:id="1759" w:name="_Toc200358043"/>
      <w:bookmarkStart w:id="1760" w:name="_Toc200358532"/>
      <w:bookmarkStart w:id="1761" w:name="_Toc200357555"/>
      <w:bookmarkStart w:id="1762" w:name="_Toc200358044"/>
      <w:bookmarkStart w:id="1763" w:name="_Toc200358533"/>
      <w:bookmarkStart w:id="1764" w:name="_Toc200357556"/>
      <w:bookmarkStart w:id="1765" w:name="_Toc200358045"/>
      <w:bookmarkStart w:id="1766" w:name="_Toc200358534"/>
      <w:bookmarkStart w:id="1767" w:name="_Toc200357563"/>
      <w:bookmarkStart w:id="1768" w:name="_Toc200358052"/>
      <w:bookmarkStart w:id="1769" w:name="_Toc200358541"/>
      <w:bookmarkStart w:id="1770" w:name="_Toc200357565"/>
      <w:bookmarkStart w:id="1771" w:name="_Toc200358054"/>
      <w:bookmarkStart w:id="1772" w:name="_Toc200358543"/>
      <w:bookmarkStart w:id="1773" w:name="_Toc200357567"/>
      <w:bookmarkStart w:id="1774" w:name="_Toc200358056"/>
      <w:bookmarkStart w:id="1775" w:name="_Toc200358545"/>
      <w:bookmarkStart w:id="1776" w:name="_Toc200357569"/>
      <w:bookmarkStart w:id="1777" w:name="_Toc200358058"/>
      <w:bookmarkStart w:id="1778" w:name="_Toc200358547"/>
      <w:bookmarkStart w:id="1779" w:name="_Toc200357570"/>
      <w:bookmarkStart w:id="1780" w:name="_Toc200358059"/>
      <w:bookmarkStart w:id="1781" w:name="_Toc200358548"/>
      <w:bookmarkStart w:id="1782" w:name="_Toc200357572"/>
      <w:bookmarkStart w:id="1783" w:name="_Toc200358061"/>
      <w:bookmarkStart w:id="1784" w:name="_Toc200358550"/>
      <w:bookmarkStart w:id="1785" w:name="_Toc200357574"/>
      <w:bookmarkStart w:id="1786" w:name="_Toc200358063"/>
      <w:bookmarkStart w:id="1787" w:name="_Toc200358552"/>
      <w:bookmarkStart w:id="1788" w:name="_Toc200357576"/>
      <w:bookmarkStart w:id="1789" w:name="_Toc200358065"/>
      <w:bookmarkStart w:id="1790" w:name="_Toc200358554"/>
      <w:bookmarkStart w:id="1791" w:name="_Toc200357578"/>
      <w:bookmarkStart w:id="1792" w:name="_Toc200358067"/>
      <w:bookmarkStart w:id="1793" w:name="_Toc200358556"/>
      <w:bookmarkStart w:id="1794" w:name="_Toc200357580"/>
      <w:bookmarkStart w:id="1795" w:name="_Toc200358069"/>
      <w:bookmarkStart w:id="1796" w:name="_Toc200358558"/>
      <w:bookmarkStart w:id="1797" w:name="_Toc200357582"/>
      <w:bookmarkStart w:id="1798" w:name="_Toc200358071"/>
      <w:bookmarkStart w:id="1799" w:name="_Toc200358560"/>
      <w:bookmarkStart w:id="1800" w:name="_Toc200357584"/>
      <w:bookmarkStart w:id="1801" w:name="_Toc200358073"/>
      <w:bookmarkStart w:id="1802" w:name="_Toc200358562"/>
      <w:bookmarkStart w:id="1803" w:name="_Toc200357585"/>
      <w:bookmarkStart w:id="1804" w:name="_Toc200358074"/>
      <w:bookmarkStart w:id="1805" w:name="_Toc200358563"/>
      <w:bookmarkStart w:id="1806" w:name="_Toc200357586"/>
      <w:bookmarkStart w:id="1807" w:name="_Toc200358075"/>
      <w:bookmarkStart w:id="1808" w:name="_Toc200358564"/>
      <w:bookmarkStart w:id="1809" w:name="_Toc200357587"/>
      <w:bookmarkStart w:id="1810" w:name="_Toc200358076"/>
      <w:bookmarkStart w:id="1811" w:name="_Toc200358565"/>
      <w:bookmarkStart w:id="1812" w:name="_Toc200357588"/>
      <w:bookmarkStart w:id="1813" w:name="_Toc200358077"/>
      <w:bookmarkStart w:id="1814" w:name="_Toc200358566"/>
      <w:bookmarkStart w:id="1815" w:name="_Toc200356644"/>
      <w:bookmarkStart w:id="1816" w:name="_Toc200354384"/>
      <w:bookmarkStart w:id="1817" w:name="_Toc200354835"/>
      <w:bookmarkStart w:id="1818" w:name="_Toc200355286"/>
      <w:bookmarkStart w:id="1819" w:name="_Toc200355739"/>
      <w:bookmarkStart w:id="1820" w:name="_Toc200356192"/>
      <w:bookmarkStart w:id="1821" w:name="_Toc200356646"/>
      <w:bookmarkStart w:id="1822" w:name="_Toc200357099"/>
      <w:bookmarkStart w:id="1823" w:name="_Toc200357590"/>
      <w:bookmarkStart w:id="1824" w:name="_Toc200358079"/>
      <w:bookmarkStart w:id="1825" w:name="_Toc200358568"/>
      <w:bookmarkStart w:id="1826" w:name="_Toc200356193"/>
      <w:bookmarkStart w:id="1827" w:name="_Toc200356647"/>
      <w:bookmarkStart w:id="1828" w:name="_Toc200357100"/>
      <w:bookmarkStart w:id="1829" w:name="_Toc200357591"/>
      <w:bookmarkStart w:id="1830" w:name="_Toc200358080"/>
      <w:bookmarkStart w:id="1831" w:name="_Toc200358569"/>
      <w:bookmarkStart w:id="1832" w:name="_Toc188949850"/>
      <w:bookmarkStart w:id="1833" w:name="_Toc188950299"/>
      <w:bookmarkStart w:id="1834" w:name="_Toc188950748"/>
      <w:bookmarkStart w:id="1835" w:name="_Toc200353936"/>
      <w:bookmarkStart w:id="1836" w:name="_Toc200354387"/>
      <w:bookmarkStart w:id="1837" w:name="_Toc200354838"/>
      <w:bookmarkStart w:id="1838" w:name="_Toc200355289"/>
      <w:bookmarkStart w:id="1839" w:name="_Toc200355742"/>
      <w:bookmarkStart w:id="1840" w:name="_Toc200356195"/>
      <w:bookmarkStart w:id="1841" w:name="_Toc200356649"/>
      <w:bookmarkStart w:id="1842" w:name="_Toc200357102"/>
      <w:bookmarkStart w:id="1843" w:name="_Toc200357593"/>
      <w:bookmarkStart w:id="1844" w:name="_Toc200358082"/>
      <w:bookmarkStart w:id="1845" w:name="_Toc200358571"/>
      <w:bookmarkStart w:id="1846" w:name="_Toc188949852"/>
      <w:bookmarkStart w:id="1847" w:name="_Toc188950301"/>
      <w:bookmarkStart w:id="1848" w:name="_Toc188950750"/>
      <w:bookmarkStart w:id="1849" w:name="_Toc200353938"/>
      <w:bookmarkStart w:id="1850" w:name="_Toc200354389"/>
      <w:bookmarkStart w:id="1851" w:name="_Toc200354840"/>
      <w:bookmarkStart w:id="1852" w:name="_Toc200355291"/>
      <w:bookmarkStart w:id="1853" w:name="_Toc200355744"/>
      <w:bookmarkStart w:id="1854" w:name="_Toc200356197"/>
      <w:bookmarkStart w:id="1855" w:name="_Toc200356651"/>
      <w:bookmarkStart w:id="1856" w:name="_Toc200357104"/>
      <w:bookmarkStart w:id="1857" w:name="_Toc200357595"/>
      <w:bookmarkStart w:id="1858" w:name="_Toc200358084"/>
      <w:bookmarkStart w:id="1859" w:name="_Toc200358573"/>
      <w:bookmarkStart w:id="1860" w:name="_Toc188949853"/>
      <w:bookmarkStart w:id="1861" w:name="_Toc188950302"/>
      <w:bookmarkStart w:id="1862" w:name="_Toc188950751"/>
      <w:bookmarkStart w:id="1863" w:name="_Toc200353939"/>
      <w:bookmarkStart w:id="1864" w:name="_Toc200354390"/>
      <w:bookmarkStart w:id="1865" w:name="_Toc200354841"/>
      <w:bookmarkStart w:id="1866" w:name="_Toc200355292"/>
      <w:bookmarkStart w:id="1867" w:name="_Toc200355745"/>
      <w:bookmarkStart w:id="1868" w:name="_Toc200356198"/>
      <w:bookmarkStart w:id="1869" w:name="_Toc200356652"/>
      <w:bookmarkStart w:id="1870" w:name="_Toc200357105"/>
      <w:bookmarkStart w:id="1871" w:name="_Toc200357596"/>
      <w:bookmarkStart w:id="1872" w:name="_Toc200358085"/>
      <w:bookmarkStart w:id="1873" w:name="_Toc200358574"/>
      <w:bookmarkStart w:id="1874" w:name="_Toc188949857"/>
      <w:bookmarkStart w:id="1875" w:name="_Toc188950306"/>
      <w:bookmarkStart w:id="1876" w:name="_Toc188950755"/>
      <w:bookmarkStart w:id="1877" w:name="_Toc200353943"/>
      <w:bookmarkStart w:id="1878" w:name="_Toc200354394"/>
      <w:bookmarkStart w:id="1879" w:name="_Toc200354845"/>
      <w:bookmarkStart w:id="1880" w:name="_Toc200355296"/>
      <w:bookmarkStart w:id="1881" w:name="_Toc200355749"/>
      <w:bookmarkStart w:id="1882" w:name="_Toc200356202"/>
      <w:bookmarkStart w:id="1883" w:name="_Toc200356656"/>
      <w:bookmarkStart w:id="1884" w:name="_Toc200357109"/>
      <w:bookmarkStart w:id="1885" w:name="_Toc200357600"/>
      <w:bookmarkStart w:id="1886" w:name="_Toc200358089"/>
      <w:bookmarkStart w:id="1887" w:name="_Toc200358578"/>
      <w:bookmarkStart w:id="1888" w:name="_Toc188949860"/>
      <w:bookmarkStart w:id="1889" w:name="_Toc188950309"/>
      <w:bookmarkStart w:id="1890" w:name="_Toc188950758"/>
      <w:bookmarkStart w:id="1891" w:name="_Toc200353946"/>
      <w:bookmarkStart w:id="1892" w:name="_Toc200354397"/>
      <w:bookmarkStart w:id="1893" w:name="_Toc200354848"/>
      <w:bookmarkStart w:id="1894" w:name="_Toc200355299"/>
      <w:bookmarkStart w:id="1895" w:name="_Toc200355752"/>
      <w:bookmarkStart w:id="1896" w:name="_Toc200356205"/>
      <w:bookmarkStart w:id="1897" w:name="_Toc200356659"/>
      <w:bookmarkStart w:id="1898" w:name="_Toc200357112"/>
      <w:bookmarkStart w:id="1899" w:name="_Toc200357603"/>
      <w:bookmarkStart w:id="1900" w:name="_Toc200358092"/>
      <w:bookmarkStart w:id="1901" w:name="_Toc200358581"/>
      <w:bookmarkStart w:id="1902" w:name="_Toc188949863"/>
      <w:bookmarkStart w:id="1903" w:name="_Toc188950312"/>
      <w:bookmarkStart w:id="1904" w:name="_Toc188950761"/>
      <w:bookmarkStart w:id="1905" w:name="_Toc200353949"/>
      <w:bookmarkStart w:id="1906" w:name="_Toc200354400"/>
      <w:bookmarkStart w:id="1907" w:name="_Toc200354851"/>
      <w:bookmarkStart w:id="1908" w:name="_Toc200355302"/>
      <w:bookmarkStart w:id="1909" w:name="_Toc200355755"/>
      <w:bookmarkStart w:id="1910" w:name="_Toc200356208"/>
      <w:bookmarkStart w:id="1911" w:name="_Toc200356662"/>
      <w:bookmarkStart w:id="1912" w:name="_Toc200357115"/>
      <w:bookmarkStart w:id="1913" w:name="_Toc200357606"/>
      <w:bookmarkStart w:id="1914" w:name="_Toc200358095"/>
      <w:bookmarkStart w:id="1915" w:name="_Toc200358584"/>
      <w:bookmarkStart w:id="1916" w:name="_Toc188949865"/>
      <w:bookmarkStart w:id="1917" w:name="_Toc188950314"/>
      <w:bookmarkStart w:id="1918" w:name="_Toc188950763"/>
      <w:bookmarkStart w:id="1919" w:name="_Toc200353951"/>
      <w:bookmarkStart w:id="1920" w:name="_Toc200354402"/>
      <w:bookmarkStart w:id="1921" w:name="_Toc200354853"/>
      <w:bookmarkStart w:id="1922" w:name="_Toc200355304"/>
      <w:bookmarkStart w:id="1923" w:name="_Toc200355757"/>
      <w:bookmarkStart w:id="1924" w:name="_Toc200356210"/>
      <w:bookmarkStart w:id="1925" w:name="_Toc200356664"/>
      <w:bookmarkStart w:id="1926" w:name="_Toc200357117"/>
      <w:bookmarkStart w:id="1927" w:name="_Toc200357608"/>
      <w:bookmarkStart w:id="1928" w:name="_Toc200358097"/>
      <w:bookmarkStart w:id="1929" w:name="_Toc200358586"/>
      <w:bookmarkStart w:id="1930" w:name="_Toc188949866"/>
      <w:bookmarkStart w:id="1931" w:name="_Toc188950315"/>
      <w:bookmarkStart w:id="1932" w:name="_Toc188950764"/>
      <w:bookmarkStart w:id="1933" w:name="_Toc200353952"/>
      <w:bookmarkStart w:id="1934" w:name="_Toc200354403"/>
      <w:bookmarkStart w:id="1935" w:name="_Toc200354854"/>
      <w:bookmarkStart w:id="1936" w:name="_Toc200355305"/>
      <w:bookmarkStart w:id="1937" w:name="_Toc200355758"/>
      <w:bookmarkStart w:id="1938" w:name="_Toc200356211"/>
      <w:bookmarkStart w:id="1939" w:name="_Toc200356665"/>
      <w:bookmarkStart w:id="1940" w:name="_Toc200357118"/>
      <w:bookmarkStart w:id="1941" w:name="_Toc200357609"/>
      <w:bookmarkStart w:id="1942" w:name="_Toc200358098"/>
      <w:bookmarkStart w:id="1943" w:name="_Toc200358587"/>
      <w:bookmarkStart w:id="1944" w:name="_Toc188949867"/>
      <w:bookmarkStart w:id="1945" w:name="_Toc188950316"/>
      <w:bookmarkStart w:id="1946" w:name="_Toc188950765"/>
      <w:bookmarkStart w:id="1947" w:name="_Toc200353953"/>
      <w:bookmarkStart w:id="1948" w:name="_Toc200354404"/>
      <w:bookmarkStart w:id="1949" w:name="_Toc200354855"/>
      <w:bookmarkStart w:id="1950" w:name="_Toc200355306"/>
      <w:bookmarkStart w:id="1951" w:name="_Toc200355759"/>
      <w:bookmarkStart w:id="1952" w:name="_Toc200356212"/>
      <w:bookmarkStart w:id="1953" w:name="_Toc200356666"/>
      <w:bookmarkStart w:id="1954" w:name="_Toc200357119"/>
      <w:bookmarkStart w:id="1955" w:name="_Toc200357610"/>
      <w:bookmarkStart w:id="1956" w:name="_Toc200358099"/>
      <w:bookmarkStart w:id="1957" w:name="_Toc200358588"/>
      <w:bookmarkStart w:id="1958" w:name="_Toc188949869"/>
      <w:bookmarkStart w:id="1959" w:name="_Toc188950318"/>
      <w:bookmarkStart w:id="1960" w:name="_Toc188950767"/>
      <w:bookmarkStart w:id="1961" w:name="_Toc200353955"/>
      <w:bookmarkStart w:id="1962" w:name="_Toc200354406"/>
      <w:bookmarkStart w:id="1963" w:name="_Toc200354857"/>
      <w:bookmarkStart w:id="1964" w:name="_Toc200355308"/>
      <w:bookmarkStart w:id="1965" w:name="_Toc200355761"/>
      <w:bookmarkStart w:id="1966" w:name="_Toc200356214"/>
      <w:bookmarkStart w:id="1967" w:name="_Toc200356668"/>
      <w:bookmarkStart w:id="1968" w:name="_Toc200357121"/>
      <w:bookmarkStart w:id="1969" w:name="_Toc200357612"/>
      <w:bookmarkStart w:id="1970" w:name="_Toc200358101"/>
      <w:bookmarkStart w:id="1971" w:name="_Toc200358590"/>
      <w:bookmarkStart w:id="1972" w:name="_Toc188949870"/>
      <w:bookmarkStart w:id="1973" w:name="_Toc188950319"/>
      <w:bookmarkStart w:id="1974" w:name="_Toc188950768"/>
      <w:bookmarkStart w:id="1975" w:name="_Toc200353956"/>
      <w:bookmarkStart w:id="1976" w:name="_Toc200354407"/>
      <w:bookmarkStart w:id="1977" w:name="_Toc200354858"/>
      <w:bookmarkStart w:id="1978" w:name="_Toc200355309"/>
      <w:bookmarkStart w:id="1979" w:name="_Toc200355762"/>
      <w:bookmarkStart w:id="1980" w:name="_Toc200356215"/>
      <w:bookmarkStart w:id="1981" w:name="_Toc200356669"/>
      <w:bookmarkStart w:id="1982" w:name="_Toc200357122"/>
      <w:bookmarkStart w:id="1983" w:name="_Toc200357613"/>
      <w:bookmarkStart w:id="1984" w:name="_Toc200358102"/>
      <w:bookmarkStart w:id="1985" w:name="_Toc200358591"/>
      <w:bookmarkStart w:id="1986" w:name="_Toc188949871"/>
      <w:bookmarkStart w:id="1987" w:name="_Toc188950320"/>
      <w:bookmarkStart w:id="1988" w:name="_Toc188950769"/>
      <w:bookmarkStart w:id="1989" w:name="_Toc200353957"/>
      <w:bookmarkStart w:id="1990" w:name="_Toc200354408"/>
      <w:bookmarkStart w:id="1991" w:name="_Toc200354859"/>
      <w:bookmarkStart w:id="1992" w:name="_Toc200355310"/>
      <w:bookmarkStart w:id="1993" w:name="_Toc200355763"/>
      <w:bookmarkStart w:id="1994" w:name="_Toc200356216"/>
      <w:bookmarkStart w:id="1995" w:name="_Toc200356670"/>
      <w:bookmarkStart w:id="1996" w:name="_Toc200357123"/>
      <w:bookmarkStart w:id="1997" w:name="_Toc200357614"/>
      <w:bookmarkStart w:id="1998" w:name="_Toc200358103"/>
      <w:bookmarkStart w:id="1999" w:name="_Toc200358592"/>
      <w:bookmarkStart w:id="2000" w:name="_Toc188949877"/>
      <w:bookmarkStart w:id="2001" w:name="_Toc188950326"/>
      <w:bookmarkStart w:id="2002" w:name="_Toc188950775"/>
      <w:bookmarkStart w:id="2003" w:name="_Toc200353963"/>
      <w:bookmarkStart w:id="2004" w:name="_Toc200354414"/>
      <w:bookmarkStart w:id="2005" w:name="_Toc200354865"/>
      <w:bookmarkStart w:id="2006" w:name="_Toc200355316"/>
      <w:bookmarkStart w:id="2007" w:name="_Toc200355769"/>
      <w:bookmarkStart w:id="2008" w:name="_Toc200356222"/>
      <w:bookmarkStart w:id="2009" w:name="_Toc200356676"/>
      <w:bookmarkStart w:id="2010" w:name="_Toc200357129"/>
      <w:bookmarkStart w:id="2011" w:name="_Toc200357620"/>
      <w:bookmarkStart w:id="2012" w:name="_Toc200358109"/>
      <w:bookmarkStart w:id="2013" w:name="_Toc200358598"/>
      <w:bookmarkStart w:id="2014" w:name="_Toc188949878"/>
      <w:bookmarkStart w:id="2015" w:name="_Toc188950327"/>
      <w:bookmarkStart w:id="2016" w:name="_Toc188950776"/>
      <w:bookmarkStart w:id="2017" w:name="_Toc200353964"/>
      <w:bookmarkStart w:id="2018" w:name="_Toc200354415"/>
      <w:bookmarkStart w:id="2019" w:name="_Toc200354866"/>
      <w:bookmarkStart w:id="2020" w:name="_Toc200355317"/>
      <w:bookmarkStart w:id="2021" w:name="_Toc200355770"/>
      <w:bookmarkStart w:id="2022" w:name="_Toc200356223"/>
      <w:bookmarkStart w:id="2023" w:name="_Toc200356677"/>
      <w:bookmarkStart w:id="2024" w:name="_Toc200357130"/>
      <w:bookmarkStart w:id="2025" w:name="_Toc200357621"/>
      <w:bookmarkStart w:id="2026" w:name="_Toc200358110"/>
      <w:bookmarkStart w:id="2027" w:name="_Toc200358599"/>
      <w:bookmarkStart w:id="2028" w:name="_Toc188949879"/>
      <w:bookmarkStart w:id="2029" w:name="_Toc188950328"/>
      <w:bookmarkStart w:id="2030" w:name="_Toc188950777"/>
      <w:bookmarkStart w:id="2031" w:name="_Toc200353965"/>
      <w:bookmarkStart w:id="2032" w:name="_Toc200354416"/>
      <w:bookmarkStart w:id="2033" w:name="_Toc200354867"/>
      <w:bookmarkStart w:id="2034" w:name="_Toc200355318"/>
      <w:bookmarkStart w:id="2035" w:name="_Toc200355771"/>
      <w:bookmarkStart w:id="2036" w:name="_Toc200356224"/>
      <w:bookmarkStart w:id="2037" w:name="_Toc200356678"/>
      <w:bookmarkStart w:id="2038" w:name="_Toc200357131"/>
      <w:bookmarkStart w:id="2039" w:name="_Toc200357622"/>
      <w:bookmarkStart w:id="2040" w:name="_Toc200358111"/>
      <w:bookmarkStart w:id="2041" w:name="_Toc200358600"/>
      <w:bookmarkStart w:id="2042" w:name="_Toc188949886"/>
      <w:bookmarkStart w:id="2043" w:name="_Toc188950335"/>
      <w:bookmarkStart w:id="2044" w:name="_Toc188950784"/>
      <w:bookmarkStart w:id="2045" w:name="_Toc200353972"/>
      <w:bookmarkStart w:id="2046" w:name="_Toc200354423"/>
      <w:bookmarkStart w:id="2047" w:name="_Toc200354874"/>
      <w:bookmarkStart w:id="2048" w:name="_Toc200355325"/>
      <w:bookmarkStart w:id="2049" w:name="_Toc200355778"/>
      <w:bookmarkStart w:id="2050" w:name="_Toc200356231"/>
      <w:bookmarkStart w:id="2051" w:name="_Toc200356685"/>
      <w:bookmarkStart w:id="2052" w:name="_Toc200357138"/>
      <w:bookmarkStart w:id="2053" w:name="_Toc200357629"/>
      <w:bookmarkStart w:id="2054" w:name="_Toc200358118"/>
      <w:bookmarkStart w:id="2055" w:name="_Toc200358607"/>
      <w:bookmarkStart w:id="2056" w:name="_Toc188949887"/>
      <w:bookmarkStart w:id="2057" w:name="_Toc188950336"/>
      <w:bookmarkStart w:id="2058" w:name="_Toc188950785"/>
      <w:bookmarkStart w:id="2059" w:name="_Toc200353973"/>
      <w:bookmarkStart w:id="2060" w:name="_Toc200354424"/>
      <w:bookmarkStart w:id="2061" w:name="_Toc200354875"/>
      <w:bookmarkStart w:id="2062" w:name="_Toc200355326"/>
      <w:bookmarkStart w:id="2063" w:name="_Toc200355779"/>
      <w:bookmarkStart w:id="2064" w:name="_Toc200356232"/>
      <w:bookmarkStart w:id="2065" w:name="_Toc200356686"/>
      <w:bookmarkStart w:id="2066" w:name="_Toc200357139"/>
      <w:bookmarkStart w:id="2067" w:name="_Toc200357630"/>
      <w:bookmarkStart w:id="2068" w:name="_Toc200358119"/>
      <w:bookmarkStart w:id="2069" w:name="_Toc200358608"/>
      <w:bookmarkStart w:id="2070" w:name="_Toc188949888"/>
      <w:bookmarkStart w:id="2071" w:name="_Toc188950337"/>
      <w:bookmarkStart w:id="2072" w:name="_Toc188950786"/>
      <w:bookmarkStart w:id="2073" w:name="_Toc200353974"/>
      <w:bookmarkStart w:id="2074" w:name="_Toc200354425"/>
      <w:bookmarkStart w:id="2075" w:name="_Toc200354876"/>
      <w:bookmarkStart w:id="2076" w:name="_Toc200355327"/>
      <w:bookmarkStart w:id="2077" w:name="_Toc200355780"/>
      <w:bookmarkStart w:id="2078" w:name="_Toc200356233"/>
      <w:bookmarkStart w:id="2079" w:name="_Toc200356687"/>
      <w:bookmarkStart w:id="2080" w:name="_Toc200357140"/>
      <w:bookmarkStart w:id="2081" w:name="_Toc200357631"/>
      <w:bookmarkStart w:id="2082" w:name="_Toc200358120"/>
      <w:bookmarkStart w:id="2083" w:name="_Toc200358609"/>
      <w:bookmarkStart w:id="2084" w:name="_Toc188949889"/>
      <w:bookmarkStart w:id="2085" w:name="_Toc188950338"/>
      <w:bookmarkStart w:id="2086" w:name="_Toc188950787"/>
      <w:bookmarkStart w:id="2087" w:name="_Toc200353975"/>
      <w:bookmarkStart w:id="2088" w:name="_Toc200354426"/>
      <w:bookmarkStart w:id="2089" w:name="_Toc200354877"/>
      <w:bookmarkStart w:id="2090" w:name="_Toc200355328"/>
      <w:bookmarkStart w:id="2091" w:name="_Toc200355781"/>
      <w:bookmarkStart w:id="2092" w:name="_Toc200356234"/>
      <w:bookmarkStart w:id="2093" w:name="_Toc200356688"/>
      <w:bookmarkStart w:id="2094" w:name="_Toc200357141"/>
      <w:bookmarkStart w:id="2095" w:name="_Toc200357632"/>
      <w:bookmarkStart w:id="2096" w:name="_Toc200358121"/>
      <w:bookmarkStart w:id="2097" w:name="_Toc200358610"/>
      <w:bookmarkStart w:id="2098" w:name="_Toc188949891"/>
      <w:bookmarkStart w:id="2099" w:name="_Toc188950340"/>
      <w:bookmarkStart w:id="2100" w:name="_Toc188950789"/>
      <w:bookmarkStart w:id="2101" w:name="_Toc200353977"/>
      <w:bookmarkStart w:id="2102" w:name="_Toc200354428"/>
      <w:bookmarkStart w:id="2103" w:name="_Toc200354879"/>
      <w:bookmarkStart w:id="2104" w:name="_Toc200355330"/>
      <w:bookmarkStart w:id="2105" w:name="_Toc200355783"/>
      <w:bookmarkStart w:id="2106" w:name="_Toc200356236"/>
      <w:bookmarkStart w:id="2107" w:name="_Toc200356690"/>
      <w:bookmarkStart w:id="2108" w:name="_Toc200357143"/>
      <w:bookmarkStart w:id="2109" w:name="_Toc200357634"/>
      <w:bookmarkStart w:id="2110" w:name="_Toc200358123"/>
      <w:bookmarkStart w:id="2111" w:name="_Toc200358612"/>
      <w:bookmarkStart w:id="2112" w:name="_Toc188949892"/>
      <w:bookmarkStart w:id="2113" w:name="_Toc188950341"/>
      <w:bookmarkStart w:id="2114" w:name="_Toc188950790"/>
      <w:bookmarkStart w:id="2115" w:name="_Toc200353978"/>
      <w:bookmarkStart w:id="2116" w:name="_Toc200354429"/>
      <w:bookmarkStart w:id="2117" w:name="_Toc200354880"/>
      <w:bookmarkStart w:id="2118" w:name="_Toc200355331"/>
      <w:bookmarkStart w:id="2119" w:name="_Toc200355784"/>
      <w:bookmarkStart w:id="2120" w:name="_Toc200356237"/>
      <w:bookmarkStart w:id="2121" w:name="_Toc200356691"/>
      <w:bookmarkStart w:id="2122" w:name="_Toc200357144"/>
      <w:bookmarkStart w:id="2123" w:name="_Toc200357635"/>
      <w:bookmarkStart w:id="2124" w:name="_Toc200358124"/>
      <w:bookmarkStart w:id="2125" w:name="_Toc200358613"/>
      <w:bookmarkStart w:id="2126" w:name="_Toc188949893"/>
      <w:bookmarkStart w:id="2127" w:name="_Toc188950342"/>
      <w:bookmarkStart w:id="2128" w:name="_Toc188950791"/>
      <w:bookmarkStart w:id="2129" w:name="_Toc200353979"/>
      <w:bookmarkStart w:id="2130" w:name="_Toc200354430"/>
      <w:bookmarkStart w:id="2131" w:name="_Toc200354881"/>
      <w:bookmarkStart w:id="2132" w:name="_Toc200355332"/>
      <w:bookmarkStart w:id="2133" w:name="_Toc200355785"/>
      <w:bookmarkStart w:id="2134" w:name="_Toc200356238"/>
      <w:bookmarkStart w:id="2135" w:name="_Toc200356692"/>
      <w:bookmarkStart w:id="2136" w:name="_Toc200357145"/>
      <w:bookmarkStart w:id="2137" w:name="_Toc200357636"/>
      <w:bookmarkStart w:id="2138" w:name="_Toc200358125"/>
      <w:bookmarkStart w:id="2139" w:name="_Toc200358614"/>
      <w:bookmarkStart w:id="2140" w:name="_Toc188949894"/>
      <w:bookmarkStart w:id="2141" w:name="_Toc188950343"/>
      <w:bookmarkStart w:id="2142" w:name="_Toc188950792"/>
      <w:bookmarkStart w:id="2143" w:name="_Toc200353980"/>
      <w:bookmarkStart w:id="2144" w:name="_Toc200354431"/>
      <w:bookmarkStart w:id="2145" w:name="_Toc200354882"/>
      <w:bookmarkStart w:id="2146" w:name="_Toc200355333"/>
      <w:bookmarkStart w:id="2147" w:name="_Toc200355786"/>
      <w:bookmarkStart w:id="2148" w:name="_Toc200356239"/>
      <w:bookmarkStart w:id="2149" w:name="_Toc200356693"/>
      <w:bookmarkStart w:id="2150" w:name="_Toc200357146"/>
      <w:bookmarkStart w:id="2151" w:name="_Toc200357637"/>
      <w:bookmarkStart w:id="2152" w:name="_Toc200358126"/>
      <w:bookmarkStart w:id="2153" w:name="_Toc200358615"/>
      <w:bookmarkStart w:id="2154" w:name="_Toc188949895"/>
      <w:bookmarkStart w:id="2155" w:name="_Toc188950344"/>
      <w:bookmarkStart w:id="2156" w:name="_Toc188950793"/>
      <w:bookmarkStart w:id="2157" w:name="_Toc200353981"/>
      <w:bookmarkStart w:id="2158" w:name="_Toc200354432"/>
      <w:bookmarkStart w:id="2159" w:name="_Toc200354883"/>
      <w:bookmarkStart w:id="2160" w:name="_Toc200355334"/>
      <w:bookmarkStart w:id="2161" w:name="_Toc200355787"/>
      <w:bookmarkStart w:id="2162" w:name="_Toc200356240"/>
      <w:bookmarkStart w:id="2163" w:name="_Toc200356694"/>
      <w:bookmarkStart w:id="2164" w:name="_Toc200357147"/>
      <w:bookmarkStart w:id="2165" w:name="_Toc200357638"/>
      <w:bookmarkStart w:id="2166" w:name="_Toc200358127"/>
      <w:bookmarkStart w:id="2167" w:name="_Toc200358616"/>
      <w:bookmarkStart w:id="2168" w:name="_Toc188949897"/>
      <w:bookmarkStart w:id="2169" w:name="_Toc188950346"/>
      <w:bookmarkStart w:id="2170" w:name="_Toc188950795"/>
      <w:bookmarkStart w:id="2171" w:name="_Toc200353983"/>
      <w:bookmarkStart w:id="2172" w:name="_Toc200354434"/>
      <w:bookmarkStart w:id="2173" w:name="_Toc200354885"/>
      <w:bookmarkStart w:id="2174" w:name="_Toc200355336"/>
      <w:bookmarkStart w:id="2175" w:name="_Toc200355789"/>
      <w:bookmarkStart w:id="2176" w:name="_Toc200356242"/>
      <w:bookmarkStart w:id="2177" w:name="_Toc200356696"/>
      <w:bookmarkStart w:id="2178" w:name="_Toc200357149"/>
      <w:bookmarkStart w:id="2179" w:name="_Toc200357640"/>
      <w:bookmarkStart w:id="2180" w:name="_Toc200358129"/>
      <w:bookmarkStart w:id="2181" w:name="_Toc200358618"/>
      <w:bookmarkStart w:id="2182" w:name="_Toc188949898"/>
      <w:bookmarkStart w:id="2183" w:name="_Toc188950347"/>
      <w:bookmarkStart w:id="2184" w:name="_Toc188950796"/>
      <w:bookmarkStart w:id="2185" w:name="_Toc200353984"/>
      <w:bookmarkStart w:id="2186" w:name="_Toc200354435"/>
      <w:bookmarkStart w:id="2187" w:name="_Toc200354886"/>
      <w:bookmarkStart w:id="2188" w:name="_Toc200355337"/>
      <w:bookmarkStart w:id="2189" w:name="_Toc200355790"/>
      <w:bookmarkStart w:id="2190" w:name="_Toc200356243"/>
      <w:bookmarkStart w:id="2191" w:name="_Toc200356697"/>
      <w:bookmarkStart w:id="2192" w:name="_Toc200357150"/>
      <w:bookmarkStart w:id="2193" w:name="_Toc200357641"/>
      <w:bookmarkStart w:id="2194" w:name="_Toc200358130"/>
      <w:bookmarkStart w:id="2195" w:name="_Toc200358619"/>
      <w:bookmarkStart w:id="2196" w:name="_Toc188949901"/>
      <w:bookmarkStart w:id="2197" w:name="_Toc188950350"/>
      <w:bookmarkStart w:id="2198" w:name="_Toc188950799"/>
      <w:bookmarkStart w:id="2199" w:name="_Toc200353987"/>
      <w:bookmarkStart w:id="2200" w:name="_Toc200354438"/>
      <w:bookmarkStart w:id="2201" w:name="_Toc200354889"/>
      <w:bookmarkStart w:id="2202" w:name="_Toc200355340"/>
      <w:bookmarkStart w:id="2203" w:name="_Toc200355793"/>
      <w:bookmarkStart w:id="2204" w:name="_Toc200356246"/>
      <w:bookmarkStart w:id="2205" w:name="_Toc200356700"/>
      <w:bookmarkStart w:id="2206" w:name="_Toc200357153"/>
      <w:bookmarkStart w:id="2207" w:name="_Toc200357644"/>
      <w:bookmarkStart w:id="2208" w:name="_Toc200358133"/>
      <w:bookmarkStart w:id="2209" w:name="_Toc200358622"/>
      <w:bookmarkStart w:id="2210" w:name="_Toc188949902"/>
      <w:bookmarkStart w:id="2211" w:name="_Toc188950351"/>
      <w:bookmarkStart w:id="2212" w:name="_Toc188950800"/>
      <w:bookmarkStart w:id="2213" w:name="_Toc200353988"/>
      <w:bookmarkStart w:id="2214" w:name="_Toc200354439"/>
      <w:bookmarkStart w:id="2215" w:name="_Toc200354890"/>
      <w:bookmarkStart w:id="2216" w:name="_Toc200355341"/>
      <w:bookmarkStart w:id="2217" w:name="_Toc200355794"/>
      <w:bookmarkStart w:id="2218" w:name="_Toc200356247"/>
      <w:bookmarkStart w:id="2219" w:name="_Toc200356701"/>
      <w:bookmarkStart w:id="2220" w:name="_Toc200357154"/>
      <w:bookmarkStart w:id="2221" w:name="_Toc200357645"/>
      <w:bookmarkStart w:id="2222" w:name="_Toc200358134"/>
      <w:bookmarkStart w:id="2223" w:name="_Toc200358623"/>
      <w:bookmarkStart w:id="2224" w:name="_Toc188949903"/>
      <w:bookmarkStart w:id="2225" w:name="_Toc188950352"/>
      <w:bookmarkStart w:id="2226" w:name="_Toc188950801"/>
      <w:bookmarkStart w:id="2227" w:name="_Toc200353989"/>
      <w:bookmarkStart w:id="2228" w:name="_Toc200354440"/>
      <w:bookmarkStart w:id="2229" w:name="_Toc200354891"/>
      <w:bookmarkStart w:id="2230" w:name="_Toc200355342"/>
      <w:bookmarkStart w:id="2231" w:name="_Toc200355795"/>
      <w:bookmarkStart w:id="2232" w:name="_Toc200356248"/>
      <w:bookmarkStart w:id="2233" w:name="_Toc200356702"/>
      <w:bookmarkStart w:id="2234" w:name="_Toc200357155"/>
      <w:bookmarkStart w:id="2235" w:name="_Toc200357646"/>
      <w:bookmarkStart w:id="2236" w:name="_Toc200358135"/>
      <w:bookmarkStart w:id="2237" w:name="_Toc200358624"/>
      <w:bookmarkStart w:id="2238" w:name="_Toc188949904"/>
      <w:bookmarkStart w:id="2239" w:name="_Toc188950353"/>
      <w:bookmarkStart w:id="2240" w:name="_Toc188950802"/>
      <w:bookmarkStart w:id="2241" w:name="_Toc200353990"/>
      <w:bookmarkStart w:id="2242" w:name="_Toc200354441"/>
      <w:bookmarkStart w:id="2243" w:name="_Toc200354892"/>
      <w:bookmarkStart w:id="2244" w:name="_Toc200355343"/>
      <w:bookmarkStart w:id="2245" w:name="_Toc200355796"/>
      <w:bookmarkStart w:id="2246" w:name="_Toc200356249"/>
      <w:bookmarkStart w:id="2247" w:name="_Toc200356703"/>
      <w:bookmarkStart w:id="2248" w:name="_Toc200357156"/>
      <w:bookmarkStart w:id="2249" w:name="_Toc200357647"/>
      <w:bookmarkStart w:id="2250" w:name="_Toc200358136"/>
      <w:bookmarkStart w:id="2251" w:name="_Toc200358625"/>
      <w:bookmarkStart w:id="2252" w:name="_Toc188949905"/>
      <w:bookmarkStart w:id="2253" w:name="_Toc188950354"/>
      <w:bookmarkStart w:id="2254" w:name="_Toc188950803"/>
      <w:bookmarkStart w:id="2255" w:name="_Toc200353991"/>
      <w:bookmarkStart w:id="2256" w:name="_Toc200354442"/>
      <w:bookmarkStart w:id="2257" w:name="_Toc200354893"/>
      <w:bookmarkStart w:id="2258" w:name="_Toc200355344"/>
      <w:bookmarkStart w:id="2259" w:name="_Toc200355797"/>
      <w:bookmarkStart w:id="2260" w:name="_Toc200356250"/>
      <w:bookmarkStart w:id="2261" w:name="_Toc200356704"/>
      <w:bookmarkStart w:id="2262" w:name="_Toc200357157"/>
      <w:bookmarkStart w:id="2263" w:name="_Toc200357648"/>
      <w:bookmarkStart w:id="2264" w:name="_Toc200358137"/>
      <w:bookmarkStart w:id="2265" w:name="_Toc200358626"/>
      <w:bookmarkStart w:id="2266" w:name="_Toc188949906"/>
      <w:bookmarkStart w:id="2267" w:name="_Toc188950355"/>
      <w:bookmarkStart w:id="2268" w:name="_Toc188950804"/>
      <w:bookmarkStart w:id="2269" w:name="_Toc200353992"/>
      <w:bookmarkStart w:id="2270" w:name="_Toc200354443"/>
      <w:bookmarkStart w:id="2271" w:name="_Toc200354894"/>
      <w:bookmarkStart w:id="2272" w:name="_Toc200355345"/>
      <w:bookmarkStart w:id="2273" w:name="_Toc200355798"/>
      <w:bookmarkStart w:id="2274" w:name="_Toc200356251"/>
      <w:bookmarkStart w:id="2275" w:name="_Toc200356705"/>
      <w:bookmarkStart w:id="2276" w:name="_Toc200357158"/>
      <w:bookmarkStart w:id="2277" w:name="_Toc200357649"/>
      <w:bookmarkStart w:id="2278" w:name="_Toc200358138"/>
      <w:bookmarkStart w:id="2279" w:name="_Toc200358627"/>
      <w:bookmarkStart w:id="2280" w:name="_Toc188949909"/>
      <w:bookmarkStart w:id="2281" w:name="_Toc188950358"/>
      <w:bookmarkStart w:id="2282" w:name="_Toc188950807"/>
      <w:bookmarkStart w:id="2283" w:name="_Toc200353995"/>
      <w:bookmarkStart w:id="2284" w:name="_Toc200354446"/>
      <w:bookmarkStart w:id="2285" w:name="_Toc200354897"/>
      <w:bookmarkStart w:id="2286" w:name="_Toc200355348"/>
      <w:bookmarkStart w:id="2287" w:name="_Toc200355801"/>
      <w:bookmarkStart w:id="2288" w:name="_Toc200356254"/>
      <w:bookmarkStart w:id="2289" w:name="_Toc200356708"/>
      <w:bookmarkStart w:id="2290" w:name="_Toc200357161"/>
      <w:bookmarkStart w:id="2291" w:name="_Toc200357652"/>
      <w:bookmarkStart w:id="2292" w:name="_Toc200358141"/>
      <w:bookmarkStart w:id="2293" w:name="_Toc200358630"/>
      <w:bookmarkStart w:id="2294" w:name="_Toc188949910"/>
      <w:bookmarkStart w:id="2295" w:name="_Toc188950359"/>
      <w:bookmarkStart w:id="2296" w:name="_Toc188950808"/>
      <w:bookmarkStart w:id="2297" w:name="_Toc200353996"/>
      <w:bookmarkStart w:id="2298" w:name="_Toc200354447"/>
      <w:bookmarkStart w:id="2299" w:name="_Toc200354898"/>
      <w:bookmarkStart w:id="2300" w:name="_Toc200355349"/>
      <w:bookmarkStart w:id="2301" w:name="_Toc200355802"/>
      <w:bookmarkStart w:id="2302" w:name="_Toc200356255"/>
      <w:bookmarkStart w:id="2303" w:name="_Toc200356709"/>
      <w:bookmarkStart w:id="2304" w:name="_Toc200357162"/>
      <w:bookmarkStart w:id="2305" w:name="_Toc200357653"/>
      <w:bookmarkStart w:id="2306" w:name="_Toc200358142"/>
      <w:bookmarkStart w:id="2307" w:name="_Toc200358631"/>
      <w:bookmarkStart w:id="2308" w:name="_Toc188949912"/>
      <w:bookmarkStart w:id="2309" w:name="_Toc188950361"/>
      <w:bookmarkStart w:id="2310" w:name="_Toc188950810"/>
      <w:bookmarkStart w:id="2311" w:name="_Toc200353998"/>
      <w:bookmarkStart w:id="2312" w:name="_Toc200354449"/>
      <w:bookmarkStart w:id="2313" w:name="_Toc200354900"/>
      <w:bookmarkStart w:id="2314" w:name="_Toc200355351"/>
      <w:bookmarkStart w:id="2315" w:name="_Toc200355804"/>
      <w:bookmarkStart w:id="2316" w:name="_Toc200356257"/>
      <w:bookmarkStart w:id="2317" w:name="_Toc200356711"/>
      <w:bookmarkStart w:id="2318" w:name="_Toc200357164"/>
      <w:bookmarkStart w:id="2319" w:name="_Toc200357655"/>
      <w:bookmarkStart w:id="2320" w:name="_Toc200358144"/>
      <w:bookmarkStart w:id="2321" w:name="_Toc200358633"/>
      <w:bookmarkStart w:id="2322" w:name="_Toc188949914"/>
      <w:bookmarkStart w:id="2323" w:name="_Toc188950363"/>
      <w:bookmarkStart w:id="2324" w:name="_Toc188950812"/>
      <w:bookmarkStart w:id="2325" w:name="_Toc200354000"/>
      <w:bookmarkStart w:id="2326" w:name="_Toc200354451"/>
      <w:bookmarkStart w:id="2327" w:name="_Toc200354902"/>
      <w:bookmarkStart w:id="2328" w:name="_Toc200355353"/>
      <w:bookmarkStart w:id="2329" w:name="_Toc200355806"/>
      <w:bookmarkStart w:id="2330" w:name="_Toc200356259"/>
      <w:bookmarkStart w:id="2331" w:name="_Toc200356713"/>
      <w:bookmarkStart w:id="2332" w:name="_Toc200357166"/>
      <w:bookmarkStart w:id="2333" w:name="_Toc200357657"/>
      <w:bookmarkStart w:id="2334" w:name="_Toc200358146"/>
      <w:bookmarkStart w:id="2335" w:name="_Toc200358635"/>
      <w:bookmarkStart w:id="2336" w:name="_Toc188949915"/>
      <w:bookmarkStart w:id="2337" w:name="_Toc188950364"/>
      <w:bookmarkStart w:id="2338" w:name="_Toc188950813"/>
      <w:bookmarkStart w:id="2339" w:name="_Toc200354001"/>
      <w:bookmarkStart w:id="2340" w:name="_Toc200354452"/>
      <w:bookmarkStart w:id="2341" w:name="_Toc200354903"/>
      <w:bookmarkStart w:id="2342" w:name="_Toc200355354"/>
      <w:bookmarkStart w:id="2343" w:name="_Toc200355807"/>
      <w:bookmarkStart w:id="2344" w:name="_Toc200356260"/>
      <w:bookmarkStart w:id="2345" w:name="_Toc200356714"/>
      <w:bookmarkStart w:id="2346" w:name="_Toc200357167"/>
      <w:bookmarkStart w:id="2347" w:name="_Toc200357658"/>
      <w:bookmarkStart w:id="2348" w:name="_Toc200358147"/>
      <w:bookmarkStart w:id="2349" w:name="_Toc200358636"/>
      <w:bookmarkStart w:id="2350" w:name="_Toc188949917"/>
      <w:bookmarkStart w:id="2351" w:name="_Toc188950366"/>
      <w:bookmarkStart w:id="2352" w:name="_Toc188950815"/>
      <w:bookmarkStart w:id="2353" w:name="_Toc200354003"/>
      <w:bookmarkStart w:id="2354" w:name="_Toc200354454"/>
      <w:bookmarkStart w:id="2355" w:name="_Toc200354905"/>
      <w:bookmarkStart w:id="2356" w:name="_Toc200355356"/>
      <w:bookmarkStart w:id="2357" w:name="_Toc200355809"/>
      <w:bookmarkStart w:id="2358" w:name="_Toc200356262"/>
      <w:bookmarkStart w:id="2359" w:name="_Toc200356716"/>
      <w:bookmarkStart w:id="2360" w:name="_Toc200357169"/>
      <w:bookmarkStart w:id="2361" w:name="_Toc200357660"/>
      <w:bookmarkStart w:id="2362" w:name="_Toc200358149"/>
      <w:bookmarkStart w:id="2363" w:name="_Toc200358638"/>
      <w:bookmarkStart w:id="2364" w:name="_Toc188949918"/>
      <w:bookmarkStart w:id="2365" w:name="_Toc188950367"/>
      <w:bookmarkStart w:id="2366" w:name="_Toc188950816"/>
      <w:bookmarkStart w:id="2367" w:name="_Toc200354004"/>
      <w:bookmarkStart w:id="2368" w:name="_Toc200354455"/>
      <w:bookmarkStart w:id="2369" w:name="_Toc200354906"/>
      <w:bookmarkStart w:id="2370" w:name="_Toc200355357"/>
      <w:bookmarkStart w:id="2371" w:name="_Toc200355810"/>
      <w:bookmarkStart w:id="2372" w:name="_Toc200356263"/>
      <w:bookmarkStart w:id="2373" w:name="_Toc200356717"/>
      <w:bookmarkStart w:id="2374" w:name="_Toc200357170"/>
      <w:bookmarkStart w:id="2375" w:name="_Toc200357661"/>
      <w:bookmarkStart w:id="2376" w:name="_Toc200358150"/>
      <w:bookmarkStart w:id="2377" w:name="_Toc200358639"/>
      <w:bookmarkStart w:id="2378" w:name="_Toc188949919"/>
      <w:bookmarkStart w:id="2379" w:name="_Toc188950368"/>
      <w:bookmarkStart w:id="2380" w:name="_Toc188950817"/>
      <w:bookmarkStart w:id="2381" w:name="_Toc200354005"/>
      <w:bookmarkStart w:id="2382" w:name="_Toc200354456"/>
      <w:bookmarkStart w:id="2383" w:name="_Toc200354907"/>
      <w:bookmarkStart w:id="2384" w:name="_Toc200355358"/>
      <w:bookmarkStart w:id="2385" w:name="_Toc200355811"/>
      <w:bookmarkStart w:id="2386" w:name="_Toc200356264"/>
      <w:bookmarkStart w:id="2387" w:name="_Toc200356718"/>
      <w:bookmarkStart w:id="2388" w:name="_Toc200357171"/>
      <w:bookmarkStart w:id="2389" w:name="_Toc200357662"/>
      <w:bookmarkStart w:id="2390" w:name="_Toc200358151"/>
      <w:bookmarkStart w:id="2391" w:name="_Toc200358640"/>
      <w:bookmarkStart w:id="2392" w:name="_Toc188949920"/>
      <w:bookmarkStart w:id="2393" w:name="_Toc188950369"/>
      <w:bookmarkStart w:id="2394" w:name="_Toc188950818"/>
      <w:bookmarkStart w:id="2395" w:name="_Toc200354006"/>
      <w:bookmarkStart w:id="2396" w:name="_Toc200354457"/>
      <w:bookmarkStart w:id="2397" w:name="_Toc200354908"/>
      <w:bookmarkStart w:id="2398" w:name="_Toc200355359"/>
      <w:bookmarkStart w:id="2399" w:name="_Toc200355812"/>
      <w:bookmarkStart w:id="2400" w:name="_Toc200356265"/>
      <w:bookmarkStart w:id="2401" w:name="_Toc200356719"/>
      <w:bookmarkStart w:id="2402" w:name="_Toc200357172"/>
      <w:bookmarkStart w:id="2403" w:name="_Toc200357663"/>
      <w:bookmarkStart w:id="2404" w:name="_Toc200358152"/>
      <w:bookmarkStart w:id="2405" w:name="_Toc200358641"/>
      <w:bookmarkStart w:id="2406" w:name="_Toc188949922"/>
      <w:bookmarkStart w:id="2407" w:name="_Toc188950371"/>
      <w:bookmarkStart w:id="2408" w:name="_Toc188950820"/>
      <w:bookmarkStart w:id="2409" w:name="_Toc200354008"/>
      <w:bookmarkStart w:id="2410" w:name="_Toc200354459"/>
      <w:bookmarkStart w:id="2411" w:name="_Toc200354910"/>
      <w:bookmarkStart w:id="2412" w:name="_Toc200355361"/>
      <w:bookmarkStart w:id="2413" w:name="_Toc200355814"/>
      <w:bookmarkStart w:id="2414" w:name="_Toc200356267"/>
      <w:bookmarkStart w:id="2415" w:name="_Toc200356721"/>
      <w:bookmarkStart w:id="2416" w:name="_Toc200357174"/>
      <w:bookmarkStart w:id="2417" w:name="_Toc200357665"/>
      <w:bookmarkStart w:id="2418" w:name="_Toc200358154"/>
      <w:bookmarkStart w:id="2419" w:name="_Toc200358643"/>
      <w:bookmarkStart w:id="2420" w:name="_Toc188949924"/>
      <w:bookmarkStart w:id="2421" w:name="_Toc188950373"/>
      <w:bookmarkStart w:id="2422" w:name="_Toc188950822"/>
      <w:bookmarkStart w:id="2423" w:name="_Toc200354010"/>
      <w:bookmarkStart w:id="2424" w:name="_Toc200354461"/>
      <w:bookmarkStart w:id="2425" w:name="_Toc200354912"/>
      <w:bookmarkStart w:id="2426" w:name="_Toc200355363"/>
      <w:bookmarkStart w:id="2427" w:name="_Toc200355816"/>
      <w:bookmarkStart w:id="2428" w:name="_Toc200356269"/>
      <w:bookmarkStart w:id="2429" w:name="_Toc200356723"/>
      <w:bookmarkStart w:id="2430" w:name="_Toc200357176"/>
      <w:bookmarkStart w:id="2431" w:name="_Toc200357667"/>
      <w:bookmarkStart w:id="2432" w:name="_Toc200358156"/>
      <w:bookmarkStart w:id="2433" w:name="_Toc200358645"/>
      <w:bookmarkStart w:id="2434" w:name="_Toc188949926"/>
      <w:bookmarkStart w:id="2435" w:name="_Toc188950375"/>
      <w:bookmarkStart w:id="2436" w:name="_Toc188950824"/>
      <w:bookmarkStart w:id="2437" w:name="_Toc200354012"/>
      <w:bookmarkStart w:id="2438" w:name="_Toc200354463"/>
      <w:bookmarkStart w:id="2439" w:name="_Toc200354914"/>
      <w:bookmarkStart w:id="2440" w:name="_Toc200355365"/>
      <w:bookmarkStart w:id="2441" w:name="_Toc200355818"/>
      <w:bookmarkStart w:id="2442" w:name="_Toc200356271"/>
      <w:bookmarkStart w:id="2443" w:name="_Toc200356725"/>
      <w:bookmarkStart w:id="2444" w:name="_Toc200357178"/>
      <w:bookmarkStart w:id="2445" w:name="_Toc200357669"/>
      <w:bookmarkStart w:id="2446" w:name="_Toc200358158"/>
      <w:bookmarkStart w:id="2447" w:name="_Toc200358647"/>
      <w:bookmarkStart w:id="2448" w:name="_Toc188949928"/>
      <w:bookmarkStart w:id="2449" w:name="_Toc188950377"/>
      <w:bookmarkStart w:id="2450" w:name="_Toc188950826"/>
      <w:bookmarkStart w:id="2451" w:name="_Toc200354014"/>
      <w:bookmarkStart w:id="2452" w:name="_Toc200354465"/>
      <w:bookmarkStart w:id="2453" w:name="_Toc200354916"/>
      <w:bookmarkStart w:id="2454" w:name="_Toc200355367"/>
      <w:bookmarkStart w:id="2455" w:name="_Toc200355820"/>
      <w:bookmarkStart w:id="2456" w:name="_Toc200356273"/>
      <w:bookmarkStart w:id="2457" w:name="_Toc200356727"/>
      <w:bookmarkStart w:id="2458" w:name="_Toc200357180"/>
      <w:bookmarkStart w:id="2459" w:name="_Toc200357671"/>
      <w:bookmarkStart w:id="2460" w:name="_Toc200358160"/>
      <w:bookmarkStart w:id="2461" w:name="_Toc200358649"/>
      <w:bookmarkStart w:id="2462" w:name="_Toc188949934"/>
      <w:bookmarkStart w:id="2463" w:name="_Toc188950383"/>
      <w:bookmarkStart w:id="2464" w:name="_Toc188950832"/>
      <w:bookmarkStart w:id="2465" w:name="_Toc200354020"/>
      <w:bookmarkStart w:id="2466" w:name="_Toc200354471"/>
      <w:bookmarkStart w:id="2467" w:name="_Toc200354922"/>
      <w:bookmarkStart w:id="2468" w:name="_Toc200355373"/>
      <w:bookmarkStart w:id="2469" w:name="_Toc200355826"/>
      <w:bookmarkStart w:id="2470" w:name="_Toc200356279"/>
      <w:bookmarkStart w:id="2471" w:name="_Toc200356733"/>
      <w:bookmarkStart w:id="2472" w:name="_Toc200357186"/>
      <w:bookmarkStart w:id="2473" w:name="_Toc200357677"/>
      <w:bookmarkStart w:id="2474" w:name="_Toc200358166"/>
      <w:bookmarkStart w:id="2475" w:name="_Toc200358655"/>
      <w:bookmarkStart w:id="2476" w:name="_Toc188949935"/>
      <w:bookmarkStart w:id="2477" w:name="_Toc188950384"/>
      <w:bookmarkStart w:id="2478" w:name="_Toc188950833"/>
      <w:bookmarkStart w:id="2479" w:name="_Toc200354021"/>
      <w:bookmarkStart w:id="2480" w:name="_Toc200354472"/>
      <w:bookmarkStart w:id="2481" w:name="_Toc200354923"/>
      <w:bookmarkStart w:id="2482" w:name="_Toc200355374"/>
      <w:bookmarkStart w:id="2483" w:name="_Toc200355827"/>
      <w:bookmarkStart w:id="2484" w:name="_Toc200356280"/>
      <w:bookmarkStart w:id="2485" w:name="_Toc200356734"/>
      <w:bookmarkStart w:id="2486" w:name="_Toc200357187"/>
      <w:bookmarkStart w:id="2487" w:name="_Toc200357678"/>
      <w:bookmarkStart w:id="2488" w:name="_Toc200358167"/>
      <w:bookmarkStart w:id="2489" w:name="_Toc200358656"/>
      <w:bookmarkStart w:id="2490" w:name="_Toc188949936"/>
      <w:bookmarkStart w:id="2491" w:name="_Toc188950385"/>
      <w:bookmarkStart w:id="2492" w:name="_Toc188950834"/>
      <w:bookmarkStart w:id="2493" w:name="_Toc200354022"/>
      <w:bookmarkStart w:id="2494" w:name="_Toc200354473"/>
      <w:bookmarkStart w:id="2495" w:name="_Toc200354924"/>
      <w:bookmarkStart w:id="2496" w:name="_Toc200355375"/>
      <w:bookmarkStart w:id="2497" w:name="_Toc200355828"/>
      <w:bookmarkStart w:id="2498" w:name="_Toc200356281"/>
      <w:bookmarkStart w:id="2499" w:name="_Toc200356735"/>
      <w:bookmarkStart w:id="2500" w:name="_Toc200357188"/>
      <w:bookmarkStart w:id="2501" w:name="_Toc200357679"/>
      <w:bookmarkStart w:id="2502" w:name="_Toc200358168"/>
      <w:bookmarkStart w:id="2503" w:name="_Toc200358657"/>
      <w:bookmarkStart w:id="2504" w:name="_Toc188949937"/>
      <w:bookmarkStart w:id="2505" w:name="_Toc188950386"/>
      <w:bookmarkStart w:id="2506" w:name="_Toc188950835"/>
      <w:bookmarkStart w:id="2507" w:name="_Toc200354023"/>
      <w:bookmarkStart w:id="2508" w:name="_Toc200354474"/>
      <w:bookmarkStart w:id="2509" w:name="_Toc200354925"/>
      <w:bookmarkStart w:id="2510" w:name="_Toc200355376"/>
      <w:bookmarkStart w:id="2511" w:name="_Toc200355829"/>
      <w:bookmarkStart w:id="2512" w:name="_Toc200356282"/>
      <w:bookmarkStart w:id="2513" w:name="_Toc200356736"/>
      <w:bookmarkStart w:id="2514" w:name="_Toc200357189"/>
      <w:bookmarkStart w:id="2515" w:name="_Toc200357680"/>
      <w:bookmarkStart w:id="2516" w:name="_Toc200358169"/>
      <w:bookmarkStart w:id="2517" w:name="_Toc200358658"/>
      <w:bookmarkStart w:id="2518" w:name="_Toc188949938"/>
      <w:bookmarkStart w:id="2519" w:name="_Toc188950387"/>
      <w:bookmarkStart w:id="2520" w:name="_Toc188950836"/>
      <w:bookmarkStart w:id="2521" w:name="_Toc200354024"/>
      <w:bookmarkStart w:id="2522" w:name="_Toc200354475"/>
      <w:bookmarkStart w:id="2523" w:name="_Toc200354926"/>
      <w:bookmarkStart w:id="2524" w:name="_Toc200355377"/>
      <w:bookmarkStart w:id="2525" w:name="_Toc200355830"/>
      <w:bookmarkStart w:id="2526" w:name="_Toc200356283"/>
      <w:bookmarkStart w:id="2527" w:name="_Toc200356737"/>
      <w:bookmarkStart w:id="2528" w:name="_Toc200357190"/>
      <w:bookmarkStart w:id="2529" w:name="_Toc200357681"/>
      <w:bookmarkStart w:id="2530" w:name="_Toc200358170"/>
      <w:bookmarkStart w:id="2531" w:name="_Toc200358659"/>
      <w:bookmarkStart w:id="2532" w:name="_Toc188949939"/>
      <w:bookmarkStart w:id="2533" w:name="_Toc188950388"/>
      <w:bookmarkStart w:id="2534" w:name="_Toc188950837"/>
      <w:bookmarkStart w:id="2535" w:name="_Toc200354025"/>
      <w:bookmarkStart w:id="2536" w:name="_Toc200354476"/>
      <w:bookmarkStart w:id="2537" w:name="_Toc200354927"/>
      <w:bookmarkStart w:id="2538" w:name="_Toc200355378"/>
      <w:bookmarkStart w:id="2539" w:name="_Toc200355831"/>
      <w:bookmarkStart w:id="2540" w:name="_Toc200356284"/>
      <w:bookmarkStart w:id="2541" w:name="_Toc200356738"/>
      <w:bookmarkStart w:id="2542" w:name="_Toc200357191"/>
      <w:bookmarkStart w:id="2543" w:name="_Toc200357682"/>
      <w:bookmarkStart w:id="2544" w:name="_Toc200358171"/>
      <w:bookmarkStart w:id="2545" w:name="_Toc200358660"/>
      <w:bookmarkStart w:id="2546" w:name="_Toc188949940"/>
      <w:bookmarkStart w:id="2547" w:name="_Toc188950389"/>
      <w:bookmarkStart w:id="2548" w:name="_Toc188950838"/>
      <w:bookmarkStart w:id="2549" w:name="_Toc200354026"/>
      <w:bookmarkStart w:id="2550" w:name="_Toc200354477"/>
      <w:bookmarkStart w:id="2551" w:name="_Toc200354928"/>
      <w:bookmarkStart w:id="2552" w:name="_Toc200355379"/>
      <w:bookmarkStart w:id="2553" w:name="_Toc200355832"/>
      <w:bookmarkStart w:id="2554" w:name="_Toc200356285"/>
      <w:bookmarkStart w:id="2555" w:name="_Toc200356739"/>
      <w:bookmarkStart w:id="2556" w:name="_Toc200357192"/>
      <w:bookmarkStart w:id="2557" w:name="_Toc200357683"/>
      <w:bookmarkStart w:id="2558" w:name="_Toc200358172"/>
      <w:bookmarkStart w:id="2559" w:name="_Toc200358661"/>
      <w:bookmarkStart w:id="2560" w:name="_Toc188949942"/>
      <w:bookmarkStart w:id="2561" w:name="_Toc188950391"/>
      <w:bookmarkStart w:id="2562" w:name="_Toc188950840"/>
      <w:bookmarkStart w:id="2563" w:name="_Toc200354028"/>
      <w:bookmarkStart w:id="2564" w:name="_Toc200354479"/>
      <w:bookmarkStart w:id="2565" w:name="_Toc200354930"/>
      <w:bookmarkStart w:id="2566" w:name="_Toc200355381"/>
      <w:bookmarkStart w:id="2567" w:name="_Toc200355834"/>
      <w:bookmarkStart w:id="2568" w:name="_Toc200356287"/>
      <w:bookmarkStart w:id="2569" w:name="_Toc200356741"/>
      <w:bookmarkStart w:id="2570" w:name="_Toc200357194"/>
      <w:bookmarkStart w:id="2571" w:name="_Toc200357685"/>
      <w:bookmarkStart w:id="2572" w:name="_Toc200358174"/>
      <w:bookmarkStart w:id="2573" w:name="_Toc200358663"/>
      <w:bookmarkStart w:id="2574" w:name="_Toc188949943"/>
      <w:bookmarkStart w:id="2575" w:name="_Toc188950392"/>
      <w:bookmarkStart w:id="2576" w:name="_Toc188950841"/>
      <w:bookmarkStart w:id="2577" w:name="_Toc200354029"/>
      <w:bookmarkStart w:id="2578" w:name="_Toc200354480"/>
      <w:bookmarkStart w:id="2579" w:name="_Toc200354931"/>
      <w:bookmarkStart w:id="2580" w:name="_Toc200355382"/>
      <w:bookmarkStart w:id="2581" w:name="_Toc200355835"/>
      <w:bookmarkStart w:id="2582" w:name="_Toc200356288"/>
      <w:bookmarkStart w:id="2583" w:name="_Toc200356742"/>
      <w:bookmarkStart w:id="2584" w:name="_Toc200357195"/>
      <w:bookmarkStart w:id="2585" w:name="_Toc200357686"/>
      <w:bookmarkStart w:id="2586" w:name="_Toc200358175"/>
      <w:bookmarkStart w:id="2587" w:name="_Toc200358664"/>
      <w:bookmarkStart w:id="2588" w:name="_Toc188949944"/>
      <w:bookmarkStart w:id="2589" w:name="_Toc188950393"/>
      <w:bookmarkStart w:id="2590" w:name="_Toc188950842"/>
      <w:bookmarkStart w:id="2591" w:name="_Toc200354030"/>
      <w:bookmarkStart w:id="2592" w:name="_Toc200354481"/>
      <w:bookmarkStart w:id="2593" w:name="_Toc200354932"/>
      <w:bookmarkStart w:id="2594" w:name="_Toc200355383"/>
      <w:bookmarkStart w:id="2595" w:name="_Toc200355836"/>
      <w:bookmarkStart w:id="2596" w:name="_Toc200356289"/>
      <w:bookmarkStart w:id="2597" w:name="_Toc200356743"/>
      <w:bookmarkStart w:id="2598" w:name="_Toc200357196"/>
      <w:bookmarkStart w:id="2599" w:name="_Toc200357687"/>
      <w:bookmarkStart w:id="2600" w:name="_Toc200358176"/>
      <w:bookmarkStart w:id="2601" w:name="_Toc200358665"/>
      <w:bookmarkStart w:id="2602" w:name="_Toc188949945"/>
      <w:bookmarkStart w:id="2603" w:name="_Toc188950394"/>
      <w:bookmarkStart w:id="2604" w:name="_Toc188950843"/>
      <w:bookmarkStart w:id="2605" w:name="_Toc200354031"/>
      <w:bookmarkStart w:id="2606" w:name="_Toc200354482"/>
      <w:bookmarkStart w:id="2607" w:name="_Toc200354933"/>
      <w:bookmarkStart w:id="2608" w:name="_Toc200355384"/>
      <w:bookmarkStart w:id="2609" w:name="_Toc200355837"/>
      <w:bookmarkStart w:id="2610" w:name="_Toc200356290"/>
      <w:bookmarkStart w:id="2611" w:name="_Toc200356744"/>
      <w:bookmarkStart w:id="2612" w:name="_Toc200357197"/>
      <w:bookmarkStart w:id="2613" w:name="_Toc200357688"/>
      <w:bookmarkStart w:id="2614" w:name="_Toc200358177"/>
      <w:bookmarkStart w:id="2615" w:name="_Toc200358666"/>
      <w:bookmarkStart w:id="2616" w:name="_Toc188949946"/>
      <w:bookmarkStart w:id="2617" w:name="_Toc188950395"/>
      <w:bookmarkStart w:id="2618" w:name="_Toc188950844"/>
      <w:bookmarkStart w:id="2619" w:name="_Toc200354032"/>
      <w:bookmarkStart w:id="2620" w:name="_Toc200354483"/>
      <w:bookmarkStart w:id="2621" w:name="_Toc200354934"/>
      <w:bookmarkStart w:id="2622" w:name="_Toc200355385"/>
      <w:bookmarkStart w:id="2623" w:name="_Toc200355838"/>
      <w:bookmarkStart w:id="2624" w:name="_Toc200356291"/>
      <w:bookmarkStart w:id="2625" w:name="_Toc200356745"/>
      <w:bookmarkStart w:id="2626" w:name="_Toc200357198"/>
      <w:bookmarkStart w:id="2627" w:name="_Toc200357689"/>
      <w:bookmarkStart w:id="2628" w:name="_Toc200358178"/>
      <w:bookmarkStart w:id="2629" w:name="_Toc200358667"/>
      <w:bookmarkStart w:id="2630" w:name="_Toc188949947"/>
      <w:bookmarkStart w:id="2631" w:name="_Toc188950396"/>
      <w:bookmarkStart w:id="2632" w:name="_Toc188950845"/>
      <w:bookmarkStart w:id="2633" w:name="_Toc200354033"/>
      <w:bookmarkStart w:id="2634" w:name="_Toc200354484"/>
      <w:bookmarkStart w:id="2635" w:name="_Toc200354935"/>
      <w:bookmarkStart w:id="2636" w:name="_Toc200355386"/>
      <w:bookmarkStart w:id="2637" w:name="_Toc200355839"/>
      <w:bookmarkStart w:id="2638" w:name="_Toc200356292"/>
      <w:bookmarkStart w:id="2639" w:name="_Toc200356746"/>
      <w:bookmarkStart w:id="2640" w:name="_Toc200357199"/>
      <w:bookmarkStart w:id="2641" w:name="_Toc200357690"/>
      <w:bookmarkStart w:id="2642" w:name="_Toc200358179"/>
      <w:bookmarkStart w:id="2643" w:name="_Toc200358668"/>
      <w:bookmarkStart w:id="2644" w:name="_Toc188949948"/>
      <w:bookmarkStart w:id="2645" w:name="_Toc188950397"/>
      <w:bookmarkStart w:id="2646" w:name="_Toc188950846"/>
      <w:bookmarkStart w:id="2647" w:name="_Toc200354034"/>
      <w:bookmarkStart w:id="2648" w:name="_Toc200354485"/>
      <w:bookmarkStart w:id="2649" w:name="_Toc200354936"/>
      <w:bookmarkStart w:id="2650" w:name="_Toc200355387"/>
      <w:bookmarkStart w:id="2651" w:name="_Toc200355840"/>
      <w:bookmarkStart w:id="2652" w:name="_Toc200356293"/>
      <w:bookmarkStart w:id="2653" w:name="_Toc200356747"/>
      <w:bookmarkStart w:id="2654" w:name="_Toc200357200"/>
      <w:bookmarkStart w:id="2655" w:name="_Toc200357691"/>
      <w:bookmarkStart w:id="2656" w:name="_Toc200358180"/>
      <w:bookmarkStart w:id="2657" w:name="_Toc200358669"/>
      <w:bookmarkStart w:id="2658" w:name="_Toc188949949"/>
      <w:bookmarkStart w:id="2659" w:name="_Toc188950398"/>
      <w:bookmarkStart w:id="2660" w:name="_Toc188950847"/>
      <w:bookmarkStart w:id="2661" w:name="_Toc200354035"/>
      <w:bookmarkStart w:id="2662" w:name="_Toc200354486"/>
      <w:bookmarkStart w:id="2663" w:name="_Toc200354937"/>
      <w:bookmarkStart w:id="2664" w:name="_Toc200355388"/>
      <w:bookmarkStart w:id="2665" w:name="_Toc200355841"/>
      <w:bookmarkStart w:id="2666" w:name="_Toc200356294"/>
      <w:bookmarkStart w:id="2667" w:name="_Toc200356748"/>
      <w:bookmarkStart w:id="2668" w:name="_Toc200357201"/>
      <w:bookmarkStart w:id="2669" w:name="_Toc200357692"/>
      <w:bookmarkStart w:id="2670" w:name="_Toc200358181"/>
      <w:bookmarkStart w:id="2671" w:name="_Toc200358670"/>
      <w:bookmarkStart w:id="2672" w:name="_Toc188949950"/>
      <w:bookmarkStart w:id="2673" w:name="_Toc188950399"/>
      <w:bookmarkStart w:id="2674" w:name="_Toc188950848"/>
      <w:bookmarkStart w:id="2675" w:name="_Toc200354036"/>
      <w:bookmarkStart w:id="2676" w:name="_Toc200354487"/>
      <w:bookmarkStart w:id="2677" w:name="_Toc200354938"/>
      <w:bookmarkStart w:id="2678" w:name="_Toc200355389"/>
      <w:bookmarkStart w:id="2679" w:name="_Toc200355842"/>
      <w:bookmarkStart w:id="2680" w:name="_Toc200356295"/>
      <w:bookmarkStart w:id="2681" w:name="_Toc200356749"/>
      <w:bookmarkStart w:id="2682" w:name="_Toc200357202"/>
      <w:bookmarkStart w:id="2683" w:name="_Toc200357693"/>
      <w:bookmarkStart w:id="2684" w:name="_Toc200358182"/>
      <w:bookmarkStart w:id="2685" w:name="_Toc200358671"/>
      <w:bookmarkStart w:id="2686" w:name="_Toc188949951"/>
      <w:bookmarkStart w:id="2687" w:name="_Toc188950400"/>
      <w:bookmarkStart w:id="2688" w:name="_Toc188950849"/>
      <w:bookmarkStart w:id="2689" w:name="_Toc200354037"/>
      <w:bookmarkStart w:id="2690" w:name="_Toc200354488"/>
      <w:bookmarkStart w:id="2691" w:name="_Toc200354939"/>
      <w:bookmarkStart w:id="2692" w:name="_Toc200355390"/>
      <w:bookmarkStart w:id="2693" w:name="_Toc200355843"/>
      <w:bookmarkStart w:id="2694" w:name="_Toc200356296"/>
      <w:bookmarkStart w:id="2695" w:name="_Toc200356750"/>
      <w:bookmarkStart w:id="2696" w:name="_Toc200357203"/>
      <w:bookmarkStart w:id="2697" w:name="_Toc200357694"/>
      <w:bookmarkStart w:id="2698" w:name="_Toc200358183"/>
      <w:bookmarkStart w:id="2699" w:name="_Toc200358672"/>
      <w:bookmarkStart w:id="2700" w:name="_Toc188949952"/>
      <w:bookmarkStart w:id="2701" w:name="_Toc188950401"/>
      <w:bookmarkStart w:id="2702" w:name="_Toc188950850"/>
      <w:bookmarkStart w:id="2703" w:name="_Toc200354038"/>
      <w:bookmarkStart w:id="2704" w:name="_Toc200354489"/>
      <w:bookmarkStart w:id="2705" w:name="_Toc200354940"/>
      <w:bookmarkStart w:id="2706" w:name="_Toc200355391"/>
      <w:bookmarkStart w:id="2707" w:name="_Toc200355844"/>
      <w:bookmarkStart w:id="2708" w:name="_Toc200356297"/>
      <w:bookmarkStart w:id="2709" w:name="_Toc200356751"/>
      <w:bookmarkStart w:id="2710" w:name="_Toc200357204"/>
      <w:bookmarkStart w:id="2711" w:name="_Toc200357695"/>
      <w:bookmarkStart w:id="2712" w:name="_Toc200358184"/>
      <w:bookmarkStart w:id="2713" w:name="_Toc200358673"/>
      <w:bookmarkStart w:id="2714" w:name="_Toc188949953"/>
      <w:bookmarkStart w:id="2715" w:name="_Toc188950402"/>
      <w:bookmarkStart w:id="2716" w:name="_Toc188950851"/>
      <w:bookmarkStart w:id="2717" w:name="_Toc200354039"/>
      <w:bookmarkStart w:id="2718" w:name="_Toc200354490"/>
      <w:bookmarkStart w:id="2719" w:name="_Toc200354941"/>
      <w:bookmarkStart w:id="2720" w:name="_Toc200355392"/>
      <w:bookmarkStart w:id="2721" w:name="_Toc200355845"/>
      <w:bookmarkStart w:id="2722" w:name="_Toc200356298"/>
      <w:bookmarkStart w:id="2723" w:name="_Toc200356752"/>
      <w:bookmarkStart w:id="2724" w:name="_Toc200357205"/>
      <w:bookmarkStart w:id="2725" w:name="_Toc200357696"/>
      <w:bookmarkStart w:id="2726" w:name="_Toc200358185"/>
      <w:bookmarkStart w:id="2727" w:name="_Toc200358674"/>
      <w:bookmarkStart w:id="2728" w:name="_Toc188949955"/>
      <w:bookmarkStart w:id="2729" w:name="_Toc188950404"/>
      <w:bookmarkStart w:id="2730" w:name="_Toc188950853"/>
      <w:bookmarkStart w:id="2731" w:name="_Toc200354041"/>
      <w:bookmarkStart w:id="2732" w:name="_Toc200354492"/>
      <w:bookmarkStart w:id="2733" w:name="_Toc200354943"/>
      <w:bookmarkStart w:id="2734" w:name="_Toc200355394"/>
      <w:bookmarkStart w:id="2735" w:name="_Toc200355847"/>
      <w:bookmarkStart w:id="2736" w:name="_Toc200356300"/>
      <w:bookmarkStart w:id="2737" w:name="_Toc200356754"/>
      <w:bookmarkStart w:id="2738" w:name="_Toc200357207"/>
      <w:bookmarkStart w:id="2739" w:name="_Toc200357698"/>
      <w:bookmarkStart w:id="2740" w:name="_Toc200358187"/>
      <w:bookmarkStart w:id="2741" w:name="_Toc200358676"/>
      <w:bookmarkStart w:id="2742" w:name="_Toc188949956"/>
      <w:bookmarkStart w:id="2743" w:name="_Toc188950405"/>
      <w:bookmarkStart w:id="2744" w:name="_Toc188950854"/>
      <w:bookmarkStart w:id="2745" w:name="_Toc200354042"/>
      <w:bookmarkStart w:id="2746" w:name="_Toc200354493"/>
      <w:bookmarkStart w:id="2747" w:name="_Toc200354944"/>
      <w:bookmarkStart w:id="2748" w:name="_Toc200355395"/>
      <w:bookmarkStart w:id="2749" w:name="_Toc200355848"/>
      <w:bookmarkStart w:id="2750" w:name="_Toc200356301"/>
      <w:bookmarkStart w:id="2751" w:name="_Toc200356755"/>
      <w:bookmarkStart w:id="2752" w:name="_Toc200357208"/>
      <w:bookmarkStart w:id="2753" w:name="_Toc200357699"/>
      <w:bookmarkStart w:id="2754" w:name="_Toc200358188"/>
      <w:bookmarkStart w:id="2755" w:name="_Toc200358677"/>
      <w:bookmarkStart w:id="2756" w:name="_Toc188949957"/>
      <w:bookmarkStart w:id="2757" w:name="_Toc188950406"/>
      <w:bookmarkStart w:id="2758" w:name="_Toc188950855"/>
      <w:bookmarkStart w:id="2759" w:name="_Toc200354043"/>
      <w:bookmarkStart w:id="2760" w:name="_Toc200354494"/>
      <w:bookmarkStart w:id="2761" w:name="_Toc200354945"/>
      <w:bookmarkStart w:id="2762" w:name="_Toc200355396"/>
      <w:bookmarkStart w:id="2763" w:name="_Toc200355849"/>
      <w:bookmarkStart w:id="2764" w:name="_Toc200356302"/>
      <w:bookmarkStart w:id="2765" w:name="_Toc200356756"/>
      <w:bookmarkStart w:id="2766" w:name="_Toc200357209"/>
      <w:bookmarkStart w:id="2767" w:name="_Toc200357700"/>
      <w:bookmarkStart w:id="2768" w:name="_Toc200358189"/>
      <w:bookmarkStart w:id="2769" w:name="_Toc200358678"/>
      <w:bookmarkStart w:id="2770" w:name="_Toc188949958"/>
      <w:bookmarkStart w:id="2771" w:name="_Toc188950407"/>
      <w:bookmarkStart w:id="2772" w:name="_Toc188950856"/>
      <w:bookmarkStart w:id="2773" w:name="_Toc200354044"/>
      <w:bookmarkStart w:id="2774" w:name="_Toc200354495"/>
      <w:bookmarkStart w:id="2775" w:name="_Toc200354946"/>
      <w:bookmarkStart w:id="2776" w:name="_Toc200355397"/>
      <w:bookmarkStart w:id="2777" w:name="_Toc200355850"/>
      <w:bookmarkStart w:id="2778" w:name="_Toc200356303"/>
      <w:bookmarkStart w:id="2779" w:name="_Toc200356757"/>
      <w:bookmarkStart w:id="2780" w:name="_Toc200357210"/>
      <w:bookmarkStart w:id="2781" w:name="_Toc200357701"/>
      <w:bookmarkStart w:id="2782" w:name="_Toc200358190"/>
      <w:bookmarkStart w:id="2783" w:name="_Toc200358679"/>
      <w:bookmarkStart w:id="2784" w:name="_Toc188949959"/>
      <w:bookmarkStart w:id="2785" w:name="_Toc188950408"/>
      <w:bookmarkStart w:id="2786" w:name="_Toc188950857"/>
      <w:bookmarkStart w:id="2787" w:name="_Toc200354045"/>
      <w:bookmarkStart w:id="2788" w:name="_Toc200354496"/>
      <w:bookmarkStart w:id="2789" w:name="_Toc200354947"/>
      <w:bookmarkStart w:id="2790" w:name="_Toc200355398"/>
      <w:bookmarkStart w:id="2791" w:name="_Toc200355851"/>
      <w:bookmarkStart w:id="2792" w:name="_Toc200356304"/>
      <w:bookmarkStart w:id="2793" w:name="_Toc200356758"/>
      <w:bookmarkStart w:id="2794" w:name="_Toc200357211"/>
      <w:bookmarkStart w:id="2795" w:name="_Toc200357702"/>
      <w:bookmarkStart w:id="2796" w:name="_Toc200358191"/>
      <w:bookmarkStart w:id="2797" w:name="_Toc200358680"/>
      <w:bookmarkStart w:id="2798" w:name="_Toc188949960"/>
      <w:bookmarkStart w:id="2799" w:name="_Toc188950409"/>
      <w:bookmarkStart w:id="2800" w:name="_Toc188950858"/>
      <w:bookmarkStart w:id="2801" w:name="_Toc200354046"/>
      <w:bookmarkStart w:id="2802" w:name="_Toc200354497"/>
      <w:bookmarkStart w:id="2803" w:name="_Toc200354948"/>
      <w:bookmarkStart w:id="2804" w:name="_Toc200355399"/>
      <w:bookmarkStart w:id="2805" w:name="_Toc200355852"/>
      <w:bookmarkStart w:id="2806" w:name="_Toc200356305"/>
      <w:bookmarkStart w:id="2807" w:name="_Toc200356759"/>
      <w:bookmarkStart w:id="2808" w:name="_Toc200357212"/>
      <w:bookmarkStart w:id="2809" w:name="_Toc200357703"/>
      <w:bookmarkStart w:id="2810" w:name="_Toc200358192"/>
      <w:bookmarkStart w:id="2811" w:name="_Toc200358681"/>
      <w:bookmarkStart w:id="2812" w:name="_Toc188949961"/>
      <w:bookmarkStart w:id="2813" w:name="_Toc188950410"/>
      <w:bookmarkStart w:id="2814" w:name="_Toc188950859"/>
      <w:bookmarkStart w:id="2815" w:name="_Toc200354047"/>
      <w:bookmarkStart w:id="2816" w:name="_Toc200354498"/>
      <w:bookmarkStart w:id="2817" w:name="_Toc200354949"/>
      <w:bookmarkStart w:id="2818" w:name="_Toc200355400"/>
      <w:bookmarkStart w:id="2819" w:name="_Toc200355853"/>
      <w:bookmarkStart w:id="2820" w:name="_Toc200356306"/>
      <w:bookmarkStart w:id="2821" w:name="_Toc200356760"/>
      <w:bookmarkStart w:id="2822" w:name="_Toc200357213"/>
      <w:bookmarkStart w:id="2823" w:name="_Toc200357704"/>
      <w:bookmarkStart w:id="2824" w:name="_Toc200358193"/>
      <w:bookmarkStart w:id="2825" w:name="_Toc200358682"/>
      <w:bookmarkStart w:id="2826" w:name="_Toc188949962"/>
      <w:bookmarkStart w:id="2827" w:name="_Toc188950411"/>
      <w:bookmarkStart w:id="2828" w:name="_Toc188950860"/>
      <w:bookmarkStart w:id="2829" w:name="_Toc200354048"/>
      <w:bookmarkStart w:id="2830" w:name="_Toc200354499"/>
      <w:bookmarkStart w:id="2831" w:name="_Toc200354950"/>
      <w:bookmarkStart w:id="2832" w:name="_Toc200355401"/>
      <w:bookmarkStart w:id="2833" w:name="_Toc200355854"/>
      <w:bookmarkStart w:id="2834" w:name="_Toc200356307"/>
      <w:bookmarkStart w:id="2835" w:name="_Toc200356761"/>
      <w:bookmarkStart w:id="2836" w:name="_Toc200357214"/>
      <w:bookmarkStart w:id="2837" w:name="_Toc200357705"/>
      <w:bookmarkStart w:id="2838" w:name="_Toc200358194"/>
      <w:bookmarkStart w:id="2839" w:name="_Toc200358683"/>
      <w:bookmarkStart w:id="2840" w:name="_Toc188949964"/>
      <w:bookmarkStart w:id="2841" w:name="_Toc188950413"/>
      <w:bookmarkStart w:id="2842" w:name="_Toc188950862"/>
      <w:bookmarkStart w:id="2843" w:name="_Toc200354050"/>
      <w:bookmarkStart w:id="2844" w:name="_Toc200354501"/>
      <w:bookmarkStart w:id="2845" w:name="_Toc200354952"/>
      <w:bookmarkStart w:id="2846" w:name="_Toc200355403"/>
      <w:bookmarkStart w:id="2847" w:name="_Toc200355856"/>
      <w:bookmarkStart w:id="2848" w:name="_Toc200356309"/>
      <w:bookmarkStart w:id="2849" w:name="_Toc200356763"/>
      <w:bookmarkStart w:id="2850" w:name="_Toc200357216"/>
      <w:bookmarkStart w:id="2851" w:name="_Toc200357707"/>
      <w:bookmarkStart w:id="2852" w:name="_Toc200358196"/>
      <w:bookmarkStart w:id="2853" w:name="_Toc200358685"/>
      <w:bookmarkStart w:id="2854" w:name="_Toc188949965"/>
      <w:bookmarkStart w:id="2855" w:name="_Toc188950414"/>
      <w:bookmarkStart w:id="2856" w:name="_Toc188950863"/>
      <w:bookmarkStart w:id="2857" w:name="_Toc200354051"/>
      <w:bookmarkStart w:id="2858" w:name="_Toc200354502"/>
      <w:bookmarkStart w:id="2859" w:name="_Toc200354953"/>
      <w:bookmarkStart w:id="2860" w:name="_Toc200355404"/>
      <w:bookmarkStart w:id="2861" w:name="_Toc200355857"/>
      <w:bookmarkStart w:id="2862" w:name="_Toc200356310"/>
      <w:bookmarkStart w:id="2863" w:name="_Toc200356764"/>
      <w:bookmarkStart w:id="2864" w:name="_Toc200357217"/>
      <w:bookmarkStart w:id="2865" w:name="_Toc200357708"/>
      <w:bookmarkStart w:id="2866" w:name="_Toc200358197"/>
      <w:bookmarkStart w:id="2867" w:name="_Toc200358686"/>
      <w:bookmarkStart w:id="2868" w:name="_Toc188949967"/>
      <w:bookmarkStart w:id="2869" w:name="_Toc188950416"/>
      <w:bookmarkStart w:id="2870" w:name="_Toc188950865"/>
      <w:bookmarkStart w:id="2871" w:name="_Toc200354053"/>
      <w:bookmarkStart w:id="2872" w:name="_Toc200354504"/>
      <w:bookmarkStart w:id="2873" w:name="_Toc200354955"/>
      <w:bookmarkStart w:id="2874" w:name="_Toc200355406"/>
      <w:bookmarkStart w:id="2875" w:name="_Toc200355859"/>
      <w:bookmarkStart w:id="2876" w:name="_Toc200356312"/>
      <w:bookmarkStart w:id="2877" w:name="_Toc200356766"/>
      <w:bookmarkStart w:id="2878" w:name="_Toc200357219"/>
      <w:bookmarkStart w:id="2879" w:name="_Toc200357710"/>
      <w:bookmarkStart w:id="2880" w:name="_Toc200358199"/>
      <w:bookmarkStart w:id="2881" w:name="_Toc200358688"/>
      <w:bookmarkStart w:id="2882" w:name="_Toc188949968"/>
      <w:bookmarkStart w:id="2883" w:name="_Toc188950417"/>
      <w:bookmarkStart w:id="2884" w:name="_Toc188950866"/>
      <w:bookmarkStart w:id="2885" w:name="_Toc200354054"/>
      <w:bookmarkStart w:id="2886" w:name="_Toc200354505"/>
      <w:bookmarkStart w:id="2887" w:name="_Toc200354956"/>
      <w:bookmarkStart w:id="2888" w:name="_Toc200355407"/>
      <w:bookmarkStart w:id="2889" w:name="_Toc200355860"/>
      <w:bookmarkStart w:id="2890" w:name="_Toc200356313"/>
      <w:bookmarkStart w:id="2891" w:name="_Toc200356767"/>
      <w:bookmarkStart w:id="2892" w:name="_Toc200357220"/>
      <w:bookmarkStart w:id="2893" w:name="_Toc200357711"/>
      <w:bookmarkStart w:id="2894" w:name="_Toc200358200"/>
      <w:bookmarkStart w:id="2895" w:name="_Toc200358689"/>
      <w:bookmarkStart w:id="2896" w:name="_Toc188949970"/>
      <w:bookmarkStart w:id="2897" w:name="_Toc188950419"/>
      <w:bookmarkStart w:id="2898" w:name="_Toc188950868"/>
      <w:bookmarkStart w:id="2899" w:name="_Toc200354056"/>
      <w:bookmarkStart w:id="2900" w:name="_Toc200354507"/>
      <w:bookmarkStart w:id="2901" w:name="_Toc200354958"/>
      <w:bookmarkStart w:id="2902" w:name="_Toc200355409"/>
      <w:bookmarkStart w:id="2903" w:name="_Toc200355862"/>
      <w:bookmarkStart w:id="2904" w:name="_Toc200356315"/>
      <w:bookmarkStart w:id="2905" w:name="_Toc200356769"/>
      <w:bookmarkStart w:id="2906" w:name="_Toc200357222"/>
      <w:bookmarkStart w:id="2907" w:name="_Toc200357713"/>
      <w:bookmarkStart w:id="2908" w:name="_Toc200358202"/>
      <w:bookmarkStart w:id="2909" w:name="_Toc200358691"/>
      <w:bookmarkStart w:id="2910" w:name="_Toc188949971"/>
      <w:bookmarkStart w:id="2911" w:name="_Toc188950420"/>
      <w:bookmarkStart w:id="2912" w:name="_Toc188950869"/>
      <w:bookmarkStart w:id="2913" w:name="_Toc200354057"/>
      <w:bookmarkStart w:id="2914" w:name="_Toc200354508"/>
      <w:bookmarkStart w:id="2915" w:name="_Toc200354959"/>
      <w:bookmarkStart w:id="2916" w:name="_Toc200355410"/>
      <w:bookmarkStart w:id="2917" w:name="_Toc200355863"/>
      <w:bookmarkStart w:id="2918" w:name="_Toc200356316"/>
      <w:bookmarkStart w:id="2919" w:name="_Toc200356770"/>
      <w:bookmarkStart w:id="2920" w:name="_Toc200357223"/>
      <w:bookmarkStart w:id="2921" w:name="_Toc200357714"/>
      <w:bookmarkStart w:id="2922" w:name="_Toc200358203"/>
      <w:bookmarkStart w:id="2923" w:name="_Toc200358692"/>
      <w:bookmarkStart w:id="2924" w:name="_Toc188949973"/>
      <w:bookmarkStart w:id="2925" w:name="_Toc188950422"/>
      <w:bookmarkStart w:id="2926" w:name="_Toc188950871"/>
      <w:bookmarkStart w:id="2927" w:name="_Toc200354059"/>
      <w:bookmarkStart w:id="2928" w:name="_Toc200354510"/>
      <w:bookmarkStart w:id="2929" w:name="_Toc200354961"/>
      <w:bookmarkStart w:id="2930" w:name="_Toc200355412"/>
      <w:bookmarkStart w:id="2931" w:name="_Toc200355865"/>
      <w:bookmarkStart w:id="2932" w:name="_Toc200356318"/>
      <w:bookmarkStart w:id="2933" w:name="_Toc200356772"/>
      <w:bookmarkStart w:id="2934" w:name="_Toc200357225"/>
      <w:bookmarkStart w:id="2935" w:name="_Toc200357716"/>
      <w:bookmarkStart w:id="2936" w:name="_Toc200358205"/>
      <w:bookmarkStart w:id="2937" w:name="_Toc200358694"/>
      <w:bookmarkStart w:id="2938" w:name="_Toc188949974"/>
      <w:bookmarkStart w:id="2939" w:name="_Toc188950423"/>
      <w:bookmarkStart w:id="2940" w:name="_Toc188950872"/>
      <w:bookmarkStart w:id="2941" w:name="_Toc200354060"/>
      <w:bookmarkStart w:id="2942" w:name="_Toc200354511"/>
      <w:bookmarkStart w:id="2943" w:name="_Toc200354962"/>
      <w:bookmarkStart w:id="2944" w:name="_Toc200355413"/>
      <w:bookmarkStart w:id="2945" w:name="_Toc200355866"/>
      <w:bookmarkStart w:id="2946" w:name="_Toc200356319"/>
      <w:bookmarkStart w:id="2947" w:name="_Toc200356773"/>
      <w:bookmarkStart w:id="2948" w:name="_Toc200357226"/>
      <w:bookmarkStart w:id="2949" w:name="_Toc200357717"/>
      <w:bookmarkStart w:id="2950" w:name="_Toc200358206"/>
      <w:bookmarkStart w:id="2951" w:name="_Toc200358695"/>
      <w:bookmarkStart w:id="2952" w:name="_Toc188949976"/>
      <w:bookmarkStart w:id="2953" w:name="_Toc188950425"/>
      <w:bookmarkStart w:id="2954" w:name="_Toc188950874"/>
      <w:bookmarkStart w:id="2955" w:name="_Toc200354062"/>
      <w:bookmarkStart w:id="2956" w:name="_Toc200354513"/>
      <w:bookmarkStart w:id="2957" w:name="_Toc200354964"/>
      <w:bookmarkStart w:id="2958" w:name="_Toc200355415"/>
      <w:bookmarkStart w:id="2959" w:name="_Toc200355868"/>
      <w:bookmarkStart w:id="2960" w:name="_Toc200356321"/>
      <w:bookmarkStart w:id="2961" w:name="_Toc200356775"/>
      <w:bookmarkStart w:id="2962" w:name="_Toc200357228"/>
      <w:bookmarkStart w:id="2963" w:name="_Toc200357719"/>
      <w:bookmarkStart w:id="2964" w:name="_Toc200358208"/>
      <w:bookmarkStart w:id="2965" w:name="_Toc200358697"/>
      <w:bookmarkStart w:id="2966" w:name="_Toc188949977"/>
      <w:bookmarkStart w:id="2967" w:name="_Toc188950426"/>
      <w:bookmarkStart w:id="2968" w:name="_Toc188950875"/>
      <w:bookmarkStart w:id="2969" w:name="_Toc200354063"/>
      <w:bookmarkStart w:id="2970" w:name="_Toc200354514"/>
      <w:bookmarkStart w:id="2971" w:name="_Toc200354965"/>
      <w:bookmarkStart w:id="2972" w:name="_Toc200355416"/>
      <w:bookmarkStart w:id="2973" w:name="_Toc200355869"/>
      <w:bookmarkStart w:id="2974" w:name="_Toc200356322"/>
      <w:bookmarkStart w:id="2975" w:name="_Toc200356776"/>
      <w:bookmarkStart w:id="2976" w:name="_Toc200357229"/>
      <w:bookmarkStart w:id="2977" w:name="_Toc200357720"/>
      <w:bookmarkStart w:id="2978" w:name="_Toc200358209"/>
      <w:bookmarkStart w:id="2979" w:name="_Toc200358698"/>
      <w:bookmarkStart w:id="2980" w:name="_Toc188949978"/>
      <w:bookmarkStart w:id="2981" w:name="_Toc188950427"/>
      <w:bookmarkStart w:id="2982" w:name="_Toc188950876"/>
      <w:bookmarkStart w:id="2983" w:name="_Toc200354064"/>
      <w:bookmarkStart w:id="2984" w:name="_Toc200354515"/>
      <w:bookmarkStart w:id="2985" w:name="_Toc200354966"/>
      <w:bookmarkStart w:id="2986" w:name="_Toc200355417"/>
      <w:bookmarkStart w:id="2987" w:name="_Toc200355870"/>
      <w:bookmarkStart w:id="2988" w:name="_Toc200356323"/>
      <w:bookmarkStart w:id="2989" w:name="_Toc200356777"/>
      <w:bookmarkStart w:id="2990" w:name="_Toc200357230"/>
      <w:bookmarkStart w:id="2991" w:name="_Toc200357721"/>
      <w:bookmarkStart w:id="2992" w:name="_Toc200358210"/>
      <w:bookmarkStart w:id="2993" w:name="_Toc200358699"/>
      <w:bookmarkStart w:id="2994" w:name="_Toc188949979"/>
      <w:bookmarkStart w:id="2995" w:name="_Toc188950428"/>
      <w:bookmarkStart w:id="2996" w:name="_Toc188950877"/>
      <w:bookmarkStart w:id="2997" w:name="_Toc200354065"/>
      <w:bookmarkStart w:id="2998" w:name="_Toc200354516"/>
      <w:bookmarkStart w:id="2999" w:name="_Toc200354967"/>
      <w:bookmarkStart w:id="3000" w:name="_Toc200355418"/>
      <w:bookmarkStart w:id="3001" w:name="_Toc200355871"/>
      <w:bookmarkStart w:id="3002" w:name="_Toc200356324"/>
      <w:bookmarkStart w:id="3003" w:name="_Toc200356778"/>
      <w:bookmarkStart w:id="3004" w:name="_Toc200357231"/>
      <w:bookmarkStart w:id="3005" w:name="_Toc200357722"/>
      <w:bookmarkStart w:id="3006" w:name="_Toc200358211"/>
      <w:bookmarkStart w:id="3007" w:name="_Toc200358700"/>
      <w:bookmarkStart w:id="3008" w:name="_Toc188949980"/>
      <w:bookmarkStart w:id="3009" w:name="_Toc188950429"/>
      <w:bookmarkStart w:id="3010" w:name="_Toc188950878"/>
      <w:bookmarkStart w:id="3011" w:name="_Toc200354066"/>
      <w:bookmarkStart w:id="3012" w:name="_Toc200354517"/>
      <w:bookmarkStart w:id="3013" w:name="_Toc200354968"/>
      <w:bookmarkStart w:id="3014" w:name="_Toc200355419"/>
      <w:bookmarkStart w:id="3015" w:name="_Toc200355872"/>
      <w:bookmarkStart w:id="3016" w:name="_Toc200356325"/>
      <w:bookmarkStart w:id="3017" w:name="_Toc200356779"/>
      <w:bookmarkStart w:id="3018" w:name="_Toc200357232"/>
      <w:bookmarkStart w:id="3019" w:name="_Toc200357723"/>
      <w:bookmarkStart w:id="3020" w:name="_Toc200358212"/>
      <w:bookmarkStart w:id="3021" w:name="_Toc200358701"/>
      <w:bookmarkStart w:id="3022" w:name="_Toc188949982"/>
      <w:bookmarkStart w:id="3023" w:name="_Toc188950431"/>
      <w:bookmarkStart w:id="3024" w:name="_Toc188950880"/>
      <w:bookmarkStart w:id="3025" w:name="_Toc200354068"/>
      <w:bookmarkStart w:id="3026" w:name="_Toc200354519"/>
      <w:bookmarkStart w:id="3027" w:name="_Toc200354970"/>
      <w:bookmarkStart w:id="3028" w:name="_Toc200355421"/>
      <w:bookmarkStart w:id="3029" w:name="_Toc200355874"/>
      <w:bookmarkStart w:id="3030" w:name="_Toc200356327"/>
      <w:bookmarkStart w:id="3031" w:name="_Toc200356781"/>
      <w:bookmarkStart w:id="3032" w:name="_Toc200357234"/>
      <w:bookmarkStart w:id="3033" w:name="_Toc200357725"/>
      <w:bookmarkStart w:id="3034" w:name="_Toc200358214"/>
      <w:bookmarkStart w:id="3035" w:name="_Toc200358703"/>
      <w:bookmarkStart w:id="3036" w:name="_Toc188949983"/>
      <w:bookmarkStart w:id="3037" w:name="_Toc188950432"/>
      <w:bookmarkStart w:id="3038" w:name="_Toc188950881"/>
      <w:bookmarkStart w:id="3039" w:name="_Toc200354069"/>
      <w:bookmarkStart w:id="3040" w:name="_Toc200354520"/>
      <w:bookmarkStart w:id="3041" w:name="_Toc200354971"/>
      <w:bookmarkStart w:id="3042" w:name="_Toc200355422"/>
      <w:bookmarkStart w:id="3043" w:name="_Toc200355875"/>
      <w:bookmarkStart w:id="3044" w:name="_Toc200356328"/>
      <w:bookmarkStart w:id="3045" w:name="_Toc200356782"/>
      <w:bookmarkStart w:id="3046" w:name="_Toc200357235"/>
      <w:bookmarkStart w:id="3047" w:name="_Toc200357726"/>
      <w:bookmarkStart w:id="3048" w:name="_Toc200358215"/>
      <w:bookmarkStart w:id="3049" w:name="_Toc200358704"/>
      <w:bookmarkStart w:id="3050" w:name="_Toc188949984"/>
      <w:bookmarkStart w:id="3051" w:name="_Toc188950433"/>
      <w:bookmarkStart w:id="3052" w:name="_Toc188950882"/>
      <w:bookmarkStart w:id="3053" w:name="_Toc200354070"/>
      <w:bookmarkStart w:id="3054" w:name="_Toc200354521"/>
      <w:bookmarkStart w:id="3055" w:name="_Toc200354972"/>
      <w:bookmarkStart w:id="3056" w:name="_Toc200355423"/>
      <w:bookmarkStart w:id="3057" w:name="_Toc200355876"/>
      <w:bookmarkStart w:id="3058" w:name="_Toc200356329"/>
      <w:bookmarkStart w:id="3059" w:name="_Toc200356783"/>
      <w:bookmarkStart w:id="3060" w:name="_Toc200357236"/>
      <w:bookmarkStart w:id="3061" w:name="_Toc200357727"/>
      <w:bookmarkStart w:id="3062" w:name="_Toc200358216"/>
      <w:bookmarkStart w:id="3063" w:name="_Toc200358705"/>
      <w:bookmarkStart w:id="3064" w:name="_Toc188949985"/>
      <w:bookmarkStart w:id="3065" w:name="_Toc188950434"/>
      <w:bookmarkStart w:id="3066" w:name="_Toc188950883"/>
      <w:bookmarkStart w:id="3067" w:name="_Toc200354071"/>
      <w:bookmarkStart w:id="3068" w:name="_Toc200354522"/>
      <w:bookmarkStart w:id="3069" w:name="_Toc200354973"/>
      <w:bookmarkStart w:id="3070" w:name="_Toc200355424"/>
      <w:bookmarkStart w:id="3071" w:name="_Toc200355877"/>
      <w:bookmarkStart w:id="3072" w:name="_Toc200356330"/>
      <w:bookmarkStart w:id="3073" w:name="_Toc200356784"/>
      <w:bookmarkStart w:id="3074" w:name="_Toc200357237"/>
      <w:bookmarkStart w:id="3075" w:name="_Toc200357728"/>
      <w:bookmarkStart w:id="3076" w:name="_Toc200358217"/>
      <w:bookmarkStart w:id="3077" w:name="_Toc200358706"/>
      <w:bookmarkStart w:id="3078" w:name="_Toc188949986"/>
      <w:bookmarkStart w:id="3079" w:name="_Toc188950435"/>
      <w:bookmarkStart w:id="3080" w:name="_Toc188950884"/>
      <w:bookmarkStart w:id="3081" w:name="_Toc200354072"/>
      <w:bookmarkStart w:id="3082" w:name="_Toc200354523"/>
      <w:bookmarkStart w:id="3083" w:name="_Toc200354974"/>
      <w:bookmarkStart w:id="3084" w:name="_Toc200355425"/>
      <w:bookmarkStart w:id="3085" w:name="_Toc200355878"/>
      <w:bookmarkStart w:id="3086" w:name="_Toc200356331"/>
      <w:bookmarkStart w:id="3087" w:name="_Toc200356785"/>
      <w:bookmarkStart w:id="3088" w:name="_Toc200357238"/>
      <w:bookmarkStart w:id="3089" w:name="_Toc200357729"/>
      <w:bookmarkStart w:id="3090" w:name="_Toc200358218"/>
      <w:bookmarkStart w:id="3091" w:name="_Toc200358707"/>
      <w:bookmarkStart w:id="3092" w:name="_Toc188949988"/>
      <w:bookmarkStart w:id="3093" w:name="_Toc188950437"/>
      <w:bookmarkStart w:id="3094" w:name="_Toc188950886"/>
      <w:bookmarkStart w:id="3095" w:name="_Toc200354074"/>
      <w:bookmarkStart w:id="3096" w:name="_Toc200354525"/>
      <w:bookmarkStart w:id="3097" w:name="_Toc200354976"/>
      <w:bookmarkStart w:id="3098" w:name="_Toc200355427"/>
      <w:bookmarkStart w:id="3099" w:name="_Toc200355880"/>
      <w:bookmarkStart w:id="3100" w:name="_Toc200356333"/>
      <w:bookmarkStart w:id="3101" w:name="_Toc200356787"/>
      <w:bookmarkStart w:id="3102" w:name="_Toc200357240"/>
      <w:bookmarkStart w:id="3103" w:name="_Toc200357731"/>
      <w:bookmarkStart w:id="3104" w:name="_Toc200358220"/>
      <w:bookmarkStart w:id="3105" w:name="_Toc200358709"/>
      <w:bookmarkStart w:id="3106" w:name="_Toc188949989"/>
      <w:bookmarkStart w:id="3107" w:name="_Toc188950438"/>
      <w:bookmarkStart w:id="3108" w:name="_Toc188950887"/>
      <w:bookmarkStart w:id="3109" w:name="_Toc200354075"/>
      <w:bookmarkStart w:id="3110" w:name="_Toc200354526"/>
      <w:bookmarkStart w:id="3111" w:name="_Toc200354977"/>
      <w:bookmarkStart w:id="3112" w:name="_Toc200355428"/>
      <w:bookmarkStart w:id="3113" w:name="_Toc200355881"/>
      <w:bookmarkStart w:id="3114" w:name="_Toc200356334"/>
      <w:bookmarkStart w:id="3115" w:name="_Toc200356788"/>
      <w:bookmarkStart w:id="3116" w:name="_Toc200357241"/>
      <w:bookmarkStart w:id="3117" w:name="_Toc200357732"/>
      <w:bookmarkStart w:id="3118" w:name="_Toc200358221"/>
      <w:bookmarkStart w:id="3119" w:name="_Toc200358710"/>
      <w:bookmarkStart w:id="3120" w:name="_Toc188949991"/>
      <w:bookmarkStart w:id="3121" w:name="_Toc188950440"/>
      <w:bookmarkStart w:id="3122" w:name="_Toc188950889"/>
      <w:bookmarkStart w:id="3123" w:name="_Toc200354077"/>
      <w:bookmarkStart w:id="3124" w:name="_Toc200354528"/>
      <w:bookmarkStart w:id="3125" w:name="_Toc200354979"/>
      <w:bookmarkStart w:id="3126" w:name="_Toc200355430"/>
      <w:bookmarkStart w:id="3127" w:name="_Toc200355883"/>
      <w:bookmarkStart w:id="3128" w:name="_Toc200356336"/>
      <w:bookmarkStart w:id="3129" w:name="_Toc200356790"/>
      <w:bookmarkStart w:id="3130" w:name="_Toc200357243"/>
      <w:bookmarkStart w:id="3131" w:name="_Toc200357734"/>
      <w:bookmarkStart w:id="3132" w:name="_Toc200358223"/>
      <w:bookmarkStart w:id="3133" w:name="_Toc200358712"/>
      <w:bookmarkStart w:id="3134" w:name="_Toc188949992"/>
      <w:bookmarkStart w:id="3135" w:name="_Toc188950441"/>
      <w:bookmarkStart w:id="3136" w:name="_Toc188950890"/>
      <w:bookmarkStart w:id="3137" w:name="_Toc200354078"/>
      <w:bookmarkStart w:id="3138" w:name="_Toc200354529"/>
      <w:bookmarkStart w:id="3139" w:name="_Toc200354980"/>
      <w:bookmarkStart w:id="3140" w:name="_Toc200355431"/>
      <w:bookmarkStart w:id="3141" w:name="_Toc200355884"/>
      <w:bookmarkStart w:id="3142" w:name="_Toc200356337"/>
      <w:bookmarkStart w:id="3143" w:name="_Toc200356791"/>
      <w:bookmarkStart w:id="3144" w:name="_Toc200357244"/>
      <w:bookmarkStart w:id="3145" w:name="_Toc200357735"/>
      <w:bookmarkStart w:id="3146" w:name="_Toc200358224"/>
      <w:bookmarkStart w:id="3147" w:name="_Toc200358713"/>
      <w:bookmarkStart w:id="3148" w:name="_Toc188949994"/>
      <w:bookmarkStart w:id="3149" w:name="_Toc188950443"/>
      <w:bookmarkStart w:id="3150" w:name="_Toc188950892"/>
      <w:bookmarkStart w:id="3151" w:name="_Toc200354080"/>
      <w:bookmarkStart w:id="3152" w:name="_Toc200354531"/>
      <w:bookmarkStart w:id="3153" w:name="_Toc200354982"/>
      <w:bookmarkStart w:id="3154" w:name="_Toc200355433"/>
      <w:bookmarkStart w:id="3155" w:name="_Toc200355886"/>
      <w:bookmarkStart w:id="3156" w:name="_Toc200356339"/>
      <w:bookmarkStart w:id="3157" w:name="_Toc200356793"/>
      <w:bookmarkStart w:id="3158" w:name="_Toc200357246"/>
      <w:bookmarkStart w:id="3159" w:name="_Toc200357737"/>
      <w:bookmarkStart w:id="3160" w:name="_Toc200358226"/>
      <w:bookmarkStart w:id="3161" w:name="_Toc200358715"/>
      <w:bookmarkStart w:id="3162" w:name="_Toc188949996"/>
      <w:bookmarkStart w:id="3163" w:name="_Toc188950445"/>
      <w:bookmarkStart w:id="3164" w:name="_Toc188950894"/>
      <w:bookmarkStart w:id="3165" w:name="_Toc200354082"/>
      <w:bookmarkStart w:id="3166" w:name="_Toc200354533"/>
      <w:bookmarkStart w:id="3167" w:name="_Toc200354984"/>
      <w:bookmarkStart w:id="3168" w:name="_Toc200355435"/>
      <w:bookmarkStart w:id="3169" w:name="_Toc200355888"/>
      <w:bookmarkStart w:id="3170" w:name="_Toc200356341"/>
      <w:bookmarkStart w:id="3171" w:name="_Toc200356795"/>
      <w:bookmarkStart w:id="3172" w:name="_Toc200357248"/>
      <w:bookmarkStart w:id="3173" w:name="_Toc200357739"/>
      <w:bookmarkStart w:id="3174" w:name="_Toc200358228"/>
      <w:bookmarkStart w:id="3175" w:name="_Toc200358717"/>
      <w:bookmarkStart w:id="3176" w:name="_Toc188950005"/>
      <w:bookmarkStart w:id="3177" w:name="_Toc188950454"/>
      <w:bookmarkStart w:id="3178" w:name="_Toc188950903"/>
      <w:bookmarkStart w:id="3179" w:name="_Toc200354091"/>
      <w:bookmarkStart w:id="3180" w:name="_Toc200354542"/>
      <w:bookmarkStart w:id="3181" w:name="_Toc200354993"/>
      <w:bookmarkStart w:id="3182" w:name="_Toc200355444"/>
      <w:bookmarkStart w:id="3183" w:name="_Toc200355897"/>
      <w:bookmarkStart w:id="3184" w:name="_Toc200356350"/>
      <w:bookmarkStart w:id="3185" w:name="_Toc200356804"/>
      <w:bookmarkStart w:id="3186" w:name="_Toc200357257"/>
      <w:bookmarkStart w:id="3187" w:name="_Toc200357748"/>
      <w:bookmarkStart w:id="3188" w:name="_Toc200358237"/>
      <w:bookmarkStart w:id="3189" w:name="_Toc200358726"/>
      <w:bookmarkStart w:id="3190" w:name="_Toc188950006"/>
      <w:bookmarkStart w:id="3191" w:name="_Toc188950455"/>
      <w:bookmarkStart w:id="3192" w:name="_Toc188950904"/>
      <w:bookmarkStart w:id="3193" w:name="_Toc200354092"/>
      <w:bookmarkStart w:id="3194" w:name="_Toc200354543"/>
      <w:bookmarkStart w:id="3195" w:name="_Toc200354994"/>
      <w:bookmarkStart w:id="3196" w:name="_Toc200355445"/>
      <w:bookmarkStart w:id="3197" w:name="_Toc200355898"/>
      <w:bookmarkStart w:id="3198" w:name="_Toc200356351"/>
      <w:bookmarkStart w:id="3199" w:name="_Toc200356805"/>
      <w:bookmarkStart w:id="3200" w:name="_Toc200357258"/>
      <w:bookmarkStart w:id="3201" w:name="_Toc200357749"/>
      <w:bookmarkStart w:id="3202" w:name="_Toc200358238"/>
      <w:bookmarkStart w:id="3203" w:name="_Toc200358727"/>
      <w:bookmarkStart w:id="3204" w:name="_Toc188950007"/>
      <w:bookmarkStart w:id="3205" w:name="_Toc188950456"/>
      <w:bookmarkStart w:id="3206" w:name="_Toc188950905"/>
      <w:bookmarkStart w:id="3207" w:name="_Toc200354093"/>
      <w:bookmarkStart w:id="3208" w:name="_Toc200354544"/>
      <w:bookmarkStart w:id="3209" w:name="_Toc200354995"/>
      <w:bookmarkStart w:id="3210" w:name="_Toc200355446"/>
      <w:bookmarkStart w:id="3211" w:name="_Toc200355899"/>
      <w:bookmarkStart w:id="3212" w:name="_Toc200356352"/>
      <w:bookmarkStart w:id="3213" w:name="_Toc200356806"/>
      <w:bookmarkStart w:id="3214" w:name="_Toc200357259"/>
      <w:bookmarkStart w:id="3215" w:name="_Toc200357750"/>
      <w:bookmarkStart w:id="3216" w:name="_Toc200358239"/>
      <w:bookmarkStart w:id="3217" w:name="_Toc200358728"/>
      <w:bookmarkStart w:id="3218" w:name="_Toc188950009"/>
      <w:bookmarkStart w:id="3219" w:name="_Toc188950458"/>
      <w:bookmarkStart w:id="3220" w:name="_Toc188950907"/>
      <w:bookmarkStart w:id="3221" w:name="_Toc200354095"/>
      <w:bookmarkStart w:id="3222" w:name="_Toc200354546"/>
      <w:bookmarkStart w:id="3223" w:name="_Toc200354997"/>
      <w:bookmarkStart w:id="3224" w:name="_Toc200355448"/>
      <w:bookmarkStart w:id="3225" w:name="_Toc200355901"/>
      <w:bookmarkStart w:id="3226" w:name="_Toc200356354"/>
      <w:bookmarkStart w:id="3227" w:name="_Toc200356808"/>
      <w:bookmarkStart w:id="3228" w:name="_Toc200357261"/>
      <w:bookmarkStart w:id="3229" w:name="_Toc200357752"/>
      <w:bookmarkStart w:id="3230" w:name="_Toc200358241"/>
      <w:bookmarkStart w:id="3231" w:name="_Toc200358730"/>
      <w:bookmarkStart w:id="3232" w:name="_Toc188950010"/>
      <w:bookmarkStart w:id="3233" w:name="_Toc188950459"/>
      <w:bookmarkStart w:id="3234" w:name="_Toc188950908"/>
      <w:bookmarkStart w:id="3235" w:name="_Toc200354096"/>
      <w:bookmarkStart w:id="3236" w:name="_Toc200354547"/>
      <w:bookmarkStart w:id="3237" w:name="_Toc200354998"/>
      <w:bookmarkStart w:id="3238" w:name="_Toc200355449"/>
      <w:bookmarkStart w:id="3239" w:name="_Toc200355902"/>
      <w:bookmarkStart w:id="3240" w:name="_Toc200356355"/>
      <w:bookmarkStart w:id="3241" w:name="_Toc200356809"/>
      <w:bookmarkStart w:id="3242" w:name="_Toc200357262"/>
      <w:bookmarkStart w:id="3243" w:name="_Toc200357753"/>
      <w:bookmarkStart w:id="3244" w:name="_Toc200358242"/>
      <w:bookmarkStart w:id="3245" w:name="_Toc200358731"/>
      <w:bookmarkStart w:id="3246" w:name="_Toc188950011"/>
      <w:bookmarkStart w:id="3247" w:name="_Toc188950460"/>
      <w:bookmarkStart w:id="3248" w:name="_Toc188950909"/>
      <w:bookmarkStart w:id="3249" w:name="_Toc200354097"/>
      <w:bookmarkStart w:id="3250" w:name="_Toc200354548"/>
      <w:bookmarkStart w:id="3251" w:name="_Toc200354999"/>
      <w:bookmarkStart w:id="3252" w:name="_Toc200355450"/>
      <w:bookmarkStart w:id="3253" w:name="_Toc200355903"/>
      <w:bookmarkStart w:id="3254" w:name="_Toc200356356"/>
      <w:bookmarkStart w:id="3255" w:name="_Toc200356810"/>
      <w:bookmarkStart w:id="3256" w:name="_Toc200357263"/>
      <w:bookmarkStart w:id="3257" w:name="_Toc200357754"/>
      <w:bookmarkStart w:id="3258" w:name="_Toc200358243"/>
      <w:bookmarkStart w:id="3259" w:name="_Toc200358732"/>
      <w:bookmarkStart w:id="3260" w:name="_Toc188950012"/>
      <w:bookmarkStart w:id="3261" w:name="_Toc188950461"/>
      <w:bookmarkStart w:id="3262" w:name="_Toc188950910"/>
      <w:bookmarkStart w:id="3263" w:name="_Toc200354098"/>
      <w:bookmarkStart w:id="3264" w:name="_Toc200354549"/>
      <w:bookmarkStart w:id="3265" w:name="_Toc200355000"/>
      <w:bookmarkStart w:id="3266" w:name="_Toc200355451"/>
      <w:bookmarkStart w:id="3267" w:name="_Toc200355904"/>
      <w:bookmarkStart w:id="3268" w:name="_Toc200356357"/>
      <w:bookmarkStart w:id="3269" w:name="_Toc200356811"/>
      <w:bookmarkStart w:id="3270" w:name="_Toc200357264"/>
      <w:bookmarkStart w:id="3271" w:name="_Toc200357755"/>
      <w:bookmarkStart w:id="3272" w:name="_Toc200358244"/>
      <w:bookmarkStart w:id="3273" w:name="_Toc200358733"/>
      <w:bookmarkStart w:id="3274" w:name="_Toc188950013"/>
      <w:bookmarkStart w:id="3275" w:name="_Toc188950462"/>
      <w:bookmarkStart w:id="3276" w:name="_Toc188950911"/>
      <w:bookmarkStart w:id="3277" w:name="_Toc200354099"/>
      <w:bookmarkStart w:id="3278" w:name="_Toc200354550"/>
      <w:bookmarkStart w:id="3279" w:name="_Toc200355001"/>
      <w:bookmarkStart w:id="3280" w:name="_Toc200355452"/>
      <w:bookmarkStart w:id="3281" w:name="_Toc200355905"/>
      <w:bookmarkStart w:id="3282" w:name="_Toc200356358"/>
      <w:bookmarkStart w:id="3283" w:name="_Toc200356812"/>
      <w:bookmarkStart w:id="3284" w:name="_Toc200357265"/>
      <w:bookmarkStart w:id="3285" w:name="_Toc200357756"/>
      <w:bookmarkStart w:id="3286" w:name="_Toc200358245"/>
      <w:bookmarkStart w:id="3287" w:name="_Toc200358734"/>
      <w:bookmarkStart w:id="3288" w:name="_Toc188950015"/>
      <w:bookmarkStart w:id="3289" w:name="_Toc188950464"/>
      <w:bookmarkStart w:id="3290" w:name="_Toc188950913"/>
      <w:bookmarkStart w:id="3291" w:name="_Toc200354101"/>
      <w:bookmarkStart w:id="3292" w:name="_Toc200354552"/>
      <w:bookmarkStart w:id="3293" w:name="_Toc200355003"/>
      <w:bookmarkStart w:id="3294" w:name="_Toc200355454"/>
      <w:bookmarkStart w:id="3295" w:name="_Toc200355907"/>
      <w:bookmarkStart w:id="3296" w:name="_Toc200356360"/>
      <w:bookmarkStart w:id="3297" w:name="_Toc200356814"/>
      <w:bookmarkStart w:id="3298" w:name="_Toc200357267"/>
      <w:bookmarkStart w:id="3299" w:name="_Toc200357758"/>
      <w:bookmarkStart w:id="3300" w:name="_Toc200358247"/>
      <w:bookmarkStart w:id="3301" w:name="_Toc200358736"/>
      <w:bookmarkStart w:id="3302" w:name="_Toc188950017"/>
      <w:bookmarkStart w:id="3303" w:name="_Toc188950466"/>
      <w:bookmarkStart w:id="3304" w:name="_Toc188950915"/>
      <w:bookmarkStart w:id="3305" w:name="_Toc200354103"/>
      <w:bookmarkStart w:id="3306" w:name="_Toc200354554"/>
      <w:bookmarkStart w:id="3307" w:name="_Toc200355005"/>
      <w:bookmarkStart w:id="3308" w:name="_Toc200355456"/>
      <w:bookmarkStart w:id="3309" w:name="_Toc200355909"/>
      <w:bookmarkStart w:id="3310" w:name="_Toc200356362"/>
      <w:bookmarkStart w:id="3311" w:name="_Toc200356816"/>
      <w:bookmarkStart w:id="3312" w:name="_Toc200357269"/>
      <w:bookmarkStart w:id="3313" w:name="_Toc200357760"/>
      <w:bookmarkStart w:id="3314" w:name="_Toc200358249"/>
      <w:bookmarkStart w:id="3315" w:name="_Toc200358738"/>
      <w:bookmarkStart w:id="3316" w:name="_Toc188950018"/>
      <w:bookmarkStart w:id="3317" w:name="_Toc188950467"/>
      <w:bookmarkStart w:id="3318" w:name="_Toc188950916"/>
      <w:bookmarkStart w:id="3319" w:name="_Toc200354104"/>
      <w:bookmarkStart w:id="3320" w:name="_Toc200354555"/>
      <w:bookmarkStart w:id="3321" w:name="_Toc200355006"/>
      <w:bookmarkStart w:id="3322" w:name="_Toc200355457"/>
      <w:bookmarkStart w:id="3323" w:name="_Toc200355910"/>
      <w:bookmarkStart w:id="3324" w:name="_Toc200356363"/>
      <w:bookmarkStart w:id="3325" w:name="_Toc200356817"/>
      <w:bookmarkStart w:id="3326" w:name="_Toc200357270"/>
      <w:bookmarkStart w:id="3327" w:name="_Toc200357761"/>
      <w:bookmarkStart w:id="3328" w:name="_Toc200358250"/>
      <w:bookmarkStart w:id="3329" w:name="_Toc200358739"/>
      <w:bookmarkStart w:id="3330" w:name="_Toc188950019"/>
      <w:bookmarkStart w:id="3331" w:name="_Toc188950468"/>
      <w:bookmarkStart w:id="3332" w:name="_Toc188950917"/>
      <w:bookmarkStart w:id="3333" w:name="_Toc200354105"/>
      <w:bookmarkStart w:id="3334" w:name="_Toc200354556"/>
      <w:bookmarkStart w:id="3335" w:name="_Toc200355007"/>
      <w:bookmarkStart w:id="3336" w:name="_Toc200355458"/>
      <w:bookmarkStart w:id="3337" w:name="_Toc200355911"/>
      <w:bookmarkStart w:id="3338" w:name="_Toc200356364"/>
      <w:bookmarkStart w:id="3339" w:name="_Toc200356818"/>
      <w:bookmarkStart w:id="3340" w:name="_Toc200357271"/>
      <w:bookmarkStart w:id="3341" w:name="_Toc200357762"/>
      <w:bookmarkStart w:id="3342" w:name="_Toc200358251"/>
      <w:bookmarkStart w:id="3343" w:name="_Toc200358740"/>
      <w:bookmarkStart w:id="3344" w:name="_Toc188950020"/>
      <w:bookmarkStart w:id="3345" w:name="_Toc188950469"/>
      <w:bookmarkStart w:id="3346" w:name="_Toc188950918"/>
      <w:bookmarkStart w:id="3347" w:name="_Toc200354106"/>
      <w:bookmarkStart w:id="3348" w:name="_Toc200354557"/>
      <w:bookmarkStart w:id="3349" w:name="_Toc200355008"/>
      <w:bookmarkStart w:id="3350" w:name="_Toc200355459"/>
      <w:bookmarkStart w:id="3351" w:name="_Toc200355912"/>
      <w:bookmarkStart w:id="3352" w:name="_Toc200356365"/>
      <w:bookmarkStart w:id="3353" w:name="_Toc200356819"/>
      <w:bookmarkStart w:id="3354" w:name="_Toc200357272"/>
      <w:bookmarkStart w:id="3355" w:name="_Toc200357763"/>
      <w:bookmarkStart w:id="3356" w:name="_Toc200358252"/>
      <w:bookmarkStart w:id="3357" w:name="_Toc200358741"/>
      <w:bookmarkStart w:id="3358" w:name="_Toc188950021"/>
      <w:bookmarkStart w:id="3359" w:name="_Toc188950470"/>
      <w:bookmarkStart w:id="3360" w:name="_Toc188950919"/>
      <w:bookmarkStart w:id="3361" w:name="_Toc200354107"/>
      <w:bookmarkStart w:id="3362" w:name="_Toc200354558"/>
      <w:bookmarkStart w:id="3363" w:name="_Toc200355009"/>
      <w:bookmarkStart w:id="3364" w:name="_Toc200355460"/>
      <w:bookmarkStart w:id="3365" w:name="_Toc200355913"/>
      <w:bookmarkStart w:id="3366" w:name="_Toc200356366"/>
      <w:bookmarkStart w:id="3367" w:name="_Toc200356820"/>
      <w:bookmarkStart w:id="3368" w:name="_Toc200357273"/>
      <w:bookmarkStart w:id="3369" w:name="_Toc200357764"/>
      <w:bookmarkStart w:id="3370" w:name="_Toc200358253"/>
      <w:bookmarkStart w:id="3371" w:name="_Toc200358742"/>
      <w:bookmarkStart w:id="3372" w:name="_Toc188950022"/>
      <w:bookmarkStart w:id="3373" w:name="_Toc188950471"/>
      <w:bookmarkStart w:id="3374" w:name="_Toc188950920"/>
      <w:bookmarkStart w:id="3375" w:name="_Toc200354108"/>
      <w:bookmarkStart w:id="3376" w:name="_Toc200354559"/>
      <w:bookmarkStart w:id="3377" w:name="_Toc200355010"/>
      <w:bookmarkStart w:id="3378" w:name="_Toc200355461"/>
      <w:bookmarkStart w:id="3379" w:name="_Toc200355914"/>
      <w:bookmarkStart w:id="3380" w:name="_Toc200356367"/>
      <w:bookmarkStart w:id="3381" w:name="_Toc200356821"/>
      <w:bookmarkStart w:id="3382" w:name="_Toc200357274"/>
      <w:bookmarkStart w:id="3383" w:name="_Toc200357765"/>
      <w:bookmarkStart w:id="3384" w:name="_Toc200358254"/>
      <w:bookmarkStart w:id="3385" w:name="_Toc200358743"/>
      <w:bookmarkStart w:id="3386" w:name="_Toc188950024"/>
      <w:bookmarkStart w:id="3387" w:name="_Toc188950473"/>
      <w:bookmarkStart w:id="3388" w:name="_Toc188950922"/>
      <w:bookmarkStart w:id="3389" w:name="_Toc200354110"/>
      <w:bookmarkStart w:id="3390" w:name="_Toc200354561"/>
      <w:bookmarkStart w:id="3391" w:name="_Toc200355012"/>
      <w:bookmarkStart w:id="3392" w:name="_Toc200355463"/>
      <w:bookmarkStart w:id="3393" w:name="_Toc200355916"/>
      <w:bookmarkStart w:id="3394" w:name="_Toc200356369"/>
      <w:bookmarkStart w:id="3395" w:name="_Toc200356823"/>
      <w:bookmarkStart w:id="3396" w:name="_Toc200357276"/>
      <w:bookmarkStart w:id="3397" w:name="_Toc200357767"/>
      <w:bookmarkStart w:id="3398" w:name="_Toc200358256"/>
      <w:bookmarkStart w:id="3399" w:name="_Toc200358745"/>
      <w:bookmarkStart w:id="3400" w:name="_Toc188950026"/>
      <w:bookmarkStart w:id="3401" w:name="_Toc188950475"/>
      <w:bookmarkStart w:id="3402" w:name="_Toc188950924"/>
      <w:bookmarkStart w:id="3403" w:name="_Toc200354112"/>
      <w:bookmarkStart w:id="3404" w:name="_Toc200354563"/>
      <w:bookmarkStart w:id="3405" w:name="_Toc200355014"/>
      <w:bookmarkStart w:id="3406" w:name="_Toc200355465"/>
      <w:bookmarkStart w:id="3407" w:name="_Toc200355918"/>
      <w:bookmarkStart w:id="3408" w:name="_Toc200356371"/>
      <w:bookmarkStart w:id="3409" w:name="_Toc200356825"/>
      <w:bookmarkStart w:id="3410" w:name="_Toc200357278"/>
      <w:bookmarkStart w:id="3411" w:name="_Toc200357769"/>
      <w:bookmarkStart w:id="3412" w:name="_Toc200358258"/>
      <w:bookmarkStart w:id="3413" w:name="_Toc200358747"/>
      <w:bookmarkStart w:id="3414" w:name="_Toc188950027"/>
      <w:bookmarkStart w:id="3415" w:name="_Toc188950476"/>
      <w:bookmarkStart w:id="3416" w:name="_Toc188950925"/>
      <w:bookmarkStart w:id="3417" w:name="_Toc200354113"/>
      <w:bookmarkStart w:id="3418" w:name="_Toc200354564"/>
      <w:bookmarkStart w:id="3419" w:name="_Toc200355015"/>
      <w:bookmarkStart w:id="3420" w:name="_Toc200355466"/>
      <w:bookmarkStart w:id="3421" w:name="_Toc200355919"/>
      <w:bookmarkStart w:id="3422" w:name="_Toc200356372"/>
      <w:bookmarkStart w:id="3423" w:name="_Toc200356826"/>
      <w:bookmarkStart w:id="3424" w:name="_Toc200357279"/>
      <w:bookmarkStart w:id="3425" w:name="_Toc200357770"/>
      <w:bookmarkStart w:id="3426" w:name="_Toc200358259"/>
      <w:bookmarkStart w:id="3427" w:name="_Toc200358748"/>
      <w:bookmarkStart w:id="3428" w:name="_Toc188950028"/>
      <w:bookmarkStart w:id="3429" w:name="_Toc188950477"/>
      <w:bookmarkStart w:id="3430" w:name="_Toc188950926"/>
      <w:bookmarkStart w:id="3431" w:name="_Toc200354114"/>
      <w:bookmarkStart w:id="3432" w:name="_Toc200354565"/>
      <w:bookmarkStart w:id="3433" w:name="_Toc200355016"/>
      <w:bookmarkStart w:id="3434" w:name="_Toc200355467"/>
      <w:bookmarkStart w:id="3435" w:name="_Toc200355920"/>
      <w:bookmarkStart w:id="3436" w:name="_Toc200356373"/>
      <w:bookmarkStart w:id="3437" w:name="_Toc200356827"/>
      <w:bookmarkStart w:id="3438" w:name="_Toc200357280"/>
      <w:bookmarkStart w:id="3439" w:name="_Toc200357771"/>
      <w:bookmarkStart w:id="3440" w:name="_Toc200358260"/>
      <w:bookmarkStart w:id="3441" w:name="_Toc200358749"/>
      <w:bookmarkStart w:id="3442" w:name="_Toc188950029"/>
      <w:bookmarkStart w:id="3443" w:name="_Toc188950478"/>
      <w:bookmarkStart w:id="3444" w:name="_Toc188950927"/>
      <w:bookmarkStart w:id="3445" w:name="_Toc200354115"/>
      <w:bookmarkStart w:id="3446" w:name="_Toc200354566"/>
      <w:bookmarkStart w:id="3447" w:name="_Toc200355017"/>
      <w:bookmarkStart w:id="3448" w:name="_Toc200355468"/>
      <w:bookmarkStart w:id="3449" w:name="_Toc200355921"/>
      <w:bookmarkStart w:id="3450" w:name="_Toc200356374"/>
      <w:bookmarkStart w:id="3451" w:name="_Toc200356828"/>
      <w:bookmarkStart w:id="3452" w:name="_Toc200357281"/>
      <w:bookmarkStart w:id="3453" w:name="_Toc200357772"/>
      <w:bookmarkStart w:id="3454" w:name="_Toc200358261"/>
      <w:bookmarkStart w:id="3455" w:name="_Toc200358750"/>
      <w:bookmarkStart w:id="3456" w:name="_Toc188950030"/>
      <w:bookmarkStart w:id="3457" w:name="_Toc188950479"/>
      <w:bookmarkStart w:id="3458" w:name="_Toc188950928"/>
      <w:bookmarkStart w:id="3459" w:name="_Toc200354116"/>
      <w:bookmarkStart w:id="3460" w:name="_Toc200354567"/>
      <w:bookmarkStart w:id="3461" w:name="_Toc200355018"/>
      <w:bookmarkStart w:id="3462" w:name="_Toc200355469"/>
      <w:bookmarkStart w:id="3463" w:name="_Toc200355922"/>
      <w:bookmarkStart w:id="3464" w:name="_Toc200356375"/>
      <w:bookmarkStart w:id="3465" w:name="_Toc200356829"/>
      <w:bookmarkStart w:id="3466" w:name="_Toc200357282"/>
      <w:bookmarkStart w:id="3467" w:name="_Toc200357773"/>
      <w:bookmarkStart w:id="3468" w:name="_Toc200358262"/>
      <w:bookmarkStart w:id="3469" w:name="_Toc200358751"/>
      <w:bookmarkStart w:id="3470" w:name="_Toc188950031"/>
      <w:bookmarkStart w:id="3471" w:name="_Toc188950480"/>
      <w:bookmarkStart w:id="3472" w:name="_Toc188950929"/>
      <w:bookmarkStart w:id="3473" w:name="_Toc200354117"/>
      <w:bookmarkStart w:id="3474" w:name="_Toc200354568"/>
      <w:bookmarkStart w:id="3475" w:name="_Toc200355019"/>
      <w:bookmarkStart w:id="3476" w:name="_Toc200355470"/>
      <w:bookmarkStart w:id="3477" w:name="_Toc200355923"/>
      <w:bookmarkStart w:id="3478" w:name="_Toc200356376"/>
      <w:bookmarkStart w:id="3479" w:name="_Toc200356830"/>
      <w:bookmarkStart w:id="3480" w:name="_Toc200357283"/>
      <w:bookmarkStart w:id="3481" w:name="_Toc200357774"/>
      <w:bookmarkStart w:id="3482" w:name="_Toc200358263"/>
      <w:bookmarkStart w:id="3483" w:name="_Toc200358752"/>
      <w:bookmarkStart w:id="3484" w:name="_Toc188950033"/>
      <w:bookmarkStart w:id="3485" w:name="_Toc188950482"/>
      <w:bookmarkStart w:id="3486" w:name="_Toc188950931"/>
      <w:bookmarkStart w:id="3487" w:name="_Toc200354119"/>
      <w:bookmarkStart w:id="3488" w:name="_Toc200354570"/>
      <w:bookmarkStart w:id="3489" w:name="_Toc200355021"/>
      <w:bookmarkStart w:id="3490" w:name="_Toc200355472"/>
      <w:bookmarkStart w:id="3491" w:name="_Toc200355925"/>
      <w:bookmarkStart w:id="3492" w:name="_Toc200356378"/>
      <w:bookmarkStart w:id="3493" w:name="_Toc200356832"/>
      <w:bookmarkStart w:id="3494" w:name="_Toc200357285"/>
      <w:bookmarkStart w:id="3495" w:name="_Toc200357776"/>
      <w:bookmarkStart w:id="3496" w:name="_Toc200358265"/>
      <w:bookmarkStart w:id="3497" w:name="_Toc200358754"/>
      <w:bookmarkStart w:id="3498" w:name="_Toc188950034"/>
      <w:bookmarkStart w:id="3499" w:name="_Toc188950483"/>
      <w:bookmarkStart w:id="3500" w:name="_Toc188950932"/>
      <w:bookmarkStart w:id="3501" w:name="_Toc200354120"/>
      <w:bookmarkStart w:id="3502" w:name="_Toc200354571"/>
      <w:bookmarkStart w:id="3503" w:name="_Toc200355022"/>
      <w:bookmarkStart w:id="3504" w:name="_Toc200355473"/>
      <w:bookmarkStart w:id="3505" w:name="_Toc200355926"/>
      <w:bookmarkStart w:id="3506" w:name="_Toc200356379"/>
      <w:bookmarkStart w:id="3507" w:name="_Toc200356833"/>
      <w:bookmarkStart w:id="3508" w:name="_Toc200357286"/>
      <w:bookmarkStart w:id="3509" w:name="_Toc200357777"/>
      <w:bookmarkStart w:id="3510" w:name="_Toc200358266"/>
      <w:bookmarkStart w:id="3511" w:name="_Toc200358755"/>
      <w:bookmarkStart w:id="3512" w:name="_Toc188950035"/>
      <w:bookmarkStart w:id="3513" w:name="_Toc188950484"/>
      <w:bookmarkStart w:id="3514" w:name="_Toc188950933"/>
      <w:bookmarkStart w:id="3515" w:name="_Toc200354121"/>
      <w:bookmarkStart w:id="3516" w:name="_Toc200354572"/>
      <w:bookmarkStart w:id="3517" w:name="_Toc200355023"/>
      <w:bookmarkStart w:id="3518" w:name="_Toc200355474"/>
      <w:bookmarkStart w:id="3519" w:name="_Toc200355927"/>
      <w:bookmarkStart w:id="3520" w:name="_Toc200356380"/>
      <w:bookmarkStart w:id="3521" w:name="_Toc200356834"/>
      <w:bookmarkStart w:id="3522" w:name="_Toc200357287"/>
      <w:bookmarkStart w:id="3523" w:name="_Toc200357778"/>
      <w:bookmarkStart w:id="3524" w:name="_Toc200358267"/>
      <w:bookmarkStart w:id="3525" w:name="_Toc200358756"/>
      <w:bookmarkStart w:id="3526" w:name="_Toc188950036"/>
      <w:bookmarkStart w:id="3527" w:name="_Toc188950485"/>
      <w:bookmarkStart w:id="3528" w:name="_Toc188950934"/>
      <w:bookmarkStart w:id="3529" w:name="_Toc200354122"/>
      <w:bookmarkStart w:id="3530" w:name="_Toc200354573"/>
      <w:bookmarkStart w:id="3531" w:name="_Toc200355024"/>
      <w:bookmarkStart w:id="3532" w:name="_Toc200355475"/>
      <w:bookmarkStart w:id="3533" w:name="_Toc200355928"/>
      <w:bookmarkStart w:id="3534" w:name="_Toc200356381"/>
      <w:bookmarkStart w:id="3535" w:name="_Toc200356835"/>
      <w:bookmarkStart w:id="3536" w:name="_Toc200357288"/>
      <w:bookmarkStart w:id="3537" w:name="_Toc200357779"/>
      <w:bookmarkStart w:id="3538" w:name="_Toc200358268"/>
      <w:bookmarkStart w:id="3539" w:name="_Toc200358757"/>
      <w:bookmarkStart w:id="3540" w:name="_Toc188950037"/>
      <w:bookmarkStart w:id="3541" w:name="_Toc188950486"/>
      <w:bookmarkStart w:id="3542" w:name="_Toc188950935"/>
      <w:bookmarkStart w:id="3543" w:name="_Toc200354123"/>
      <w:bookmarkStart w:id="3544" w:name="_Toc200354574"/>
      <w:bookmarkStart w:id="3545" w:name="_Toc200355025"/>
      <w:bookmarkStart w:id="3546" w:name="_Toc200355476"/>
      <w:bookmarkStart w:id="3547" w:name="_Toc200355929"/>
      <w:bookmarkStart w:id="3548" w:name="_Toc200356382"/>
      <w:bookmarkStart w:id="3549" w:name="_Toc200356836"/>
      <w:bookmarkStart w:id="3550" w:name="_Toc200357289"/>
      <w:bookmarkStart w:id="3551" w:name="_Toc200357780"/>
      <w:bookmarkStart w:id="3552" w:name="_Toc200358269"/>
      <w:bookmarkStart w:id="3553" w:name="_Toc200358758"/>
      <w:bookmarkStart w:id="3554" w:name="_Toc188950038"/>
      <w:bookmarkStart w:id="3555" w:name="_Toc188950487"/>
      <w:bookmarkStart w:id="3556" w:name="_Toc188950936"/>
      <w:bookmarkStart w:id="3557" w:name="_Toc200354124"/>
      <w:bookmarkStart w:id="3558" w:name="_Toc200354575"/>
      <w:bookmarkStart w:id="3559" w:name="_Toc200355026"/>
      <w:bookmarkStart w:id="3560" w:name="_Toc200355477"/>
      <w:bookmarkStart w:id="3561" w:name="_Toc200355930"/>
      <w:bookmarkStart w:id="3562" w:name="_Toc200356383"/>
      <w:bookmarkStart w:id="3563" w:name="_Toc200356837"/>
      <w:bookmarkStart w:id="3564" w:name="_Toc200357290"/>
      <w:bookmarkStart w:id="3565" w:name="_Toc200357781"/>
      <w:bookmarkStart w:id="3566" w:name="_Toc200358270"/>
      <w:bookmarkStart w:id="3567" w:name="_Toc200358759"/>
      <w:bookmarkStart w:id="3568" w:name="_Toc188950039"/>
      <w:bookmarkStart w:id="3569" w:name="_Toc188950488"/>
      <w:bookmarkStart w:id="3570" w:name="_Toc188950937"/>
      <w:bookmarkStart w:id="3571" w:name="_Toc200354125"/>
      <w:bookmarkStart w:id="3572" w:name="_Toc200354576"/>
      <w:bookmarkStart w:id="3573" w:name="_Toc200355027"/>
      <w:bookmarkStart w:id="3574" w:name="_Toc200355478"/>
      <w:bookmarkStart w:id="3575" w:name="_Toc200355931"/>
      <w:bookmarkStart w:id="3576" w:name="_Toc200356384"/>
      <w:bookmarkStart w:id="3577" w:name="_Toc200356838"/>
      <w:bookmarkStart w:id="3578" w:name="_Toc200357291"/>
      <w:bookmarkStart w:id="3579" w:name="_Toc200357782"/>
      <w:bookmarkStart w:id="3580" w:name="_Toc200358271"/>
      <w:bookmarkStart w:id="3581" w:name="_Toc200358760"/>
      <w:bookmarkStart w:id="3582" w:name="_Toc188950040"/>
      <w:bookmarkStart w:id="3583" w:name="_Toc188950489"/>
      <w:bookmarkStart w:id="3584" w:name="_Toc188950938"/>
      <w:bookmarkStart w:id="3585" w:name="_Toc200354126"/>
      <w:bookmarkStart w:id="3586" w:name="_Toc200354577"/>
      <w:bookmarkStart w:id="3587" w:name="_Toc200355028"/>
      <w:bookmarkStart w:id="3588" w:name="_Toc200355479"/>
      <w:bookmarkStart w:id="3589" w:name="_Toc200355932"/>
      <w:bookmarkStart w:id="3590" w:name="_Toc200356385"/>
      <w:bookmarkStart w:id="3591" w:name="_Toc200356839"/>
      <w:bookmarkStart w:id="3592" w:name="_Toc200357292"/>
      <w:bookmarkStart w:id="3593" w:name="_Toc200357783"/>
      <w:bookmarkStart w:id="3594" w:name="_Toc200358272"/>
      <w:bookmarkStart w:id="3595" w:name="_Toc200358761"/>
      <w:bookmarkStart w:id="3596" w:name="_Toc188950041"/>
      <w:bookmarkStart w:id="3597" w:name="_Toc188950490"/>
      <w:bookmarkStart w:id="3598" w:name="_Toc188950939"/>
      <w:bookmarkStart w:id="3599" w:name="_Toc200354127"/>
      <w:bookmarkStart w:id="3600" w:name="_Toc200354578"/>
      <w:bookmarkStart w:id="3601" w:name="_Toc200355029"/>
      <w:bookmarkStart w:id="3602" w:name="_Toc200355480"/>
      <w:bookmarkStart w:id="3603" w:name="_Toc200355933"/>
      <w:bookmarkStart w:id="3604" w:name="_Toc200356386"/>
      <w:bookmarkStart w:id="3605" w:name="_Toc200356840"/>
      <w:bookmarkStart w:id="3606" w:name="_Toc200357293"/>
      <w:bookmarkStart w:id="3607" w:name="_Toc200357784"/>
      <w:bookmarkStart w:id="3608" w:name="_Toc200358273"/>
      <w:bookmarkStart w:id="3609" w:name="_Toc200358762"/>
      <w:bookmarkStart w:id="3610" w:name="_Toc188950043"/>
      <w:bookmarkStart w:id="3611" w:name="_Toc188950492"/>
      <w:bookmarkStart w:id="3612" w:name="_Toc188950941"/>
      <w:bookmarkStart w:id="3613" w:name="_Toc200354129"/>
      <w:bookmarkStart w:id="3614" w:name="_Toc200354580"/>
      <w:bookmarkStart w:id="3615" w:name="_Toc200355031"/>
      <w:bookmarkStart w:id="3616" w:name="_Toc200355482"/>
      <w:bookmarkStart w:id="3617" w:name="_Toc200355935"/>
      <w:bookmarkStart w:id="3618" w:name="_Toc200356388"/>
      <w:bookmarkStart w:id="3619" w:name="_Toc200356842"/>
      <w:bookmarkStart w:id="3620" w:name="_Toc200357295"/>
      <w:bookmarkStart w:id="3621" w:name="_Toc200357786"/>
      <w:bookmarkStart w:id="3622" w:name="_Toc200358275"/>
      <w:bookmarkStart w:id="3623" w:name="_Toc200358764"/>
      <w:bookmarkStart w:id="3624" w:name="_Toc188950044"/>
      <w:bookmarkStart w:id="3625" w:name="_Toc188950493"/>
      <w:bookmarkStart w:id="3626" w:name="_Toc188950942"/>
      <w:bookmarkStart w:id="3627" w:name="_Toc200354130"/>
      <w:bookmarkStart w:id="3628" w:name="_Toc200354581"/>
      <w:bookmarkStart w:id="3629" w:name="_Toc200355032"/>
      <w:bookmarkStart w:id="3630" w:name="_Toc200355483"/>
      <w:bookmarkStart w:id="3631" w:name="_Toc200355936"/>
      <w:bookmarkStart w:id="3632" w:name="_Toc200356389"/>
      <w:bookmarkStart w:id="3633" w:name="_Toc200356843"/>
      <w:bookmarkStart w:id="3634" w:name="_Toc200357296"/>
      <w:bookmarkStart w:id="3635" w:name="_Toc200357787"/>
      <w:bookmarkStart w:id="3636" w:name="_Toc200358276"/>
      <w:bookmarkStart w:id="3637" w:name="_Toc200358765"/>
      <w:bookmarkStart w:id="3638" w:name="_Toc188950046"/>
      <w:bookmarkStart w:id="3639" w:name="_Toc188950495"/>
      <w:bookmarkStart w:id="3640" w:name="_Toc188950944"/>
      <w:bookmarkStart w:id="3641" w:name="_Toc200354132"/>
      <w:bookmarkStart w:id="3642" w:name="_Toc200354583"/>
      <w:bookmarkStart w:id="3643" w:name="_Toc200355034"/>
      <w:bookmarkStart w:id="3644" w:name="_Toc200355485"/>
      <w:bookmarkStart w:id="3645" w:name="_Toc200355938"/>
      <w:bookmarkStart w:id="3646" w:name="_Toc200356391"/>
      <w:bookmarkStart w:id="3647" w:name="_Toc200356845"/>
      <w:bookmarkStart w:id="3648" w:name="_Toc200357298"/>
      <w:bookmarkStart w:id="3649" w:name="_Toc200357789"/>
      <w:bookmarkStart w:id="3650" w:name="_Toc200358278"/>
      <w:bookmarkStart w:id="3651" w:name="_Toc200358767"/>
      <w:bookmarkStart w:id="3652" w:name="_Toc188950048"/>
      <w:bookmarkStart w:id="3653" w:name="_Toc188950497"/>
      <w:bookmarkStart w:id="3654" w:name="_Toc188950946"/>
      <w:bookmarkStart w:id="3655" w:name="_Toc200354134"/>
      <w:bookmarkStart w:id="3656" w:name="_Toc200354585"/>
      <w:bookmarkStart w:id="3657" w:name="_Toc200355036"/>
      <w:bookmarkStart w:id="3658" w:name="_Toc200355487"/>
      <w:bookmarkStart w:id="3659" w:name="_Toc200355940"/>
      <w:bookmarkStart w:id="3660" w:name="_Toc200356393"/>
      <w:bookmarkStart w:id="3661" w:name="_Toc200356847"/>
      <w:bookmarkStart w:id="3662" w:name="_Toc200357300"/>
      <w:bookmarkStart w:id="3663" w:name="_Toc200357791"/>
      <w:bookmarkStart w:id="3664" w:name="_Toc200358280"/>
      <w:bookmarkStart w:id="3665" w:name="_Toc200358769"/>
      <w:bookmarkStart w:id="3666" w:name="_Toc188950049"/>
      <w:bookmarkStart w:id="3667" w:name="_Toc188950498"/>
      <w:bookmarkStart w:id="3668" w:name="_Toc188950947"/>
      <w:bookmarkStart w:id="3669" w:name="_Toc200354135"/>
      <w:bookmarkStart w:id="3670" w:name="_Toc200354586"/>
      <w:bookmarkStart w:id="3671" w:name="_Toc200355037"/>
      <w:bookmarkStart w:id="3672" w:name="_Toc200355488"/>
      <w:bookmarkStart w:id="3673" w:name="_Toc200355941"/>
      <w:bookmarkStart w:id="3674" w:name="_Toc200356394"/>
      <w:bookmarkStart w:id="3675" w:name="_Toc200356848"/>
      <w:bookmarkStart w:id="3676" w:name="_Toc200357301"/>
      <w:bookmarkStart w:id="3677" w:name="_Toc200357792"/>
      <w:bookmarkStart w:id="3678" w:name="_Toc200358281"/>
      <w:bookmarkStart w:id="3679" w:name="_Toc200358770"/>
      <w:bookmarkStart w:id="3680" w:name="_Toc188950051"/>
      <w:bookmarkStart w:id="3681" w:name="_Toc188950500"/>
      <w:bookmarkStart w:id="3682" w:name="_Toc188950949"/>
      <w:bookmarkStart w:id="3683" w:name="_Toc200354137"/>
      <w:bookmarkStart w:id="3684" w:name="_Toc200354588"/>
      <w:bookmarkStart w:id="3685" w:name="_Toc200355039"/>
      <w:bookmarkStart w:id="3686" w:name="_Toc200355490"/>
      <w:bookmarkStart w:id="3687" w:name="_Toc200355943"/>
      <w:bookmarkStart w:id="3688" w:name="_Toc200356396"/>
      <w:bookmarkStart w:id="3689" w:name="_Toc200356850"/>
      <w:bookmarkStart w:id="3690" w:name="_Toc200357303"/>
      <w:bookmarkStart w:id="3691" w:name="_Toc200357794"/>
      <w:bookmarkStart w:id="3692" w:name="_Toc200358283"/>
      <w:bookmarkStart w:id="3693" w:name="_Toc200358772"/>
      <w:bookmarkStart w:id="3694" w:name="_Toc188950052"/>
      <w:bookmarkStart w:id="3695" w:name="_Toc188950501"/>
      <w:bookmarkStart w:id="3696" w:name="_Toc188950950"/>
      <w:bookmarkStart w:id="3697" w:name="_Toc200354138"/>
      <w:bookmarkStart w:id="3698" w:name="_Toc200354589"/>
      <w:bookmarkStart w:id="3699" w:name="_Toc200355040"/>
      <w:bookmarkStart w:id="3700" w:name="_Toc200355491"/>
      <w:bookmarkStart w:id="3701" w:name="_Toc200355944"/>
      <w:bookmarkStart w:id="3702" w:name="_Toc200356397"/>
      <w:bookmarkStart w:id="3703" w:name="_Toc200356851"/>
      <w:bookmarkStart w:id="3704" w:name="_Toc200357304"/>
      <w:bookmarkStart w:id="3705" w:name="_Toc200357795"/>
      <w:bookmarkStart w:id="3706" w:name="_Toc200358284"/>
      <w:bookmarkStart w:id="3707" w:name="_Toc200358773"/>
      <w:bookmarkStart w:id="3708" w:name="_Toc188950053"/>
      <w:bookmarkStart w:id="3709" w:name="_Toc188950502"/>
      <w:bookmarkStart w:id="3710" w:name="_Toc188950951"/>
      <w:bookmarkStart w:id="3711" w:name="_Toc200354139"/>
      <w:bookmarkStart w:id="3712" w:name="_Toc200354590"/>
      <w:bookmarkStart w:id="3713" w:name="_Toc200355041"/>
      <w:bookmarkStart w:id="3714" w:name="_Toc200355492"/>
      <w:bookmarkStart w:id="3715" w:name="_Toc200355945"/>
      <w:bookmarkStart w:id="3716" w:name="_Toc200356398"/>
      <w:bookmarkStart w:id="3717" w:name="_Toc200356852"/>
      <w:bookmarkStart w:id="3718" w:name="_Toc200357305"/>
      <w:bookmarkStart w:id="3719" w:name="_Toc200357796"/>
      <w:bookmarkStart w:id="3720" w:name="_Toc200358285"/>
      <w:bookmarkStart w:id="3721" w:name="_Toc200358774"/>
      <w:bookmarkStart w:id="3722" w:name="_Toc188950054"/>
      <w:bookmarkStart w:id="3723" w:name="_Toc188950503"/>
      <w:bookmarkStart w:id="3724" w:name="_Toc188950952"/>
      <w:bookmarkStart w:id="3725" w:name="_Toc200354140"/>
      <w:bookmarkStart w:id="3726" w:name="_Toc200354591"/>
      <w:bookmarkStart w:id="3727" w:name="_Toc200355042"/>
      <w:bookmarkStart w:id="3728" w:name="_Toc200355493"/>
      <w:bookmarkStart w:id="3729" w:name="_Toc200355946"/>
      <w:bookmarkStart w:id="3730" w:name="_Toc200356399"/>
      <w:bookmarkStart w:id="3731" w:name="_Toc200356853"/>
      <w:bookmarkStart w:id="3732" w:name="_Toc200357306"/>
      <w:bookmarkStart w:id="3733" w:name="_Toc200357797"/>
      <w:bookmarkStart w:id="3734" w:name="_Toc200358286"/>
      <w:bookmarkStart w:id="3735" w:name="_Toc200358775"/>
      <w:bookmarkStart w:id="3736" w:name="_Toc188950055"/>
      <w:bookmarkStart w:id="3737" w:name="_Toc188950504"/>
      <w:bookmarkStart w:id="3738" w:name="_Toc188950953"/>
      <w:bookmarkStart w:id="3739" w:name="_Toc200354141"/>
      <w:bookmarkStart w:id="3740" w:name="_Toc200354592"/>
      <w:bookmarkStart w:id="3741" w:name="_Toc200355043"/>
      <w:bookmarkStart w:id="3742" w:name="_Toc200355494"/>
      <w:bookmarkStart w:id="3743" w:name="_Toc200355947"/>
      <w:bookmarkStart w:id="3744" w:name="_Toc200356400"/>
      <w:bookmarkStart w:id="3745" w:name="_Toc200356854"/>
      <w:bookmarkStart w:id="3746" w:name="_Toc200357307"/>
      <w:bookmarkStart w:id="3747" w:name="_Toc200357798"/>
      <w:bookmarkStart w:id="3748" w:name="_Toc200358287"/>
      <w:bookmarkStart w:id="3749" w:name="_Toc200358776"/>
      <w:bookmarkStart w:id="3750" w:name="_Toc188950057"/>
      <w:bookmarkStart w:id="3751" w:name="_Toc188950506"/>
      <w:bookmarkStart w:id="3752" w:name="_Toc188950955"/>
      <w:bookmarkStart w:id="3753" w:name="_Toc200354143"/>
      <w:bookmarkStart w:id="3754" w:name="_Toc200354594"/>
      <w:bookmarkStart w:id="3755" w:name="_Toc200355045"/>
      <w:bookmarkStart w:id="3756" w:name="_Toc200355496"/>
      <w:bookmarkStart w:id="3757" w:name="_Toc200355949"/>
      <w:bookmarkStart w:id="3758" w:name="_Toc200356402"/>
      <w:bookmarkStart w:id="3759" w:name="_Toc200356856"/>
      <w:bookmarkStart w:id="3760" w:name="_Toc200357309"/>
      <w:bookmarkStart w:id="3761" w:name="_Toc200357800"/>
      <w:bookmarkStart w:id="3762" w:name="_Toc200358289"/>
      <w:bookmarkStart w:id="3763" w:name="_Toc200358778"/>
      <w:bookmarkStart w:id="3764" w:name="_Toc188950059"/>
      <w:bookmarkStart w:id="3765" w:name="_Toc188950508"/>
      <w:bookmarkStart w:id="3766" w:name="_Toc188950957"/>
      <w:bookmarkStart w:id="3767" w:name="_Toc200354145"/>
      <w:bookmarkStart w:id="3768" w:name="_Toc200354596"/>
      <w:bookmarkStart w:id="3769" w:name="_Toc200355047"/>
      <w:bookmarkStart w:id="3770" w:name="_Toc200355498"/>
      <w:bookmarkStart w:id="3771" w:name="_Toc200355951"/>
      <w:bookmarkStart w:id="3772" w:name="_Toc200356404"/>
      <w:bookmarkStart w:id="3773" w:name="_Toc200356858"/>
      <w:bookmarkStart w:id="3774" w:name="_Toc200357311"/>
      <w:bookmarkStart w:id="3775" w:name="_Toc200357802"/>
      <w:bookmarkStart w:id="3776" w:name="_Toc200358291"/>
      <w:bookmarkStart w:id="3777" w:name="_Toc200358780"/>
      <w:bookmarkStart w:id="3778" w:name="_Toc188950060"/>
      <w:bookmarkStart w:id="3779" w:name="_Toc188950509"/>
      <w:bookmarkStart w:id="3780" w:name="_Toc188950958"/>
      <w:bookmarkStart w:id="3781" w:name="_Toc200354146"/>
      <w:bookmarkStart w:id="3782" w:name="_Toc200354597"/>
      <w:bookmarkStart w:id="3783" w:name="_Toc200355048"/>
      <w:bookmarkStart w:id="3784" w:name="_Toc200355499"/>
      <w:bookmarkStart w:id="3785" w:name="_Toc200355952"/>
      <w:bookmarkStart w:id="3786" w:name="_Toc200356405"/>
      <w:bookmarkStart w:id="3787" w:name="_Toc200356859"/>
      <w:bookmarkStart w:id="3788" w:name="_Toc200357312"/>
      <w:bookmarkStart w:id="3789" w:name="_Toc200357803"/>
      <w:bookmarkStart w:id="3790" w:name="_Toc200358292"/>
      <w:bookmarkStart w:id="3791" w:name="_Toc200358781"/>
      <w:bookmarkStart w:id="3792" w:name="_Toc188950061"/>
      <w:bookmarkStart w:id="3793" w:name="_Toc188950510"/>
      <w:bookmarkStart w:id="3794" w:name="_Toc188950959"/>
      <w:bookmarkStart w:id="3795" w:name="_Toc200354147"/>
      <w:bookmarkStart w:id="3796" w:name="_Toc200354598"/>
      <w:bookmarkStart w:id="3797" w:name="_Toc200355049"/>
      <w:bookmarkStart w:id="3798" w:name="_Toc200355500"/>
      <w:bookmarkStart w:id="3799" w:name="_Toc200355953"/>
      <w:bookmarkStart w:id="3800" w:name="_Toc200356406"/>
      <w:bookmarkStart w:id="3801" w:name="_Toc200356860"/>
      <w:bookmarkStart w:id="3802" w:name="_Toc200357313"/>
      <w:bookmarkStart w:id="3803" w:name="_Toc200357804"/>
      <w:bookmarkStart w:id="3804" w:name="_Toc200358293"/>
      <w:bookmarkStart w:id="3805" w:name="_Toc200358782"/>
      <w:bookmarkStart w:id="3806" w:name="_Toc188950062"/>
      <w:bookmarkStart w:id="3807" w:name="_Toc188950511"/>
      <w:bookmarkStart w:id="3808" w:name="_Toc188950960"/>
      <w:bookmarkStart w:id="3809" w:name="_Toc200354148"/>
      <w:bookmarkStart w:id="3810" w:name="_Toc200354599"/>
      <w:bookmarkStart w:id="3811" w:name="_Toc200355050"/>
      <w:bookmarkStart w:id="3812" w:name="_Toc200355501"/>
      <w:bookmarkStart w:id="3813" w:name="_Toc200355954"/>
      <w:bookmarkStart w:id="3814" w:name="_Toc200356407"/>
      <w:bookmarkStart w:id="3815" w:name="_Toc200356861"/>
      <w:bookmarkStart w:id="3816" w:name="_Toc200357314"/>
      <w:bookmarkStart w:id="3817" w:name="_Toc200357805"/>
      <w:bookmarkStart w:id="3818" w:name="_Toc200358294"/>
      <w:bookmarkStart w:id="3819" w:name="_Toc200358783"/>
      <w:bookmarkStart w:id="3820" w:name="_Toc188950064"/>
      <w:bookmarkStart w:id="3821" w:name="_Toc188950513"/>
      <w:bookmarkStart w:id="3822" w:name="_Toc188950962"/>
      <w:bookmarkStart w:id="3823" w:name="_Toc200354150"/>
      <w:bookmarkStart w:id="3824" w:name="_Toc200354601"/>
      <w:bookmarkStart w:id="3825" w:name="_Toc200355052"/>
      <w:bookmarkStart w:id="3826" w:name="_Toc200355503"/>
      <w:bookmarkStart w:id="3827" w:name="_Toc200355956"/>
      <w:bookmarkStart w:id="3828" w:name="_Toc200356409"/>
      <w:bookmarkStart w:id="3829" w:name="_Toc200356863"/>
      <w:bookmarkStart w:id="3830" w:name="_Toc200357316"/>
      <w:bookmarkStart w:id="3831" w:name="_Toc200357807"/>
      <w:bookmarkStart w:id="3832" w:name="_Toc200358296"/>
      <w:bookmarkStart w:id="3833" w:name="_Toc200358785"/>
      <w:bookmarkStart w:id="3834" w:name="_Toc188950065"/>
      <w:bookmarkStart w:id="3835" w:name="_Toc188950514"/>
      <w:bookmarkStart w:id="3836" w:name="_Toc188950963"/>
      <w:bookmarkStart w:id="3837" w:name="_Toc200354151"/>
      <w:bookmarkStart w:id="3838" w:name="_Toc200354602"/>
      <w:bookmarkStart w:id="3839" w:name="_Toc200355053"/>
      <w:bookmarkStart w:id="3840" w:name="_Toc200355504"/>
      <w:bookmarkStart w:id="3841" w:name="_Toc200355957"/>
      <w:bookmarkStart w:id="3842" w:name="_Toc200356410"/>
      <w:bookmarkStart w:id="3843" w:name="_Toc200356864"/>
      <w:bookmarkStart w:id="3844" w:name="_Toc200357317"/>
      <w:bookmarkStart w:id="3845" w:name="_Toc200357808"/>
      <w:bookmarkStart w:id="3846" w:name="_Toc200358297"/>
      <w:bookmarkStart w:id="3847" w:name="_Toc200358786"/>
      <w:bookmarkStart w:id="3848" w:name="_Toc188950067"/>
      <w:bookmarkStart w:id="3849" w:name="_Toc188950516"/>
      <w:bookmarkStart w:id="3850" w:name="_Toc188950965"/>
      <w:bookmarkStart w:id="3851" w:name="_Toc200354153"/>
      <w:bookmarkStart w:id="3852" w:name="_Toc200354604"/>
      <w:bookmarkStart w:id="3853" w:name="_Toc200355055"/>
      <w:bookmarkStart w:id="3854" w:name="_Toc200355506"/>
      <w:bookmarkStart w:id="3855" w:name="_Toc200355959"/>
      <w:bookmarkStart w:id="3856" w:name="_Toc200356412"/>
      <w:bookmarkStart w:id="3857" w:name="_Toc200356866"/>
      <w:bookmarkStart w:id="3858" w:name="_Toc200357319"/>
      <w:bookmarkStart w:id="3859" w:name="_Toc200357810"/>
      <w:bookmarkStart w:id="3860" w:name="_Toc200358299"/>
      <w:bookmarkStart w:id="3861" w:name="_Toc200358788"/>
      <w:bookmarkStart w:id="3862" w:name="_Toc188950068"/>
      <w:bookmarkStart w:id="3863" w:name="_Toc188950517"/>
      <w:bookmarkStart w:id="3864" w:name="_Toc188950966"/>
      <w:bookmarkStart w:id="3865" w:name="_Toc200354154"/>
      <w:bookmarkStart w:id="3866" w:name="_Toc200354605"/>
      <w:bookmarkStart w:id="3867" w:name="_Toc200355056"/>
      <w:bookmarkStart w:id="3868" w:name="_Toc200355507"/>
      <w:bookmarkStart w:id="3869" w:name="_Toc200355960"/>
      <w:bookmarkStart w:id="3870" w:name="_Toc200356413"/>
      <w:bookmarkStart w:id="3871" w:name="_Toc200356867"/>
      <w:bookmarkStart w:id="3872" w:name="_Toc200357320"/>
      <w:bookmarkStart w:id="3873" w:name="_Toc200357811"/>
      <w:bookmarkStart w:id="3874" w:name="_Toc200358300"/>
      <w:bookmarkStart w:id="3875" w:name="_Toc200358789"/>
      <w:bookmarkStart w:id="3876" w:name="_Toc188950070"/>
      <w:bookmarkStart w:id="3877" w:name="_Toc188950519"/>
      <w:bookmarkStart w:id="3878" w:name="_Toc188950968"/>
      <w:bookmarkStart w:id="3879" w:name="_Toc200354156"/>
      <w:bookmarkStart w:id="3880" w:name="_Toc200354607"/>
      <w:bookmarkStart w:id="3881" w:name="_Toc200355058"/>
      <w:bookmarkStart w:id="3882" w:name="_Toc200355509"/>
      <w:bookmarkStart w:id="3883" w:name="_Toc200355962"/>
      <w:bookmarkStart w:id="3884" w:name="_Toc200356415"/>
      <w:bookmarkStart w:id="3885" w:name="_Toc200356869"/>
      <w:bookmarkStart w:id="3886" w:name="_Toc200357322"/>
      <w:bookmarkStart w:id="3887" w:name="_Toc200357813"/>
      <w:bookmarkStart w:id="3888" w:name="_Toc200358302"/>
      <w:bookmarkStart w:id="3889" w:name="_Toc200358791"/>
      <w:bookmarkStart w:id="3890" w:name="_Toc188950072"/>
      <w:bookmarkStart w:id="3891" w:name="_Toc188950521"/>
      <w:bookmarkStart w:id="3892" w:name="_Toc188950970"/>
      <w:bookmarkStart w:id="3893" w:name="_Toc200354158"/>
      <w:bookmarkStart w:id="3894" w:name="_Toc200354609"/>
      <w:bookmarkStart w:id="3895" w:name="_Toc200355060"/>
      <w:bookmarkStart w:id="3896" w:name="_Toc200355511"/>
      <w:bookmarkStart w:id="3897" w:name="_Toc200355964"/>
      <w:bookmarkStart w:id="3898" w:name="_Toc200356417"/>
      <w:bookmarkStart w:id="3899" w:name="_Toc200356871"/>
      <w:bookmarkStart w:id="3900" w:name="_Toc200357324"/>
      <w:bookmarkStart w:id="3901" w:name="_Toc200357815"/>
      <w:bookmarkStart w:id="3902" w:name="_Toc200358304"/>
      <w:bookmarkStart w:id="3903" w:name="_Toc200358793"/>
      <w:bookmarkStart w:id="3904" w:name="_Toc188950073"/>
      <w:bookmarkStart w:id="3905" w:name="_Toc188950522"/>
      <w:bookmarkStart w:id="3906" w:name="_Toc188950971"/>
      <w:bookmarkStart w:id="3907" w:name="_Toc200354159"/>
      <w:bookmarkStart w:id="3908" w:name="_Toc200354610"/>
      <w:bookmarkStart w:id="3909" w:name="_Toc200355061"/>
      <w:bookmarkStart w:id="3910" w:name="_Toc200355512"/>
      <w:bookmarkStart w:id="3911" w:name="_Toc200355965"/>
      <w:bookmarkStart w:id="3912" w:name="_Toc200356418"/>
      <w:bookmarkStart w:id="3913" w:name="_Toc200356872"/>
      <w:bookmarkStart w:id="3914" w:name="_Toc200357325"/>
      <w:bookmarkStart w:id="3915" w:name="_Toc200357816"/>
      <w:bookmarkStart w:id="3916" w:name="_Toc200358305"/>
      <w:bookmarkStart w:id="3917" w:name="_Toc200358794"/>
      <w:bookmarkStart w:id="3918" w:name="_Toc188950075"/>
      <w:bookmarkStart w:id="3919" w:name="_Toc188950524"/>
      <w:bookmarkStart w:id="3920" w:name="_Toc188950973"/>
      <w:bookmarkStart w:id="3921" w:name="_Toc200354161"/>
      <w:bookmarkStart w:id="3922" w:name="_Toc200354612"/>
      <w:bookmarkStart w:id="3923" w:name="_Toc200355063"/>
      <w:bookmarkStart w:id="3924" w:name="_Toc200355514"/>
      <w:bookmarkStart w:id="3925" w:name="_Toc200355967"/>
      <w:bookmarkStart w:id="3926" w:name="_Toc200356420"/>
      <w:bookmarkStart w:id="3927" w:name="_Toc200356874"/>
      <w:bookmarkStart w:id="3928" w:name="_Toc200357327"/>
      <w:bookmarkStart w:id="3929" w:name="_Toc200357818"/>
      <w:bookmarkStart w:id="3930" w:name="_Toc200358307"/>
      <w:bookmarkStart w:id="3931" w:name="_Toc200358796"/>
      <w:bookmarkStart w:id="3932" w:name="_Toc188950076"/>
      <w:bookmarkStart w:id="3933" w:name="_Toc188950525"/>
      <w:bookmarkStart w:id="3934" w:name="_Toc188950974"/>
      <w:bookmarkStart w:id="3935" w:name="_Toc200354162"/>
      <w:bookmarkStart w:id="3936" w:name="_Toc200354613"/>
      <w:bookmarkStart w:id="3937" w:name="_Toc200355064"/>
      <w:bookmarkStart w:id="3938" w:name="_Toc200355515"/>
      <w:bookmarkStart w:id="3939" w:name="_Toc200355968"/>
      <w:bookmarkStart w:id="3940" w:name="_Toc200356421"/>
      <w:bookmarkStart w:id="3941" w:name="_Toc200356875"/>
      <w:bookmarkStart w:id="3942" w:name="_Toc200357328"/>
      <w:bookmarkStart w:id="3943" w:name="_Toc200357819"/>
      <w:bookmarkStart w:id="3944" w:name="_Toc200358308"/>
      <w:bookmarkStart w:id="3945" w:name="_Toc200358797"/>
      <w:bookmarkStart w:id="3946" w:name="_Toc188950078"/>
      <w:bookmarkStart w:id="3947" w:name="_Toc188950527"/>
      <w:bookmarkStart w:id="3948" w:name="_Toc188950976"/>
      <w:bookmarkStart w:id="3949" w:name="_Toc200354164"/>
      <w:bookmarkStart w:id="3950" w:name="_Toc200354615"/>
      <w:bookmarkStart w:id="3951" w:name="_Toc200355066"/>
      <w:bookmarkStart w:id="3952" w:name="_Toc200355517"/>
      <w:bookmarkStart w:id="3953" w:name="_Toc200355970"/>
      <w:bookmarkStart w:id="3954" w:name="_Toc200356423"/>
      <w:bookmarkStart w:id="3955" w:name="_Toc200356877"/>
      <w:bookmarkStart w:id="3956" w:name="_Toc200357330"/>
      <w:bookmarkStart w:id="3957" w:name="_Toc200357821"/>
      <w:bookmarkStart w:id="3958" w:name="_Toc200358310"/>
      <w:bookmarkStart w:id="3959" w:name="_Toc200358799"/>
      <w:bookmarkStart w:id="3960" w:name="_Toc188950079"/>
      <w:bookmarkStart w:id="3961" w:name="_Toc188950528"/>
      <w:bookmarkStart w:id="3962" w:name="_Toc188950977"/>
      <w:bookmarkStart w:id="3963" w:name="_Toc200354165"/>
      <w:bookmarkStart w:id="3964" w:name="_Toc200354616"/>
      <w:bookmarkStart w:id="3965" w:name="_Toc200355067"/>
      <w:bookmarkStart w:id="3966" w:name="_Toc200355518"/>
      <w:bookmarkStart w:id="3967" w:name="_Toc200355971"/>
      <w:bookmarkStart w:id="3968" w:name="_Toc200356424"/>
      <w:bookmarkStart w:id="3969" w:name="_Toc200356878"/>
      <w:bookmarkStart w:id="3970" w:name="_Toc200357331"/>
      <w:bookmarkStart w:id="3971" w:name="_Toc200357822"/>
      <w:bookmarkStart w:id="3972" w:name="_Toc200358311"/>
      <w:bookmarkStart w:id="3973" w:name="_Toc200358800"/>
      <w:bookmarkStart w:id="3974" w:name="_Toc188950081"/>
      <w:bookmarkStart w:id="3975" w:name="_Toc188950530"/>
      <w:bookmarkStart w:id="3976" w:name="_Toc188950979"/>
      <w:bookmarkStart w:id="3977" w:name="_Toc200354167"/>
      <w:bookmarkStart w:id="3978" w:name="_Toc200354618"/>
      <w:bookmarkStart w:id="3979" w:name="_Toc200355069"/>
      <w:bookmarkStart w:id="3980" w:name="_Toc200355520"/>
      <w:bookmarkStart w:id="3981" w:name="_Toc200355973"/>
      <w:bookmarkStart w:id="3982" w:name="_Toc200356426"/>
      <w:bookmarkStart w:id="3983" w:name="_Toc200356880"/>
      <w:bookmarkStart w:id="3984" w:name="_Toc200357333"/>
      <w:bookmarkStart w:id="3985" w:name="_Toc200357824"/>
      <w:bookmarkStart w:id="3986" w:name="_Toc200358313"/>
      <w:bookmarkStart w:id="3987" w:name="_Toc200358802"/>
      <w:bookmarkStart w:id="3988" w:name="_Toc188950083"/>
      <w:bookmarkStart w:id="3989" w:name="_Toc188950532"/>
      <w:bookmarkStart w:id="3990" w:name="_Toc188950981"/>
      <w:bookmarkStart w:id="3991" w:name="_Toc200354169"/>
      <w:bookmarkStart w:id="3992" w:name="_Toc200354620"/>
      <w:bookmarkStart w:id="3993" w:name="_Toc200355071"/>
      <w:bookmarkStart w:id="3994" w:name="_Toc200355522"/>
      <w:bookmarkStart w:id="3995" w:name="_Toc200355975"/>
      <w:bookmarkStart w:id="3996" w:name="_Toc200356428"/>
      <w:bookmarkStart w:id="3997" w:name="_Toc200356882"/>
      <w:bookmarkStart w:id="3998" w:name="_Toc200357335"/>
      <w:bookmarkStart w:id="3999" w:name="_Toc200357826"/>
      <w:bookmarkStart w:id="4000" w:name="_Toc200358315"/>
      <w:bookmarkStart w:id="4001" w:name="_Toc200358804"/>
      <w:bookmarkStart w:id="4002" w:name="_Toc188950085"/>
      <w:bookmarkStart w:id="4003" w:name="_Toc188950534"/>
      <w:bookmarkStart w:id="4004" w:name="_Toc188950983"/>
      <w:bookmarkStart w:id="4005" w:name="_Toc200354171"/>
      <w:bookmarkStart w:id="4006" w:name="_Toc200354622"/>
      <w:bookmarkStart w:id="4007" w:name="_Toc200355073"/>
      <w:bookmarkStart w:id="4008" w:name="_Toc200355524"/>
      <w:bookmarkStart w:id="4009" w:name="_Toc200355977"/>
      <w:bookmarkStart w:id="4010" w:name="_Toc200356430"/>
      <w:bookmarkStart w:id="4011" w:name="_Toc200356884"/>
      <w:bookmarkStart w:id="4012" w:name="_Toc200357337"/>
      <w:bookmarkStart w:id="4013" w:name="_Toc200357828"/>
      <w:bookmarkStart w:id="4014" w:name="_Toc200358317"/>
      <w:bookmarkStart w:id="4015" w:name="_Toc200358806"/>
      <w:bookmarkStart w:id="4016" w:name="_Toc188950088"/>
      <w:bookmarkStart w:id="4017" w:name="_Toc188950537"/>
      <w:bookmarkStart w:id="4018" w:name="_Toc188950986"/>
      <w:bookmarkStart w:id="4019" w:name="_Toc200354174"/>
      <w:bookmarkStart w:id="4020" w:name="_Toc200354625"/>
      <w:bookmarkStart w:id="4021" w:name="_Toc200355076"/>
      <w:bookmarkStart w:id="4022" w:name="_Toc200355527"/>
      <w:bookmarkStart w:id="4023" w:name="_Toc200355980"/>
      <w:bookmarkStart w:id="4024" w:name="_Toc200356433"/>
      <w:bookmarkStart w:id="4025" w:name="_Toc200356887"/>
      <w:bookmarkStart w:id="4026" w:name="_Toc200357340"/>
      <w:bookmarkStart w:id="4027" w:name="_Toc200357831"/>
      <w:bookmarkStart w:id="4028" w:name="_Toc200358320"/>
      <w:bookmarkStart w:id="4029" w:name="_Toc200358809"/>
      <w:bookmarkStart w:id="4030" w:name="_Toc188950089"/>
      <w:bookmarkStart w:id="4031" w:name="_Toc188950538"/>
      <w:bookmarkStart w:id="4032" w:name="_Toc188950987"/>
      <w:bookmarkStart w:id="4033" w:name="_Toc200354175"/>
      <w:bookmarkStart w:id="4034" w:name="_Toc200354626"/>
      <w:bookmarkStart w:id="4035" w:name="_Toc200355077"/>
      <w:bookmarkStart w:id="4036" w:name="_Toc200355528"/>
      <w:bookmarkStart w:id="4037" w:name="_Toc200355981"/>
      <w:bookmarkStart w:id="4038" w:name="_Toc200356434"/>
      <w:bookmarkStart w:id="4039" w:name="_Toc200356888"/>
      <w:bookmarkStart w:id="4040" w:name="_Toc200357341"/>
      <w:bookmarkStart w:id="4041" w:name="_Toc200357832"/>
      <w:bookmarkStart w:id="4042" w:name="_Toc200358321"/>
      <w:bookmarkStart w:id="4043" w:name="_Toc200358810"/>
      <w:bookmarkStart w:id="4044" w:name="_Toc188950091"/>
      <w:bookmarkStart w:id="4045" w:name="_Toc188950540"/>
      <w:bookmarkStart w:id="4046" w:name="_Toc188950989"/>
      <w:bookmarkStart w:id="4047" w:name="_Toc200354177"/>
      <w:bookmarkStart w:id="4048" w:name="_Toc200354628"/>
      <w:bookmarkStart w:id="4049" w:name="_Toc200355079"/>
      <w:bookmarkStart w:id="4050" w:name="_Toc200355530"/>
      <w:bookmarkStart w:id="4051" w:name="_Toc200355983"/>
      <w:bookmarkStart w:id="4052" w:name="_Toc200356436"/>
      <w:bookmarkStart w:id="4053" w:name="_Toc200356890"/>
      <w:bookmarkStart w:id="4054" w:name="_Toc200357343"/>
      <w:bookmarkStart w:id="4055" w:name="_Toc200357834"/>
      <w:bookmarkStart w:id="4056" w:name="_Toc200358323"/>
      <w:bookmarkStart w:id="4057" w:name="_Toc200358812"/>
      <w:bookmarkStart w:id="4058" w:name="_Toc188950093"/>
      <w:bookmarkStart w:id="4059" w:name="_Toc188950542"/>
      <w:bookmarkStart w:id="4060" w:name="_Toc188950991"/>
      <w:bookmarkStart w:id="4061" w:name="_Toc200354179"/>
      <w:bookmarkStart w:id="4062" w:name="_Toc200354630"/>
      <w:bookmarkStart w:id="4063" w:name="_Toc200355081"/>
      <w:bookmarkStart w:id="4064" w:name="_Toc200355532"/>
      <w:bookmarkStart w:id="4065" w:name="_Toc200355985"/>
      <w:bookmarkStart w:id="4066" w:name="_Toc200356438"/>
      <w:bookmarkStart w:id="4067" w:name="_Toc200356892"/>
      <w:bookmarkStart w:id="4068" w:name="_Toc200357345"/>
      <w:bookmarkStart w:id="4069" w:name="_Toc200357836"/>
      <w:bookmarkStart w:id="4070" w:name="_Toc200358325"/>
      <w:bookmarkStart w:id="4071" w:name="_Toc200358814"/>
      <w:bookmarkStart w:id="4072" w:name="_Toc188950095"/>
      <w:bookmarkStart w:id="4073" w:name="_Toc188950544"/>
      <w:bookmarkStart w:id="4074" w:name="_Toc188950993"/>
      <w:bookmarkStart w:id="4075" w:name="_Toc200354181"/>
      <w:bookmarkStart w:id="4076" w:name="_Toc200354632"/>
      <w:bookmarkStart w:id="4077" w:name="_Toc200355083"/>
      <w:bookmarkStart w:id="4078" w:name="_Toc200355534"/>
      <w:bookmarkStart w:id="4079" w:name="_Toc200355987"/>
      <w:bookmarkStart w:id="4080" w:name="_Toc200356440"/>
      <w:bookmarkStart w:id="4081" w:name="_Toc200356894"/>
      <w:bookmarkStart w:id="4082" w:name="_Toc200357347"/>
      <w:bookmarkStart w:id="4083" w:name="_Toc200357838"/>
      <w:bookmarkStart w:id="4084" w:name="_Toc200358327"/>
      <w:bookmarkStart w:id="4085" w:name="_Toc200358816"/>
      <w:bookmarkStart w:id="4086" w:name="_Toc188950096"/>
      <w:bookmarkStart w:id="4087" w:name="_Toc188950545"/>
      <w:bookmarkStart w:id="4088" w:name="_Toc188950994"/>
      <w:bookmarkStart w:id="4089" w:name="_Toc200354182"/>
      <w:bookmarkStart w:id="4090" w:name="_Toc200354633"/>
      <w:bookmarkStart w:id="4091" w:name="_Toc200355084"/>
      <w:bookmarkStart w:id="4092" w:name="_Toc200355535"/>
      <w:bookmarkStart w:id="4093" w:name="_Toc200355988"/>
      <w:bookmarkStart w:id="4094" w:name="_Toc200356441"/>
      <w:bookmarkStart w:id="4095" w:name="_Toc200356895"/>
      <w:bookmarkStart w:id="4096" w:name="_Toc200357348"/>
      <w:bookmarkStart w:id="4097" w:name="_Toc200357839"/>
      <w:bookmarkStart w:id="4098" w:name="_Toc200358328"/>
      <w:bookmarkStart w:id="4099" w:name="_Toc200358817"/>
      <w:bookmarkStart w:id="4100" w:name="_Toc188950097"/>
      <w:bookmarkStart w:id="4101" w:name="_Toc188950546"/>
      <w:bookmarkStart w:id="4102" w:name="_Toc188950995"/>
      <w:bookmarkStart w:id="4103" w:name="_Toc200354183"/>
      <w:bookmarkStart w:id="4104" w:name="_Toc200354634"/>
      <w:bookmarkStart w:id="4105" w:name="_Toc200355085"/>
      <w:bookmarkStart w:id="4106" w:name="_Toc200355536"/>
      <w:bookmarkStart w:id="4107" w:name="_Toc200355989"/>
      <w:bookmarkStart w:id="4108" w:name="_Toc200356442"/>
      <w:bookmarkStart w:id="4109" w:name="_Toc200356896"/>
      <w:bookmarkStart w:id="4110" w:name="_Toc200357349"/>
      <w:bookmarkStart w:id="4111" w:name="_Toc200357840"/>
      <w:bookmarkStart w:id="4112" w:name="_Toc200358329"/>
      <w:bookmarkStart w:id="4113" w:name="_Toc200358818"/>
      <w:bookmarkStart w:id="4114" w:name="_Toc188950098"/>
      <w:bookmarkStart w:id="4115" w:name="_Toc188950547"/>
      <w:bookmarkStart w:id="4116" w:name="_Toc188950996"/>
      <w:bookmarkStart w:id="4117" w:name="_Toc200354184"/>
      <w:bookmarkStart w:id="4118" w:name="_Toc200354635"/>
      <w:bookmarkStart w:id="4119" w:name="_Toc200355086"/>
      <w:bookmarkStart w:id="4120" w:name="_Toc200355537"/>
      <w:bookmarkStart w:id="4121" w:name="_Toc200355990"/>
      <w:bookmarkStart w:id="4122" w:name="_Toc200356443"/>
      <w:bookmarkStart w:id="4123" w:name="_Toc200356897"/>
      <w:bookmarkStart w:id="4124" w:name="_Toc200357350"/>
      <w:bookmarkStart w:id="4125" w:name="_Toc200357841"/>
      <w:bookmarkStart w:id="4126" w:name="_Toc200358330"/>
      <w:bookmarkStart w:id="4127" w:name="_Toc200358819"/>
      <w:bookmarkStart w:id="4128" w:name="_Toc188950100"/>
      <w:bookmarkStart w:id="4129" w:name="_Toc188950549"/>
      <w:bookmarkStart w:id="4130" w:name="_Toc188950998"/>
      <w:bookmarkStart w:id="4131" w:name="_Toc200354186"/>
      <w:bookmarkStart w:id="4132" w:name="_Toc200354637"/>
      <w:bookmarkStart w:id="4133" w:name="_Toc200355088"/>
      <w:bookmarkStart w:id="4134" w:name="_Toc200355539"/>
      <w:bookmarkStart w:id="4135" w:name="_Toc200355992"/>
      <w:bookmarkStart w:id="4136" w:name="_Toc200356445"/>
      <w:bookmarkStart w:id="4137" w:name="_Toc200356899"/>
      <w:bookmarkStart w:id="4138" w:name="_Toc200357352"/>
      <w:bookmarkStart w:id="4139" w:name="_Toc200357843"/>
      <w:bookmarkStart w:id="4140" w:name="_Toc200358332"/>
      <w:bookmarkStart w:id="4141" w:name="_Toc200358821"/>
      <w:bookmarkStart w:id="4142" w:name="_Toc188950101"/>
      <w:bookmarkStart w:id="4143" w:name="_Toc188950550"/>
      <w:bookmarkStart w:id="4144" w:name="_Toc188950999"/>
      <w:bookmarkStart w:id="4145" w:name="_Toc200354187"/>
      <w:bookmarkStart w:id="4146" w:name="_Toc200354638"/>
      <w:bookmarkStart w:id="4147" w:name="_Toc200355089"/>
      <w:bookmarkStart w:id="4148" w:name="_Toc200355540"/>
      <w:bookmarkStart w:id="4149" w:name="_Toc200355993"/>
      <w:bookmarkStart w:id="4150" w:name="_Toc200356446"/>
      <w:bookmarkStart w:id="4151" w:name="_Toc200356900"/>
      <w:bookmarkStart w:id="4152" w:name="_Toc200357353"/>
      <w:bookmarkStart w:id="4153" w:name="_Toc200357844"/>
      <w:bookmarkStart w:id="4154" w:name="_Toc200358333"/>
      <w:bookmarkStart w:id="4155" w:name="_Toc200358822"/>
      <w:bookmarkStart w:id="4156" w:name="_Toc188950103"/>
      <w:bookmarkStart w:id="4157" w:name="_Toc188950552"/>
      <w:bookmarkStart w:id="4158" w:name="_Toc188951001"/>
      <w:bookmarkStart w:id="4159" w:name="_Toc200354189"/>
      <w:bookmarkStart w:id="4160" w:name="_Toc200354640"/>
      <w:bookmarkStart w:id="4161" w:name="_Toc200355091"/>
      <w:bookmarkStart w:id="4162" w:name="_Toc200355542"/>
      <w:bookmarkStart w:id="4163" w:name="_Toc200355995"/>
      <w:bookmarkStart w:id="4164" w:name="_Toc200356448"/>
      <w:bookmarkStart w:id="4165" w:name="_Toc200356902"/>
      <w:bookmarkStart w:id="4166" w:name="_Toc200357355"/>
      <w:bookmarkStart w:id="4167" w:name="_Toc200357846"/>
      <w:bookmarkStart w:id="4168" w:name="_Toc200358335"/>
      <w:bookmarkStart w:id="4169" w:name="_Toc200358824"/>
      <w:bookmarkStart w:id="4170" w:name="_Toc188950104"/>
      <w:bookmarkStart w:id="4171" w:name="_Toc188950553"/>
      <w:bookmarkStart w:id="4172" w:name="_Toc188951002"/>
      <w:bookmarkStart w:id="4173" w:name="_Toc200354190"/>
      <w:bookmarkStart w:id="4174" w:name="_Toc200354641"/>
      <w:bookmarkStart w:id="4175" w:name="_Toc200355092"/>
      <w:bookmarkStart w:id="4176" w:name="_Toc200355543"/>
      <w:bookmarkStart w:id="4177" w:name="_Toc200355996"/>
      <w:bookmarkStart w:id="4178" w:name="_Toc200356449"/>
      <w:bookmarkStart w:id="4179" w:name="_Toc200356903"/>
      <w:bookmarkStart w:id="4180" w:name="_Toc200357356"/>
      <w:bookmarkStart w:id="4181" w:name="_Toc200357847"/>
      <w:bookmarkStart w:id="4182" w:name="_Toc200358336"/>
      <w:bookmarkStart w:id="4183" w:name="_Toc200358825"/>
      <w:bookmarkStart w:id="4184" w:name="_Toc188950106"/>
      <w:bookmarkStart w:id="4185" w:name="_Toc188950555"/>
      <w:bookmarkStart w:id="4186" w:name="_Toc188951004"/>
      <w:bookmarkStart w:id="4187" w:name="_Toc200354192"/>
      <w:bookmarkStart w:id="4188" w:name="_Toc200354643"/>
      <w:bookmarkStart w:id="4189" w:name="_Toc200355094"/>
      <w:bookmarkStart w:id="4190" w:name="_Toc200355545"/>
      <w:bookmarkStart w:id="4191" w:name="_Toc200355998"/>
      <w:bookmarkStart w:id="4192" w:name="_Toc200356451"/>
      <w:bookmarkStart w:id="4193" w:name="_Toc200356905"/>
      <w:bookmarkStart w:id="4194" w:name="_Toc200357358"/>
      <w:bookmarkStart w:id="4195" w:name="_Toc200357849"/>
      <w:bookmarkStart w:id="4196" w:name="_Toc200358338"/>
      <w:bookmarkStart w:id="4197" w:name="_Toc200358827"/>
      <w:bookmarkStart w:id="4198" w:name="_Toc188950107"/>
      <w:bookmarkStart w:id="4199" w:name="_Toc188950556"/>
      <w:bookmarkStart w:id="4200" w:name="_Toc188951005"/>
      <w:bookmarkStart w:id="4201" w:name="_Toc200354193"/>
      <w:bookmarkStart w:id="4202" w:name="_Toc200354644"/>
      <w:bookmarkStart w:id="4203" w:name="_Toc200355095"/>
      <w:bookmarkStart w:id="4204" w:name="_Toc200355546"/>
      <w:bookmarkStart w:id="4205" w:name="_Toc200355999"/>
      <w:bookmarkStart w:id="4206" w:name="_Toc200356452"/>
      <w:bookmarkStart w:id="4207" w:name="_Toc200356906"/>
      <w:bookmarkStart w:id="4208" w:name="_Toc200357359"/>
      <w:bookmarkStart w:id="4209" w:name="_Toc200357850"/>
      <w:bookmarkStart w:id="4210" w:name="_Toc200358339"/>
      <w:bookmarkStart w:id="4211" w:name="_Toc200358828"/>
      <w:bookmarkStart w:id="4212" w:name="_Toc188950108"/>
      <w:bookmarkStart w:id="4213" w:name="_Toc188950557"/>
      <w:bookmarkStart w:id="4214" w:name="_Toc188951006"/>
      <w:bookmarkStart w:id="4215" w:name="_Toc200354194"/>
      <w:bookmarkStart w:id="4216" w:name="_Toc200354645"/>
      <w:bookmarkStart w:id="4217" w:name="_Toc200355096"/>
      <w:bookmarkStart w:id="4218" w:name="_Toc200355547"/>
      <w:bookmarkStart w:id="4219" w:name="_Toc200356000"/>
      <w:bookmarkStart w:id="4220" w:name="_Toc200356453"/>
      <w:bookmarkStart w:id="4221" w:name="_Toc200356907"/>
      <w:bookmarkStart w:id="4222" w:name="_Toc200357360"/>
      <w:bookmarkStart w:id="4223" w:name="_Toc200357851"/>
      <w:bookmarkStart w:id="4224" w:name="_Toc200358340"/>
      <w:bookmarkStart w:id="4225" w:name="_Toc200358829"/>
      <w:bookmarkStart w:id="4226" w:name="_Toc188950109"/>
      <w:bookmarkStart w:id="4227" w:name="_Toc188950558"/>
      <w:bookmarkStart w:id="4228" w:name="_Toc188951007"/>
      <w:bookmarkStart w:id="4229" w:name="_Toc200354195"/>
      <w:bookmarkStart w:id="4230" w:name="_Toc200354646"/>
      <w:bookmarkStart w:id="4231" w:name="_Toc200355097"/>
      <w:bookmarkStart w:id="4232" w:name="_Toc200355548"/>
      <w:bookmarkStart w:id="4233" w:name="_Toc200356001"/>
      <w:bookmarkStart w:id="4234" w:name="_Toc200356454"/>
      <w:bookmarkStart w:id="4235" w:name="_Toc200356908"/>
      <w:bookmarkStart w:id="4236" w:name="_Toc200357361"/>
      <w:bookmarkStart w:id="4237" w:name="_Toc200357852"/>
      <w:bookmarkStart w:id="4238" w:name="_Toc200358341"/>
      <w:bookmarkStart w:id="4239" w:name="_Toc200358830"/>
      <w:bookmarkStart w:id="4240" w:name="_Toc188950110"/>
      <w:bookmarkStart w:id="4241" w:name="_Toc188950559"/>
      <w:bookmarkStart w:id="4242" w:name="_Toc188951008"/>
      <w:bookmarkStart w:id="4243" w:name="_Toc200354196"/>
      <w:bookmarkStart w:id="4244" w:name="_Toc200354647"/>
      <w:bookmarkStart w:id="4245" w:name="_Toc200355098"/>
      <w:bookmarkStart w:id="4246" w:name="_Toc200355549"/>
      <w:bookmarkStart w:id="4247" w:name="_Toc200356002"/>
      <w:bookmarkStart w:id="4248" w:name="_Toc200356455"/>
      <w:bookmarkStart w:id="4249" w:name="_Toc200356909"/>
      <w:bookmarkStart w:id="4250" w:name="_Toc200357362"/>
      <w:bookmarkStart w:id="4251" w:name="_Toc200357853"/>
      <w:bookmarkStart w:id="4252" w:name="_Toc200358342"/>
      <w:bookmarkStart w:id="4253" w:name="_Toc200358831"/>
      <w:bookmarkStart w:id="4254" w:name="_Toc188950112"/>
      <w:bookmarkStart w:id="4255" w:name="_Toc188950561"/>
      <w:bookmarkStart w:id="4256" w:name="_Toc188951010"/>
      <w:bookmarkStart w:id="4257" w:name="_Toc200354198"/>
      <w:bookmarkStart w:id="4258" w:name="_Toc200354649"/>
      <w:bookmarkStart w:id="4259" w:name="_Toc200355100"/>
      <w:bookmarkStart w:id="4260" w:name="_Toc200355551"/>
      <w:bookmarkStart w:id="4261" w:name="_Toc200356004"/>
      <w:bookmarkStart w:id="4262" w:name="_Toc200356457"/>
      <w:bookmarkStart w:id="4263" w:name="_Toc200356911"/>
      <w:bookmarkStart w:id="4264" w:name="_Toc200357364"/>
      <w:bookmarkStart w:id="4265" w:name="_Toc200357855"/>
      <w:bookmarkStart w:id="4266" w:name="_Toc200358344"/>
      <w:bookmarkStart w:id="4267" w:name="_Toc200358833"/>
      <w:bookmarkStart w:id="4268" w:name="_Toc188950113"/>
      <w:bookmarkStart w:id="4269" w:name="_Toc188950562"/>
      <w:bookmarkStart w:id="4270" w:name="_Toc188951011"/>
      <w:bookmarkStart w:id="4271" w:name="_Toc200354199"/>
      <w:bookmarkStart w:id="4272" w:name="_Toc200354650"/>
      <w:bookmarkStart w:id="4273" w:name="_Toc200355101"/>
      <w:bookmarkStart w:id="4274" w:name="_Toc200355552"/>
      <w:bookmarkStart w:id="4275" w:name="_Toc200356005"/>
      <w:bookmarkStart w:id="4276" w:name="_Toc200356458"/>
      <w:bookmarkStart w:id="4277" w:name="_Toc200356912"/>
      <w:bookmarkStart w:id="4278" w:name="_Toc200357365"/>
      <w:bookmarkStart w:id="4279" w:name="_Toc200357856"/>
      <w:bookmarkStart w:id="4280" w:name="_Toc200358345"/>
      <w:bookmarkStart w:id="4281" w:name="_Toc200358834"/>
      <w:bookmarkStart w:id="4282" w:name="_Toc188950114"/>
      <w:bookmarkStart w:id="4283" w:name="_Toc188950563"/>
      <w:bookmarkStart w:id="4284" w:name="_Toc188951012"/>
      <w:bookmarkStart w:id="4285" w:name="_Toc200354200"/>
      <w:bookmarkStart w:id="4286" w:name="_Toc200354651"/>
      <w:bookmarkStart w:id="4287" w:name="_Toc200355102"/>
      <w:bookmarkStart w:id="4288" w:name="_Toc200355553"/>
      <w:bookmarkStart w:id="4289" w:name="_Toc200356006"/>
      <w:bookmarkStart w:id="4290" w:name="_Toc200356459"/>
      <w:bookmarkStart w:id="4291" w:name="_Toc200356913"/>
      <w:bookmarkStart w:id="4292" w:name="_Toc200357366"/>
      <w:bookmarkStart w:id="4293" w:name="_Toc200357857"/>
      <w:bookmarkStart w:id="4294" w:name="_Toc200358346"/>
      <w:bookmarkStart w:id="4295" w:name="_Toc200358835"/>
      <w:bookmarkStart w:id="4296" w:name="_Toc188950115"/>
      <w:bookmarkStart w:id="4297" w:name="_Toc188950564"/>
      <w:bookmarkStart w:id="4298" w:name="_Toc188951013"/>
      <w:bookmarkStart w:id="4299" w:name="_Toc200354201"/>
      <w:bookmarkStart w:id="4300" w:name="_Toc200354652"/>
      <w:bookmarkStart w:id="4301" w:name="_Toc200355103"/>
      <w:bookmarkStart w:id="4302" w:name="_Toc200355554"/>
      <w:bookmarkStart w:id="4303" w:name="_Toc200356007"/>
      <w:bookmarkStart w:id="4304" w:name="_Toc200356460"/>
      <w:bookmarkStart w:id="4305" w:name="_Toc200356914"/>
      <w:bookmarkStart w:id="4306" w:name="_Toc200357367"/>
      <w:bookmarkStart w:id="4307" w:name="_Toc200357858"/>
      <w:bookmarkStart w:id="4308" w:name="_Toc200358347"/>
      <w:bookmarkStart w:id="4309" w:name="_Toc200358836"/>
      <w:bookmarkStart w:id="4310" w:name="_Toc188950117"/>
      <w:bookmarkStart w:id="4311" w:name="_Toc188950566"/>
      <w:bookmarkStart w:id="4312" w:name="_Toc188951015"/>
      <w:bookmarkStart w:id="4313" w:name="_Toc200354203"/>
      <w:bookmarkStart w:id="4314" w:name="_Toc200354654"/>
      <w:bookmarkStart w:id="4315" w:name="_Toc200355105"/>
      <w:bookmarkStart w:id="4316" w:name="_Toc200355556"/>
      <w:bookmarkStart w:id="4317" w:name="_Toc200356009"/>
      <w:bookmarkStart w:id="4318" w:name="_Toc200356462"/>
      <w:bookmarkStart w:id="4319" w:name="_Toc200356916"/>
      <w:bookmarkStart w:id="4320" w:name="_Toc200357369"/>
      <w:bookmarkStart w:id="4321" w:name="_Toc200357860"/>
      <w:bookmarkStart w:id="4322" w:name="_Toc200358349"/>
      <w:bookmarkStart w:id="4323" w:name="_Toc200358838"/>
      <w:bookmarkStart w:id="4324" w:name="_Toc188950118"/>
      <w:bookmarkStart w:id="4325" w:name="_Toc188950567"/>
      <w:bookmarkStart w:id="4326" w:name="_Toc188951016"/>
      <w:bookmarkStart w:id="4327" w:name="_Toc200354204"/>
      <w:bookmarkStart w:id="4328" w:name="_Toc200354655"/>
      <w:bookmarkStart w:id="4329" w:name="_Toc200355106"/>
      <w:bookmarkStart w:id="4330" w:name="_Toc200355557"/>
      <w:bookmarkStart w:id="4331" w:name="_Toc200356010"/>
      <w:bookmarkStart w:id="4332" w:name="_Toc200356463"/>
      <w:bookmarkStart w:id="4333" w:name="_Toc200356917"/>
      <w:bookmarkStart w:id="4334" w:name="_Toc200357370"/>
      <w:bookmarkStart w:id="4335" w:name="_Toc200357861"/>
      <w:bookmarkStart w:id="4336" w:name="_Toc200358350"/>
      <w:bookmarkStart w:id="4337" w:name="_Toc200358839"/>
      <w:bookmarkStart w:id="4338" w:name="_Toc188950120"/>
      <w:bookmarkStart w:id="4339" w:name="_Toc188950569"/>
      <w:bookmarkStart w:id="4340" w:name="_Toc188951018"/>
      <w:bookmarkStart w:id="4341" w:name="_Toc200354206"/>
      <w:bookmarkStart w:id="4342" w:name="_Toc200354657"/>
      <w:bookmarkStart w:id="4343" w:name="_Toc200355108"/>
      <w:bookmarkStart w:id="4344" w:name="_Toc200355559"/>
      <w:bookmarkStart w:id="4345" w:name="_Toc200356012"/>
      <w:bookmarkStart w:id="4346" w:name="_Toc200356465"/>
      <w:bookmarkStart w:id="4347" w:name="_Toc200356919"/>
      <w:bookmarkStart w:id="4348" w:name="_Toc200357372"/>
      <w:bookmarkStart w:id="4349" w:name="_Toc200357863"/>
      <w:bookmarkStart w:id="4350" w:name="_Toc200358352"/>
      <w:bookmarkStart w:id="4351" w:name="_Toc200358841"/>
      <w:bookmarkStart w:id="4352" w:name="_Toc188950121"/>
      <w:bookmarkStart w:id="4353" w:name="_Toc188950570"/>
      <w:bookmarkStart w:id="4354" w:name="_Toc188951019"/>
      <w:bookmarkStart w:id="4355" w:name="_Toc200354207"/>
      <w:bookmarkStart w:id="4356" w:name="_Toc200354658"/>
      <w:bookmarkStart w:id="4357" w:name="_Toc200355109"/>
      <w:bookmarkStart w:id="4358" w:name="_Toc200355560"/>
      <w:bookmarkStart w:id="4359" w:name="_Toc200356013"/>
      <w:bookmarkStart w:id="4360" w:name="_Toc200356466"/>
      <w:bookmarkStart w:id="4361" w:name="_Toc200356920"/>
      <w:bookmarkStart w:id="4362" w:name="_Toc200357373"/>
      <w:bookmarkStart w:id="4363" w:name="_Toc200357864"/>
      <w:bookmarkStart w:id="4364" w:name="_Toc200358353"/>
      <w:bookmarkStart w:id="4365" w:name="_Toc200358842"/>
      <w:bookmarkStart w:id="4366" w:name="_Toc188950124"/>
      <w:bookmarkStart w:id="4367" w:name="_Toc188950573"/>
      <w:bookmarkStart w:id="4368" w:name="_Toc188951022"/>
      <w:bookmarkStart w:id="4369" w:name="_Toc200354210"/>
      <w:bookmarkStart w:id="4370" w:name="_Toc200354661"/>
      <w:bookmarkStart w:id="4371" w:name="_Toc200355112"/>
      <w:bookmarkStart w:id="4372" w:name="_Toc200355563"/>
      <w:bookmarkStart w:id="4373" w:name="_Toc200356016"/>
      <w:bookmarkStart w:id="4374" w:name="_Toc200356469"/>
      <w:bookmarkStart w:id="4375" w:name="_Toc200356923"/>
      <w:bookmarkStart w:id="4376" w:name="_Toc200357376"/>
      <w:bookmarkStart w:id="4377" w:name="_Toc200357867"/>
      <w:bookmarkStart w:id="4378" w:name="_Toc200358356"/>
      <w:bookmarkStart w:id="4379" w:name="_Toc200358845"/>
      <w:bookmarkStart w:id="4380" w:name="_Toc200358847"/>
      <w:bookmarkStart w:id="4381" w:name="_Toc200354664"/>
      <w:bookmarkStart w:id="4382" w:name="_Toc200356472"/>
      <w:bookmarkStart w:id="4383" w:name="_Toc200356926"/>
      <w:bookmarkStart w:id="4384" w:name="_Toc200357379"/>
      <w:bookmarkStart w:id="4385" w:name="_Toc200356927"/>
      <w:bookmarkStart w:id="4386" w:name="_Toc205265488"/>
      <w:bookmarkStart w:id="4387" w:name="_Toc200358848"/>
      <w:bookmarkStart w:id="4388" w:name="_Toc205180049"/>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sidRPr="0093016C">
        <w:rPr>
          <w:rFonts w:cs="Arial"/>
        </w:rPr>
        <w:br w:type="page"/>
      </w:r>
    </w:p>
    <w:p w14:paraId="3F8B10EE" w14:textId="2B11E7E7" w:rsidR="009A62D8" w:rsidRPr="0093016C" w:rsidRDefault="009A62D8" w:rsidP="00544739">
      <w:pPr>
        <w:pStyle w:val="Heading1"/>
        <w:ind w:left="360"/>
        <w:rPr>
          <w:rFonts w:cs="Arial"/>
        </w:rPr>
      </w:pPr>
      <w:bookmarkStart w:id="4389" w:name="_Toc164867922"/>
      <w:r w:rsidRPr="0093016C">
        <w:rPr>
          <w:rFonts w:cs="Arial"/>
        </w:rPr>
        <w:lastRenderedPageBreak/>
        <w:t>Form A</w:t>
      </w:r>
      <w:r w:rsidRPr="0093016C">
        <w:rPr>
          <w:rFonts w:cs="Arial"/>
        </w:rPr>
        <w:cr/>
      </w:r>
      <w:r w:rsidRPr="0093016C">
        <w:rPr>
          <w:rFonts w:cs="Arial"/>
        </w:rPr>
        <w:cr/>
        <w:t>Vendor Contact Sheet</w:t>
      </w:r>
      <w:bookmarkEnd w:id="4386"/>
      <w:bookmarkEnd w:id="4389"/>
      <w:r w:rsidRPr="0093016C">
        <w:rPr>
          <w:rFonts w:cs="Arial"/>
        </w:rPr>
        <w:fldChar w:fldCharType="begin"/>
      </w:r>
      <w:r w:rsidRPr="0093016C">
        <w:rPr>
          <w:rFonts w:cs="Arial"/>
        </w:rPr>
        <w:instrText>tc "FORM B INTENT TO RESPOND TO RFP"</w:instrText>
      </w:r>
      <w:r w:rsidRPr="0093016C">
        <w:rPr>
          <w:rFonts w:cs="Arial"/>
        </w:rPr>
        <w:fldChar w:fldCharType="end"/>
      </w:r>
    </w:p>
    <w:bookmarkEnd w:id="4387"/>
    <w:bookmarkEnd w:id="4388"/>
    <w:p w14:paraId="55156229" w14:textId="77777777" w:rsidR="000A4A14" w:rsidRPr="0093016C" w:rsidRDefault="000A4A14" w:rsidP="000A4A14">
      <w:pPr>
        <w:pStyle w:val="14bldcentr"/>
        <w:rPr>
          <w:rFonts w:cs="Arial"/>
        </w:rPr>
      </w:pPr>
    </w:p>
    <w:p w14:paraId="3063A7B8" w14:textId="75E9127C" w:rsidR="000A4A14" w:rsidRPr="0093016C" w:rsidRDefault="000A4A14" w:rsidP="000A4A14">
      <w:pPr>
        <w:pStyle w:val="14bldcentr"/>
        <w:rPr>
          <w:rFonts w:cs="Arial"/>
        </w:rPr>
      </w:pPr>
      <w:r w:rsidRPr="0093016C">
        <w:rPr>
          <w:rFonts w:cs="Arial"/>
        </w:rPr>
        <w:t xml:space="preserve">Request for Information Number </w:t>
      </w:r>
      <w:r w:rsidR="00B6319C" w:rsidRPr="0093016C">
        <w:rPr>
          <w:rFonts w:cs="Arial"/>
          <w:szCs w:val="28"/>
        </w:rPr>
        <w:t>MLTC Data and Analytics Management</w:t>
      </w:r>
    </w:p>
    <w:p w14:paraId="7A261C1A" w14:textId="77777777" w:rsidR="0090202A" w:rsidRPr="0093016C" w:rsidRDefault="0090202A" w:rsidP="000B4404">
      <w:pPr>
        <w:pStyle w:val="Level1Body"/>
        <w:rPr>
          <w:rFonts w:cs="Arial"/>
        </w:rPr>
      </w:pPr>
    </w:p>
    <w:p w14:paraId="2310FE9E" w14:textId="24CC8191" w:rsidR="009B403F" w:rsidRPr="0093016C" w:rsidRDefault="00792AF3" w:rsidP="000B4404">
      <w:pPr>
        <w:pStyle w:val="Level1Body"/>
        <w:rPr>
          <w:rStyle w:val="Level1BodyforRFPFormCharChar"/>
          <w:rFonts w:cs="Arial"/>
          <w:szCs w:val="20"/>
        </w:rPr>
      </w:pPr>
      <w:r w:rsidRPr="0093016C">
        <w:rPr>
          <w:rStyle w:val="Level1BodyforRFPFormCharChar"/>
          <w:rFonts w:cs="Arial"/>
          <w:szCs w:val="20"/>
        </w:rPr>
        <w:t>Form</w:t>
      </w:r>
      <w:r w:rsidR="001B7B00" w:rsidRPr="0093016C">
        <w:rPr>
          <w:rStyle w:val="Level1BodyforRFPFormCharChar"/>
          <w:rFonts w:cs="Arial"/>
          <w:szCs w:val="20"/>
        </w:rPr>
        <w:t xml:space="preserve"> A should be completed and submitted with </w:t>
      </w:r>
      <w:r w:rsidR="00354679" w:rsidRPr="0093016C">
        <w:rPr>
          <w:rStyle w:val="Level1BodyforRFPFormCharChar"/>
          <w:rFonts w:cs="Arial"/>
          <w:szCs w:val="20"/>
        </w:rPr>
        <w:t xml:space="preserve">the </w:t>
      </w:r>
      <w:r w:rsidR="001B7B00" w:rsidRPr="0093016C">
        <w:rPr>
          <w:rStyle w:val="Level1BodyforRFPFormCharChar"/>
          <w:rFonts w:cs="Arial"/>
          <w:szCs w:val="20"/>
        </w:rPr>
        <w:t xml:space="preserve">response to this </w:t>
      </w:r>
      <w:r w:rsidR="00354679" w:rsidRPr="0093016C">
        <w:rPr>
          <w:rStyle w:val="Level1BodyforRFPFormCharChar"/>
          <w:rFonts w:cs="Arial"/>
          <w:szCs w:val="20"/>
        </w:rPr>
        <w:t xml:space="preserve">RFI </w:t>
      </w:r>
      <w:r w:rsidR="001B7B00" w:rsidRPr="0093016C">
        <w:rPr>
          <w:rStyle w:val="Level1BodyforRFPFormCharChar"/>
          <w:rFonts w:cs="Arial"/>
          <w:szCs w:val="20"/>
        </w:rPr>
        <w:t xml:space="preserve">document.  </w:t>
      </w:r>
    </w:p>
    <w:p w14:paraId="5E04BFE6" w14:textId="77777777" w:rsidR="001B7B00" w:rsidRPr="0093016C" w:rsidRDefault="001B7B00" w:rsidP="000B4404">
      <w:pPr>
        <w:pStyle w:val="Level1Bod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93016C" w14:paraId="57AD1A3B" w14:textId="77777777" w:rsidTr="00792AF3">
        <w:trPr>
          <w:trHeight w:val="325"/>
        </w:trPr>
        <w:tc>
          <w:tcPr>
            <w:tcW w:w="10152" w:type="dxa"/>
            <w:gridSpan w:val="2"/>
            <w:vAlign w:val="center"/>
          </w:tcPr>
          <w:p w14:paraId="7742C5D9" w14:textId="1A455C28" w:rsidR="00792AF3" w:rsidRPr="0093016C" w:rsidRDefault="00354679" w:rsidP="00792AF3">
            <w:pPr>
              <w:jc w:val="center"/>
              <w:rPr>
                <w:rFonts w:cs="Arial"/>
              </w:rPr>
            </w:pPr>
            <w:r w:rsidRPr="0093016C">
              <w:rPr>
                <w:rFonts w:cs="Arial"/>
              </w:rPr>
              <w:t>Primary Respondent Point of Contact</w:t>
            </w:r>
          </w:p>
        </w:tc>
      </w:tr>
      <w:tr w:rsidR="00792AF3" w:rsidRPr="0093016C" w14:paraId="0228A707" w14:textId="77777777" w:rsidTr="00792AF3">
        <w:trPr>
          <w:trHeight w:val="325"/>
        </w:trPr>
        <w:tc>
          <w:tcPr>
            <w:tcW w:w="3348" w:type="dxa"/>
            <w:vAlign w:val="center"/>
          </w:tcPr>
          <w:p w14:paraId="26D421C7" w14:textId="77777777" w:rsidR="00792AF3" w:rsidRPr="0093016C" w:rsidRDefault="00777238" w:rsidP="00792AF3">
            <w:pPr>
              <w:rPr>
                <w:rFonts w:cs="Arial"/>
              </w:rPr>
            </w:pPr>
            <w:r w:rsidRPr="0093016C">
              <w:rPr>
                <w:rFonts w:cs="Arial"/>
              </w:rPr>
              <w:t xml:space="preserve">Vendor </w:t>
            </w:r>
            <w:r w:rsidR="00792AF3" w:rsidRPr="0093016C">
              <w:rPr>
                <w:rFonts w:cs="Arial"/>
              </w:rPr>
              <w:t>Name:</w:t>
            </w:r>
          </w:p>
        </w:tc>
        <w:tc>
          <w:tcPr>
            <w:tcW w:w="6804" w:type="dxa"/>
            <w:vAlign w:val="center"/>
          </w:tcPr>
          <w:p w14:paraId="332088B0" w14:textId="77777777" w:rsidR="00792AF3" w:rsidRPr="0093016C" w:rsidRDefault="00792AF3" w:rsidP="00792AF3">
            <w:pPr>
              <w:rPr>
                <w:rFonts w:cs="Arial"/>
              </w:rPr>
            </w:pPr>
          </w:p>
        </w:tc>
      </w:tr>
      <w:tr w:rsidR="00792AF3" w:rsidRPr="0093016C" w14:paraId="3A71261F" w14:textId="77777777" w:rsidTr="00792AF3">
        <w:trPr>
          <w:trHeight w:val="720"/>
        </w:trPr>
        <w:tc>
          <w:tcPr>
            <w:tcW w:w="3348" w:type="dxa"/>
          </w:tcPr>
          <w:p w14:paraId="6C9C57E9" w14:textId="77777777" w:rsidR="00792AF3" w:rsidRPr="0093016C" w:rsidRDefault="00777238" w:rsidP="00792AF3">
            <w:pPr>
              <w:rPr>
                <w:rFonts w:cs="Arial"/>
              </w:rPr>
            </w:pPr>
            <w:r w:rsidRPr="0093016C">
              <w:rPr>
                <w:rFonts w:cs="Arial"/>
              </w:rPr>
              <w:t xml:space="preserve">Vendor </w:t>
            </w:r>
            <w:r w:rsidR="00792AF3" w:rsidRPr="0093016C">
              <w:rPr>
                <w:rFonts w:cs="Arial"/>
              </w:rPr>
              <w:t>Address:</w:t>
            </w:r>
          </w:p>
        </w:tc>
        <w:tc>
          <w:tcPr>
            <w:tcW w:w="6804" w:type="dxa"/>
          </w:tcPr>
          <w:p w14:paraId="44E57178" w14:textId="77777777" w:rsidR="00792AF3" w:rsidRPr="0093016C" w:rsidRDefault="00792AF3" w:rsidP="00792AF3">
            <w:pPr>
              <w:rPr>
                <w:rFonts w:cs="Arial"/>
              </w:rPr>
            </w:pPr>
          </w:p>
          <w:p w14:paraId="313EE1AF" w14:textId="77777777" w:rsidR="00792AF3" w:rsidRPr="0093016C" w:rsidRDefault="00792AF3" w:rsidP="00792AF3">
            <w:pPr>
              <w:rPr>
                <w:rFonts w:cs="Arial"/>
              </w:rPr>
            </w:pPr>
          </w:p>
          <w:p w14:paraId="5464CF4A" w14:textId="77777777" w:rsidR="00792AF3" w:rsidRPr="0093016C" w:rsidRDefault="00792AF3" w:rsidP="00792AF3">
            <w:pPr>
              <w:rPr>
                <w:rFonts w:cs="Arial"/>
              </w:rPr>
            </w:pPr>
          </w:p>
        </w:tc>
      </w:tr>
      <w:tr w:rsidR="00792AF3" w:rsidRPr="0093016C" w14:paraId="65507CB3" w14:textId="77777777" w:rsidTr="00792AF3">
        <w:trPr>
          <w:trHeight w:val="326"/>
        </w:trPr>
        <w:tc>
          <w:tcPr>
            <w:tcW w:w="3348" w:type="dxa"/>
            <w:vAlign w:val="center"/>
          </w:tcPr>
          <w:p w14:paraId="21D03DBE" w14:textId="77777777" w:rsidR="00792AF3" w:rsidRPr="0093016C" w:rsidRDefault="00792AF3" w:rsidP="00792AF3">
            <w:pPr>
              <w:rPr>
                <w:rFonts w:cs="Arial"/>
              </w:rPr>
            </w:pPr>
            <w:r w:rsidRPr="0093016C">
              <w:rPr>
                <w:rFonts w:cs="Arial"/>
              </w:rPr>
              <w:t>Contact Person &amp; Title:</w:t>
            </w:r>
          </w:p>
        </w:tc>
        <w:tc>
          <w:tcPr>
            <w:tcW w:w="6804" w:type="dxa"/>
            <w:vAlign w:val="center"/>
          </w:tcPr>
          <w:p w14:paraId="4CDD6AA1" w14:textId="77777777" w:rsidR="00792AF3" w:rsidRPr="0093016C" w:rsidRDefault="00792AF3" w:rsidP="00792AF3">
            <w:pPr>
              <w:rPr>
                <w:rFonts w:cs="Arial"/>
              </w:rPr>
            </w:pPr>
          </w:p>
        </w:tc>
      </w:tr>
      <w:tr w:rsidR="00792AF3" w:rsidRPr="0093016C" w14:paraId="2B9ADA42" w14:textId="77777777" w:rsidTr="00792AF3">
        <w:trPr>
          <w:trHeight w:val="325"/>
        </w:trPr>
        <w:tc>
          <w:tcPr>
            <w:tcW w:w="3348" w:type="dxa"/>
            <w:vAlign w:val="center"/>
          </w:tcPr>
          <w:p w14:paraId="5BCCD38A" w14:textId="77777777" w:rsidR="00792AF3" w:rsidRPr="0093016C" w:rsidRDefault="00792AF3" w:rsidP="00792AF3">
            <w:pPr>
              <w:rPr>
                <w:rFonts w:cs="Arial"/>
              </w:rPr>
            </w:pPr>
            <w:r w:rsidRPr="0093016C">
              <w:rPr>
                <w:rFonts w:cs="Arial"/>
              </w:rPr>
              <w:t>E-mail Address:</w:t>
            </w:r>
          </w:p>
        </w:tc>
        <w:tc>
          <w:tcPr>
            <w:tcW w:w="6804" w:type="dxa"/>
            <w:vAlign w:val="center"/>
          </w:tcPr>
          <w:p w14:paraId="5BDC4047" w14:textId="77777777" w:rsidR="00792AF3" w:rsidRPr="0093016C" w:rsidRDefault="00792AF3" w:rsidP="00792AF3">
            <w:pPr>
              <w:rPr>
                <w:rFonts w:cs="Arial"/>
              </w:rPr>
            </w:pPr>
          </w:p>
        </w:tc>
      </w:tr>
      <w:tr w:rsidR="00792AF3" w:rsidRPr="0093016C" w14:paraId="64BF2D4B" w14:textId="77777777" w:rsidTr="00792AF3">
        <w:trPr>
          <w:trHeight w:val="326"/>
        </w:trPr>
        <w:tc>
          <w:tcPr>
            <w:tcW w:w="3348" w:type="dxa"/>
            <w:vAlign w:val="center"/>
          </w:tcPr>
          <w:p w14:paraId="6EB3D01E" w14:textId="77777777" w:rsidR="00792AF3" w:rsidRPr="0093016C" w:rsidRDefault="00792AF3" w:rsidP="00792AF3">
            <w:pPr>
              <w:rPr>
                <w:rFonts w:cs="Arial"/>
              </w:rPr>
            </w:pPr>
            <w:r w:rsidRPr="0093016C">
              <w:rPr>
                <w:rFonts w:cs="Arial"/>
              </w:rPr>
              <w:t>Telephone Number (Office):</w:t>
            </w:r>
          </w:p>
        </w:tc>
        <w:tc>
          <w:tcPr>
            <w:tcW w:w="6804" w:type="dxa"/>
            <w:vAlign w:val="center"/>
          </w:tcPr>
          <w:p w14:paraId="03440D4E" w14:textId="77777777" w:rsidR="00792AF3" w:rsidRPr="0093016C" w:rsidRDefault="00792AF3" w:rsidP="00792AF3">
            <w:pPr>
              <w:rPr>
                <w:rFonts w:cs="Arial"/>
              </w:rPr>
            </w:pPr>
          </w:p>
        </w:tc>
      </w:tr>
      <w:tr w:rsidR="00792AF3" w:rsidRPr="0093016C" w14:paraId="74E2B091" w14:textId="77777777" w:rsidTr="00792AF3">
        <w:trPr>
          <w:trHeight w:val="326"/>
        </w:trPr>
        <w:tc>
          <w:tcPr>
            <w:tcW w:w="3348" w:type="dxa"/>
            <w:vAlign w:val="center"/>
          </w:tcPr>
          <w:p w14:paraId="15398CCA" w14:textId="77777777" w:rsidR="00792AF3" w:rsidRPr="0093016C" w:rsidRDefault="00792AF3" w:rsidP="00792AF3">
            <w:pPr>
              <w:rPr>
                <w:rFonts w:cs="Arial"/>
              </w:rPr>
            </w:pPr>
            <w:r w:rsidRPr="0093016C">
              <w:rPr>
                <w:rFonts w:cs="Arial"/>
              </w:rPr>
              <w:t>Telephone Number (Cellular):</w:t>
            </w:r>
          </w:p>
        </w:tc>
        <w:tc>
          <w:tcPr>
            <w:tcW w:w="6804" w:type="dxa"/>
            <w:vAlign w:val="center"/>
          </w:tcPr>
          <w:p w14:paraId="5BDAD322" w14:textId="77777777" w:rsidR="00792AF3" w:rsidRPr="0093016C" w:rsidRDefault="00792AF3" w:rsidP="00792AF3">
            <w:pPr>
              <w:rPr>
                <w:rFonts w:cs="Arial"/>
              </w:rPr>
            </w:pPr>
          </w:p>
        </w:tc>
      </w:tr>
      <w:tr w:rsidR="00792AF3" w:rsidRPr="0093016C" w14:paraId="3AB30090" w14:textId="77777777" w:rsidTr="00792AF3">
        <w:trPr>
          <w:trHeight w:val="326"/>
        </w:trPr>
        <w:tc>
          <w:tcPr>
            <w:tcW w:w="3348" w:type="dxa"/>
            <w:vAlign w:val="center"/>
          </w:tcPr>
          <w:p w14:paraId="379C9620" w14:textId="77777777" w:rsidR="00792AF3" w:rsidRPr="0093016C" w:rsidRDefault="00792AF3" w:rsidP="00792AF3">
            <w:pPr>
              <w:rPr>
                <w:rFonts w:cs="Arial"/>
              </w:rPr>
            </w:pPr>
            <w:r w:rsidRPr="0093016C">
              <w:rPr>
                <w:rFonts w:cs="Arial"/>
              </w:rPr>
              <w:t>Fax Number:</w:t>
            </w:r>
          </w:p>
        </w:tc>
        <w:tc>
          <w:tcPr>
            <w:tcW w:w="6804" w:type="dxa"/>
            <w:vAlign w:val="center"/>
          </w:tcPr>
          <w:p w14:paraId="0D380F63" w14:textId="77777777" w:rsidR="00792AF3" w:rsidRPr="0093016C" w:rsidRDefault="00792AF3" w:rsidP="00792AF3">
            <w:pPr>
              <w:rPr>
                <w:rFonts w:cs="Arial"/>
              </w:rPr>
            </w:pPr>
          </w:p>
        </w:tc>
      </w:tr>
    </w:tbl>
    <w:p w14:paraId="0029659D" w14:textId="77777777" w:rsidR="00792AF3" w:rsidRPr="0093016C" w:rsidRDefault="00792AF3" w:rsidP="000B4404">
      <w:pPr>
        <w:pStyle w:val="Level1Body"/>
        <w:rPr>
          <w:rFonts w:cs="Arial"/>
        </w:rPr>
      </w:pPr>
    </w:p>
    <w:p w14:paraId="636CACF5" w14:textId="77777777" w:rsidR="00792AF3" w:rsidRPr="0093016C" w:rsidRDefault="00792AF3" w:rsidP="000B4404">
      <w:pPr>
        <w:pStyle w:val="Level1Bod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93016C" w14:paraId="7C60ECA3" w14:textId="77777777" w:rsidTr="00792AF3">
        <w:trPr>
          <w:trHeight w:val="325"/>
        </w:trPr>
        <w:tc>
          <w:tcPr>
            <w:tcW w:w="10152" w:type="dxa"/>
            <w:gridSpan w:val="2"/>
            <w:vAlign w:val="center"/>
          </w:tcPr>
          <w:p w14:paraId="577AA8E0" w14:textId="426AED3F" w:rsidR="00792AF3" w:rsidRPr="0093016C" w:rsidRDefault="00354679" w:rsidP="00792AF3">
            <w:pPr>
              <w:jc w:val="center"/>
              <w:rPr>
                <w:rFonts w:cs="Arial"/>
              </w:rPr>
            </w:pPr>
            <w:r w:rsidRPr="0093016C">
              <w:rPr>
                <w:rFonts w:cs="Arial"/>
              </w:rPr>
              <w:t>Secondary Respondent Point of Contact</w:t>
            </w:r>
          </w:p>
          <w:p w14:paraId="5B3431A2" w14:textId="41EA603C" w:rsidR="00354679" w:rsidRPr="0093016C" w:rsidRDefault="00354679" w:rsidP="00792AF3">
            <w:pPr>
              <w:jc w:val="center"/>
              <w:rPr>
                <w:rFonts w:cs="Arial"/>
              </w:rPr>
            </w:pPr>
          </w:p>
        </w:tc>
      </w:tr>
      <w:tr w:rsidR="00792AF3" w:rsidRPr="0093016C" w14:paraId="047AC539" w14:textId="77777777" w:rsidTr="00792AF3">
        <w:trPr>
          <w:trHeight w:val="325"/>
        </w:trPr>
        <w:tc>
          <w:tcPr>
            <w:tcW w:w="3348" w:type="dxa"/>
            <w:vAlign w:val="center"/>
          </w:tcPr>
          <w:p w14:paraId="2D6332C9" w14:textId="77777777" w:rsidR="00792AF3" w:rsidRPr="0093016C" w:rsidRDefault="00777238" w:rsidP="00792AF3">
            <w:pPr>
              <w:rPr>
                <w:rFonts w:cs="Arial"/>
              </w:rPr>
            </w:pPr>
            <w:r w:rsidRPr="0093016C">
              <w:rPr>
                <w:rFonts w:cs="Arial"/>
              </w:rPr>
              <w:t xml:space="preserve">Vendor </w:t>
            </w:r>
            <w:r w:rsidR="00792AF3" w:rsidRPr="0093016C">
              <w:rPr>
                <w:rFonts w:cs="Arial"/>
              </w:rPr>
              <w:t>Name:</w:t>
            </w:r>
          </w:p>
        </w:tc>
        <w:tc>
          <w:tcPr>
            <w:tcW w:w="6804" w:type="dxa"/>
            <w:vAlign w:val="center"/>
          </w:tcPr>
          <w:p w14:paraId="51A00F60" w14:textId="77777777" w:rsidR="00792AF3" w:rsidRPr="0093016C" w:rsidRDefault="00792AF3" w:rsidP="00792AF3">
            <w:pPr>
              <w:rPr>
                <w:rFonts w:cs="Arial"/>
              </w:rPr>
            </w:pPr>
          </w:p>
        </w:tc>
      </w:tr>
      <w:tr w:rsidR="00792AF3" w:rsidRPr="0093016C" w14:paraId="2C020793" w14:textId="77777777" w:rsidTr="00792AF3">
        <w:trPr>
          <w:trHeight w:val="720"/>
        </w:trPr>
        <w:tc>
          <w:tcPr>
            <w:tcW w:w="3348" w:type="dxa"/>
          </w:tcPr>
          <w:p w14:paraId="74ECCC08" w14:textId="77777777" w:rsidR="00792AF3" w:rsidRPr="0093016C" w:rsidRDefault="00777238" w:rsidP="00792AF3">
            <w:pPr>
              <w:rPr>
                <w:rFonts w:cs="Arial"/>
              </w:rPr>
            </w:pPr>
            <w:r w:rsidRPr="0093016C">
              <w:rPr>
                <w:rFonts w:cs="Arial"/>
              </w:rPr>
              <w:t xml:space="preserve">Vendor </w:t>
            </w:r>
            <w:r w:rsidR="00792AF3" w:rsidRPr="0093016C">
              <w:rPr>
                <w:rFonts w:cs="Arial"/>
              </w:rPr>
              <w:t>Address:</w:t>
            </w:r>
          </w:p>
        </w:tc>
        <w:tc>
          <w:tcPr>
            <w:tcW w:w="6804" w:type="dxa"/>
          </w:tcPr>
          <w:p w14:paraId="3B5C552E" w14:textId="77777777" w:rsidR="00792AF3" w:rsidRPr="0093016C" w:rsidRDefault="00792AF3" w:rsidP="00792AF3">
            <w:pPr>
              <w:rPr>
                <w:rFonts w:cs="Arial"/>
              </w:rPr>
            </w:pPr>
          </w:p>
          <w:p w14:paraId="603C8C5E" w14:textId="77777777" w:rsidR="00792AF3" w:rsidRPr="0093016C" w:rsidRDefault="00792AF3" w:rsidP="00792AF3">
            <w:pPr>
              <w:rPr>
                <w:rFonts w:cs="Arial"/>
              </w:rPr>
            </w:pPr>
          </w:p>
          <w:p w14:paraId="0DE1D701" w14:textId="77777777" w:rsidR="00792AF3" w:rsidRPr="0093016C" w:rsidRDefault="00792AF3" w:rsidP="00792AF3">
            <w:pPr>
              <w:rPr>
                <w:rFonts w:cs="Arial"/>
              </w:rPr>
            </w:pPr>
          </w:p>
        </w:tc>
      </w:tr>
      <w:tr w:rsidR="00792AF3" w:rsidRPr="0093016C" w14:paraId="533A4E7D" w14:textId="77777777" w:rsidTr="00792AF3">
        <w:trPr>
          <w:trHeight w:val="326"/>
        </w:trPr>
        <w:tc>
          <w:tcPr>
            <w:tcW w:w="3348" w:type="dxa"/>
            <w:vAlign w:val="center"/>
          </w:tcPr>
          <w:p w14:paraId="64E94D72" w14:textId="77777777" w:rsidR="00792AF3" w:rsidRPr="0093016C" w:rsidRDefault="00792AF3" w:rsidP="00792AF3">
            <w:pPr>
              <w:rPr>
                <w:rFonts w:cs="Arial"/>
              </w:rPr>
            </w:pPr>
            <w:r w:rsidRPr="0093016C">
              <w:rPr>
                <w:rFonts w:cs="Arial"/>
              </w:rPr>
              <w:t>Contact Person &amp; Title:</w:t>
            </w:r>
          </w:p>
        </w:tc>
        <w:tc>
          <w:tcPr>
            <w:tcW w:w="6804" w:type="dxa"/>
            <w:vAlign w:val="center"/>
          </w:tcPr>
          <w:p w14:paraId="654CED59" w14:textId="77777777" w:rsidR="00792AF3" w:rsidRPr="0093016C" w:rsidRDefault="00792AF3" w:rsidP="00792AF3">
            <w:pPr>
              <w:rPr>
                <w:rFonts w:cs="Arial"/>
              </w:rPr>
            </w:pPr>
          </w:p>
        </w:tc>
      </w:tr>
      <w:tr w:rsidR="00792AF3" w:rsidRPr="0093016C" w14:paraId="48E947DB" w14:textId="77777777" w:rsidTr="00792AF3">
        <w:trPr>
          <w:trHeight w:val="325"/>
        </w:trPr>
        <w:tc>
          <w:tcPr>
            <w:tcW w:w="3348" w:type="dxa"/>
            <w:vAlign w:val="center"/>
          </w:tcPr>
          <w:p w14:paraId="7EE20578" w14:textId="77777777" w:rsidR="00792AF3" w:rsidRPr="0093016C" w:rsidRDefault="00792AF3" w:rsidP="00792AF3">
            <w:pPr>
              <w:rPr>
                <w:rFonts w:cs="Arial"/>
              </w:rPr>
            </w:pPr>
            <w:r w:rsidRPr="0093016C">
              <w:rPr>
                <w:rFonts w:cs="Arial"/>
              </w:rPr>
              <w:t>E-mail Address:</w:t>
            </w:r>
          </w:p>
        </w:tc>
        <w:tc>
          <w:tcPr>
            <w:tcW w:w="6804" w:type="dxa"/>
            <w:vAlign w:val="center"/>
          </w:tcPr>
          <w:p w14:paraId="3FF8DAA8" w14:textId="77777777" w:rsidR="00792AF3" w:rsidRPr="0093016C" w:rsidRDefault="00792AF3" w:rsidP="00792AF3">
            <w:pPr>
              <w:rPr>
                <w:rFonts w:cs="Arial"/>
              </w:rPr>
            </w:pPr>
          </w:p>
        </w:tc>
      </w:tr>
      <w:tr w:rsidR="00792AF3" w:rsidRPr="0093016C" w14:paraId="5E953882" w14:textId="77777777" w:rsidTr="00792AF3">
        <w:trPr>
          <w:trHeight w:val="326"/>
        </w:trPr>
        <w:tc>
          <w:tcPr>
            <w:tcW w:w="3348" w:type="dxa"/>
            <w:vAlign w:val="center"/>
          </w:tcPr>
          <w:p w14:paraId="38767AD2" w14:textId="77777777" w:rsidR="00792AF3" w:rsidRPr="0093016C" w:rsidRDefault="00792AF3" w:rsidP="00792AF3">
            <w:pPr>
              <w:rPr>
                <w:rFonts w:cs="Arial"/>
              </w:rPr>
            </w:pPr>
            <w:r w:rsidRPr="0093016C">
              <w:rPr>
                <w:rFonts w:cs="Arial"/>
              </w:rPr>
              <w:t>Telephone Number (Office):</w:t>
            </w:r>
          </w:p>
        </w:tc>
        <w:tc>
          <w:tcPr>
            <w:tcW w:w="6804" w:type="dxa"/>
            <w:vAlign w:val="center"/>
          </w:tcPr>
          <w:p w14:paraId="34529119" w14:textId="77777777" w:rsidR="00792AF3" w:rsidRPr="0093016C" w:rsidRDefault="00792AF3" w:rsidP="00792AF3">
            <w:pPr>
              <w:rPr>
                <w:rFonts w:cs="Arial"/>
              </w:rPr>
            </w:pPr>
          </w:p>
        </w:tc>
      </w:tr>
      <w:tr w:rsidR="00792AF3" w:rsidRPr="0093016C" w14:paraId="30DFE4EA" w14:textId="77777777" w:rsidTr="00792AF3">
        <w:trPr>
          <w:trHeight w:val="326"/>
        </w:trPr>
        <w:tc>
          <w:tcPr>
            <w:tcW w:w="3348" w:type="dxa"/>
            <w:vAlign w:val="center"/>
          </w:tcPr>
          <w:p w14:paraId="1DA5B78F" w14:textId="77777777" w:rsidR="00792AF3" w:rsidRPr="0093016C" w:rsidRDefault="00792AF3" w:rsidP="00792AF3">
            <w:pPr>
              <w:rPr>
                <w:rFonts w:cs="Arial"/>
              </w:rPr>
            </w:pPr>
            <w:r w:rsidRPr="0093016C">
              <w:rPr>
                <w:rFonts w:cs="Arial"/>
              </w:rPr>
              <w:t>Telephone Number (Cellular):</w:t>
            </w:r>
          </w:p>
        </w:tc>
        <w:tc>
          <w:tcPr>
            <w:tcW w:w="6804" w:type="dxa"/>
            <w:vAlign w:val="center"/>
          </w:tcPr>
          <w:p w14:paraId="797FA4BD" w14:textId="77777777" w:rsidR="00792AF3" w:rsidRPr="0093016C" w:rsidRDefault="00792AF3" w:rsidP="00792AF3">
            <w:pPr>
              <w:rPr>
                <w:rFonts w:cs="Arial"/>
              </w:rPr>
            </w:pPr>
          </w:p>
        </w:tc>
      </w:tr>
      <w:tr w:rsidR="00792AF3" w:rsidRPr="0093016C" w14:paraId="7396AA88" w14:textId="77777777" w:rsidTr="00792AF3">
        <w:trPr>
          <w:trHeight w:val="326"/>
        </w:trPr>
        <w:tc>
          <w:tcPr>
            <w:tcW w:w="3348" w:type="dxa"/>
            <w:vAlign w:val="center"/>
          </w:tcPr>
          <w:p w14:paraId="185DC166" w14:textId="77777777" w:rsidR="00792AF3" w:rsidRPr="0093016C" w:rsidRDefault="00792AF3" w:rsidP="00792AF3">
            <w:pPr>
              <w:rPr>
                <w:rFonts w:cs="Arial"/>
              </w:rPr>
            </w:pPr>
            <w:r w:rsidRPr="0093016C">
              <w:rPr>
                <w:rFonts w:cs="Arial"/>
              </w:rPr>
              <w:t>Fax Number:</w:t>
            </w:r>
          </w:p>
        </w:tc>
        <w:tc>
          <w:tcPr>
            <w:tcW w:w="6804" w:type="dxa"/>
            <w:vAlign w:val="center"/>
          </w:tcPr>
          <w:p w14:paraId="5FD1181B" w14:textId="77777777" w:rsidR="00792AF3" w:rsidRPr="0093016C" w:rsidRDefault="00792AF3" w:rsidP="00792AF3">
            <w:pPr>
              <w:rPr>
                <w:rFonts w:cs="Arial"/>
              </w:rPr>
            </w:pPr>
          </w:p>
        </w:tc>
      </w:tr>
    </w:tbl>
    <w:p w14:paraId="761924BB" w14:textId="77777777" w:rsidR="008C1AFE" w:rsidRPr="0093016C" w:rsidRDefault="008C1AFE" w:rsidP="000B4404">
      <w:pPr>
        <w:pStyle w:val="Level1Body"/>
        <w:rPr>
          <w:rFonts w:cs="Arial"/>
        </w:rPr>
      </w:pPr>
    </w:p>
    <w:sectPr w:rsidR="008C1AFE" w:rsidRPr="0093016C" w:rsidSect="006F569E">
      <w:headerReference w:type="even" r:id="rId29"/>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F6A1" w14:textId="77777777" w:rsidR="00A00F58" w:rsidRDefault="00A00F58">
      <w:r>
        <w:separator/>
      </w:r>
    </w:p>
  </w:endnote>
  <w:endnote w:type="continuationSeparator" w:id="0">
    <w:p w14:paraId="6BC25F27" w14:textId="77777777" w:rsidR="00A00F58" w:rsidRDefault="00A0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5598508E" w:rsidR="00F97928" w:rsidRPr="00C67EBB" w:rsidRDefault="00544739" w:rsidP="00544739">
          <w:pPr>
            <w:tabs>
              <w:tab w:val="left" w:pos="1224"/>
              <w:tab w:val="center" w:pos="5280"/>
            </w:tabs>
            <w:jc w:val="left"/>
            <w:rPr>
              <w:color w:val="FFFFFF"/>
            </w:rPr>
          </w:pPr>
          <w:r>
            <w:rPr>
              <w:color w:val="FFFFFF"/>
            </w:rPr>
            <w:tab/>
          </w:r>
          <w:r>
            <w:rPr>
              <w:color w:val="FFFFFF"/>
            </w:rPr>
            <w:tab/>
          </w:r>
          <w:r w:rsidR="00F97928" w:rsidRPr="00C67EBB">
            <w:rPr>
              <w:color w:val="FFFFFF"/>
            </w:rPr>
            <w:br w:type="column"/>
          </w:r>
          <w:r w:rsidR="00471829">
            <w:rPr>
              <w:b/>
              <w:color w:val="FFFFFF"/>
              <w:sz w:val="28"/>
            </w:rPr>
            <w:t xml:space="preserve">RESPONDENT </w:t>
          </w:r>
          <w:r w:rsidR="00F97928" w:rsidRPr="00C67EBB">
            <w:rPr>
              <w:b/>
              <w:color w:val="FFFFFF"/>
              <w:sz w:val="28"/>
            </w:rPr>
            <w:t>MUST COMPLETE THE FOLLOWING</w:t>
          </w:r>
        </w:p>
      </w:tc>
    </w:tr>
  </w:tbl>
  <w:p w14:paraId="47DDB513" w14:textId="77777777" w:rsidR="00471829" w:rsidRDefault="00471829" w:rsidP="00471829">
    <w:pPr>
      <w:spacing w:before="1" w:line="242" w:lineRule="auto"/>
      <w:ind w:left="120" w:right="114"/>
      <w:rPr>
        <w:sz w:val="20"/>
      </w:rPr>
    </w:pPr>
    <w:r>
      <w:rPr>
        <w:sz w:val="20"/>
      </w:rPr>
      <w:t>By signing this Request For Information form manually in ink or by DocuSign, the respondent affirms they agree with provisions stated in this Request for Information.</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6D846812"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4F12A2">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32A9" w14:textId="77777777" w:rsidR="00A00F58" w:rsidRDefault="00A00F58">
      <w:r>
        <w:separator/>
      </w:r>
    </w:p>
  </w:footnote>
  <w:footnote w:type="continuationSeparator" w:id="0">
    <w:p w14:paraId="4AA0FA81" w14:textId="77777777" w:rsidR="00A00F58" w:rsidRDefault="00A0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239"/>
    <w:multiLevelType w:val="multilevel"/>
    <w:tmpl w:val="F96422B4"/>
    <w:lvl w:ilvl="0">
      <w:start w:val="1"/>
      <w:numFmt w:val="lowerLetter"/>
      <w:lvlText w:val="%1."/>
      <w:lvlJc w:val="left"/>
      <w:pPr>
        <w:tabs>
          <w:tab w:val="num" w:pos="1440"/>
        </w:tabs>
        <w:ind w:left="1440" w:hanging="360"/>
      </w:pPr>
      <w:rPr>
        <w:rFonts w:ascii="Arial" w:eastAsia="Times New Roman" w:hAnsi="Arial" w:cs="Arial"/>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4F13280"/>
    <w:multiLevelType w:val="multilevel"/>
    <w:tmpl w:val="5BB49956"/>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9355A3F"/>
    <w:multiLevelType w:val="multilevel"/>
    <w:tmpl w:val="DD1E40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7164A9"/>
    <w:multiLevelType w:val="hybridMultilevel"/>
    <w:tmpl w:val="67CA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12E2C"/>
    <w:multiLevelType w:val="hybridMultilevel"/>
    <w:tmpl w:val="22A6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174E70"/>
    <w:multiLevelType w:val="hybridMultilevel"/>
    <w:tmpl w:val="EE84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E5D64"/>
    <w:multiLevelType w:val="hybridMultilevel"/>
    <w:tmpl w:val="E252EE92"/>
    <w:lvl w:ilvl="0" w:tplc="D178A7DA">
      <w:numFmt w:val="bullet"/>
      <w:lvlText w:val=""/>
      <w:lvlJc w:val="left"/>
      <w:pPr>
        <w:ind w:left="5400" w:hanging="360"/>
      </w:pPr>
      <w:rPr>
        <w:rFonts w:ascii="Symbol" w:eastAsiaTheme="minorHAnsi" w:hAnsi="Symbol"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1320551E"/>
    <w:multiLevelType w:val="hybridMultilevel"/>
    <w:tmpl w:val="4FF83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27B1E"/>
    <w:multiLevelType w:val="hybridMultilevel"/>
    <w:tmpl w:val="E884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4D13FE"/>
    <w:multiLevelType w:val="hybridMultilevel"/>
    <w:tmpl w:val="E1D43D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18A10F14"/>
    <w:multiLevelType w:val="multilevel"/>
    <w:tmpl w:val="38520B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A1F5D3D"/>
    <w:multiLevelType w:val="multilevel"/>
    <w:tmpl w:val="968C147E"/>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1BA007CE"/>
    <w:multiLevelType w:val="hybridMultilevel"/>
    <w:tmpl w:val="6E644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F23141"/>
    <w:multiLevelType w:val="hybridMultilevel"/>
    <w:tmpl w:val="1C043D1E"/>
    <w:lvl w:ilvl="0" w:tplc="8A704D12">
      <w:start w:val="1"/>
      <w:numFmt w:val="upperRoman"/>
      <w:lvlText w:val="%1."/>
      <w:lvlJc w:val="left"/>
      <w:pPr>
        <w:ind w:left="1272" w:hanging="721"/>
      </w:pPr>
      <w:rPr>
        <w:rFonts w:ascii="Arial" w:eastAsia="Arial" w:hAnsi="Arial" w:cs="Arial" w:hint="default"/>
        <w:b/>
        <w:bCs/>
        <w:i w:val="0"/>
        <w:iCs w:val="0"/>
        <w:spacing w:val="-2"/>
        <w:w w:val="100"/>
        <w:sz w:val="22"/>
        <w:szCs w:val="22"/>
        <w:lang w:val="en-US" w:eastAsia="en-US" w:bidi="ar-SA"/>
      </w:rPr>
    </w:lvl>
    <w:lvl w:ilvl="1" w:tplc="156C1A04">
      <w:start w:val="1"/>
      <w:numFmt w:val="upperLetter"/>
      <w:lvlText w:val="%2."/>
      <w:lvlJc w:val="left"/>
      <w:pPr>
        <w:ind w:left="1272" w:hanging="721"/>
      </w:pPr>
      <w:rPr>
        <w:rFonts w:ascii="Arial" w:eastAsia="Arial" w:hAnsi="Arial" w:cs="Arial" w:hint="default"/>
        <w:b/>
        <w:bCs/>
        <w:i w:val="0"/>
        <w:iCs w:val="0"/>
        <w:spacing w:val="0"/>
        <w:w w:val="100"/>
        <w:sz w:val="22"/>
        <w:szCs w:val="22"/>
        <w:lang w:val="en-US" w:eastAsia="en-US" w:bidi="ar-SA"/>
      </w:rPr>
    </w:lvl>
    <w:lvl w:ilvl="2" w:tplc="7346D784">
      <w:start w:val="1"/>
      <w:numFmt w:val="decimal"/>
      <w:lvlText w:val="%3."/>
      <w:lvlJc w:val="left"/>
      <w:pPr>
        <w:ind w:left="1992" w:hanging="720"/>
      </w:pPr>
      <w:rPr>
        <w:rFonts w:ascii="Arial" w:eastAsia="Arial" w:hAnsi="Arial" w:cs="Arial" w:hint="default"/>
        <w:b/>
        <w:bCs/>
        <w:i w:val="0"/>
        <w:iCs w:val="0"/>
        <w:spacing w:val="0"/>
        <w:w w:val="100"/>
        <w:sz w:val="22"/>
        <w:szCs w:val="22"/>
        <w:lang w:val="en-US" w:eastAsia="en-US" w:bidi="ar-SA"/>
      </w:rPr>
    </w:lvl>
    <w:lvl w:ilvl="3" w:tplc="855ECD94">
      <w:numFmt w:val="bullet"/>
      <w:lvlText w:val="•"/>
      <w:lvlJc w:val="left"/>
      <w:pPr>
        <w:ind w:left="4008" w:hanging="720"/>
      </w:pPr>
      <w:rPr>
        <w:rFonts w:hint="default"/>
        <w:lang w:val="en-US" w:eastAsia="en-US" w:bidi="ar-SA"/>
      </w:rPr>
    </w:lvl>
    <w:lvl w:ilvl="4" w:tplc="390CE048">
      <w:numFmt w:val="bullet"/>
      <w:lvlText w:val="•"/>
      <w:lvlJc w:val="left"/>
      <w:pPr>
        <w:ind w:left="5013" w:hanging="720"/>
      </w:pPr>
      <w:rPr>
        <w:rFonts w:hint="default"/>
        <w:lang w:val="en-US" w:eastAsia="en-US" w:bidi="ar-SA"/>
      </w:rPr>
    </w:lvl>
    <w:lvl w:ilvl="5" w:tplc="C40C7342">
      <w:numFmt w:val="bullet"/>
      <w:lvlText w:val="•"/>
      <w:lvlJc w:val="left"/>
      <w:pPr>
        <w:ind w:left="6017" w:hanging="720"/>
      </w:pPr>
      <w:rPr>
        <w:rFonts w:hint="default"/>
        <w:lang w:val="en-US" w:eastAsia="en-US" w:bidi="ar-SA"/>
      </w:rPr>
    </w:lvl>
    <w:lvl w:ilvl="6" w:tplc="060EAA18">
      <w:numFmt w:val="bullet"/>
      <w:lvlText w:val="•"/>
      <w:lvlJc w:val="left"/>
      <w:pPr>
        <w:ind w:left="7022" w:hanging="720"/>
      </w:pPr>
      <w:rPr>
        <w:rFonts w:hint="default"/>
        <w:lang w:val="en-US" w:eastAsia="en-US" w:bidi="ar-SA"/>
      </w:rPr>
    </w:lvl>
    <w:lvl w:ilvl="7" w:tplc="0AF0D68C">
      <w:numFmt w:val="bullet"/>
      <w:lvlText w:val="•"/>
      <w:lvlJc w:val="left"/>
      <w:pPr>
        <w:ind w:left="8026" w:hanging="720"/>
      </w:pPr>
      <w:rPr>
        <w:rFonts w:hint="default"/>
        <w:lang w:val="en-US" w:eastAsia="en-US" w:bidi="ar-SA"/>
      </w:rPr>
    </w:lvl>
    <w:lvl w:ilvl="8" w:tplc="58F4DDB8">
      <w:numFmt w:val="bullet"/>
      <w:lvlText w:val="•"/>
      <w:lvlJc w:val="left"/>
      <w:pPr>
        <w:ind w:left="9031" w:hanging="720"/>
      </w:pPr>
      <w:rPr>
        <w:rFonts w:hint="default"/>
        <w:lang w:val="en-US" w:eastAsia="en-US" w:bidi="ar-SA"/>
      </w:rPr>
    </w:lvl>
  </w:abstractNum>
  <w:abstractNum w:abstractNumId="16" w15:restartNumberingAfterBreak="0">
    <w:nsid w:val="239B1F1D"/>
    <w:multiLevelType w:val="multilevel"/>
    <w:tmpl w:val="968C147E"/>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24EB14A7"/>
    <w:multiLevelType w:val="multilevel"/>
    <w:tmpl w:val="E782216C"/>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9900"/>
        </w:tabs>
        <w:ind w:left="990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w:hAnsi="Arial" w:cs="Arial" w:hint="default"/>
        <w:b w:val="0"/>
        <w:bCs/>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C143C85"/>
    <w:multiLevelType w:val="multilevel"/>
    <w:tmpl w:val="D3E48A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5018F8"/>
    <w:multiLevelType w:val="multilevel"/>
    <w:tmpl w:val="3A5675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2F186B67"/>
    <w:multiLevelType w:val="multilevel"/>
    <w:tmpl w:val="9008E694"/>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2FB32CA8"/>
    <w:multiLevelType w:val="hybridMultilevel"/>
    <w:tmpl w:val="6B168F60"/>
    <w:lvl w:ilvl="0" w:tplc="D610CA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B109B1"/>
    <w:multiLevelType w:val="multilevel"/>
    <w:tmpl w:val="062E6B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3992591D"/>
    <w:multiLevelType w:val="multilevel"/>
    <w:tmpl w:val="F50A1B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39E71593"/>
    <w:multiLevelType w:val="multilevel"/>
    <w:tmpl w:val="F96422B4"/>
    <w:lvl w:ilvl="0">
      <w:start w:val="1"/>
      <w:numFmt w:val="lowerLetter"/>
      <w:lvlText w:val="%1."/>
      <w:lvlJc w:val="left"/>
      <w:pPr>
        <w:tabs>
          <w:tab w:val="num" w:pos="1440"/>
        </w:tabs>
        <w:ind w:left="1440" w:hanging="360"/>
      </w:pPr>
      <w:rPr>
        <w:rFonts w:ascii="Arial" w:eastAsia="Times New Roman" w:hAnsi="Arial" w:cs="Arial"/>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3A005C9C"/>
    <w:multiLevelType w:val="multilevel"/>
    <w:tmpl w:val="968C147E"/>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3F637990"/>
    <w:multiLevelType w:val="hybridMultilevel"/>
    <w:tmpl w:val="CE3A1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0302851"/>
    <w:multiLevelType w:val="hybridMultilevel"/>
    <w:tmpl w:val="CD248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330FBB"/>
    <w:multiLevelType w:val="hybridMultilevel"/>
    <w:tmpl w:val="6D56E3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34" w15:restartNumberingAfterBreak="0">
    <w:nsid w:val="424D543C"/>
    <w:multiLevelType w:val="multilevel"/>
    <w:tmpl w:val="219CA10C"/>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5" w15:restartNumberingAfterBreak="0">
    <w:nsid w:val="44CA3025"/>
    <w:multiLevelType w:val="hybridMultilevel"/>
    <w:tmpl w:val="CD248B5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456F6ACC"/>
    <w:multiLevelType w:val="multilevel"/>
    <w:tmpl w:val="F96422B4"/>
    <w:lvl w:ilvl="0">
      <w:start w:val="1"/>
      <w:numFmt w:val="lowerLetter"/>
      <w:lvlText w:val="%1."/>
      <w:lvlJc w:val="left"/>
      <w:pPr>
        <w:tabs>
          <w:tab w:val="num" w:pos="1440"/>
        </w:tabs>
        <w:ind w:left="1440" w:hanging="360"/>
      </w:pPr>
      <w:rPr>
        <w:rFonts w:ascii="Arial" w:eastAsia="Times New Roman" w:hAnsi="Arial" w:cs="Arial"/>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7"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50C9630F"/>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50CE2F04"/>
    <w:multiLevelType w:val="multilevel"/>
    <w:tmpl w:val="968C147E"/>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0" w15:restartNumberingAfterBreak="0">
    <w:nsid w:val="55E622C7"/>
    <w:multiLevelType w:val="multilevel"/>
    <w:tmpl w:val="B14E87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631866D9"/>
    <w:multiLevelType w:val="hybridMultilevel"/>
    <w:tmpl w:val="576098B0"/>
    <w:lvl w:ilvl="0" w:tplc="FFFFFFFF">
      <w:start w:val="1"/>
      <w:numFmt w:val="lowerRoman"/>
      <w:lvlText w:val="%1."/>
      <w:lvlJc w:val="right"/>
      <w:pPr>
        <w:ind w:left="2520" w:hanging="360"/>
      </w:pPr>
      <w:rPr>
        <w:b/>
        <w:color w:val="auto"/>
      </w:rPr>
    </w:lvl>
    <w:lvl w:ilvl="1" w:tplc="FFFFFFFF">
      <w:start w:val="1"/>
      <w:numFmt w:val="decimal"/>
      <w:lvlText w:val="%2."/>
      <w:lvlJc w:val="left"/>
      <w:pPr>
        <w:ind w:left="3600" w:hanging="720"/>
      </w:pPr>
      <w:rPr>
        <w:rFonts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2" w15:restartNumberingAfterBreak="0">
    <w:nsid w:val="67015684"/>
    <w:multiLevelType w:val="hybridMultilevel"/>
    <w:tmpl w:val="576098B0"/>
    <w:lvl w:ilvl="0" w:tplc="1EC25DDC">
      <w:start w:val="1"/>
      <w:numFmt w:val="lowerRoman"/>
      <w:lvlText w:val="%1."/>
      <w:lvlJc w:val="right"/>
      <w:pPr>
        <w:ind w:left="2880" w:hanging="360"/>
      </w:pPr>
      <w:rPr>
        <w:b/>
        <w:color w:val="auto"/>
      </w:rPr>
    </w:lvl>
    <w:lvl w:ilvl="1" w:tplc="7DD6F0AE">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AEA6E21"/>
    <w:multiLevelType w:val="hybridMultilevel"/>
    <w:tmpl w:val="CD248B5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DE942E3"/>
    <w:multiLevelType w:val="multilevel"/>
    <w:tmpl w:val="8A8CAC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5" w15:restartNumberingAfterBreak="0">
    <w:nsid w:val="719F25D4"/>
    <w:multiLevelType w:val="multilevel"/>
    <w:tmpl w:val="968C147E"/>
    <w:lvl w:ilvl="0">
      <w:start w:val="1"/>
      <w:numFmt w:val="lowerLetter"/>
      <w:lvlText w:val="%1."/>
      <w:lvlJc w:val="left"/>
      <w:pPr>
        <w:tabs>
          <w:tab w:val="num" w:pos="1440"/>
        </w:tabs>
        <w:ind w:left="1440" w:hanging="360"/>
      </w:pPr>
      <w:rPr>
        <w:rFonts w:ascii="Arial" w:eastAsia="Times New Roman" w:hAnsi="Arial" w:cs="Arial"/>
        <w:b w:val="0"/>
        <w:bCs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6" w15:restartNumberingAfterBreak="0">
    <w:nsid w:val="72DA5B54"/>
    <w:multiLevelType w:val="hybridMultilevel"/>
    <w:tmpl w:val="CD248B5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73990EAF"/>
    <w:multiLevelType w:val="hybridMultilevel"/>
    <w:tmpl w:val="0C4C2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5979785">
    <w:abstractNumId w:val="19"/>
  </w:num>
  <w:num w:numId="2" w16cid:durableId="295380217">
    <w:abstractNumId w:val="10"/>
  </w:num>
  <w:num w:numId="3" w16cid:durableId="2011709592">
    <w:abstractNumId w:val="12"/>
  </w:num>
  <w:num w:numId="4" w16cid:durableId="570191810">
    <w:abstractNumId w:val="21"/>
  </w:num>
  <w:num w:numId="5" w16cid:durableId="976380377">
    <w:abstractNumId w:val="17"/>
  </w:num>
  <w:num w:numId="6" w16cid:durableId="681862794">
    <w:abstractNumId w:val="9"/>
  </w:num>
  <w:num w:numId="7" w16cid:durableId="39211715">
    <w:abstractNumId w:val="31"/>
  </w:num>
  <w:num w:numId="8" w16cid:durableId="1723943573">
    <w:abstractNumId w:val="46"/>
  </w:num>
  <w:num w:numId="9" w16cid:durableId="1116948179">
    <w:abstractNumId w:val="43"/>
  </w:num>
  <w:num w:numId="10" w16cid:durableId="973296168">
    <w:abstractNumId w:val="35"/>
  </w:num>
  <w:num w:numId="11" w16cid:durableId="1266117429">
    <w:abstractNumId w:val="15"/>
  </w:num>
  <w:num w:numId="12" w16cid:durableId="966854097">
    <w:abstractNumId w:val="22"/>
  </w:num>
  <w:num w:numId="13" w16cid:durableId="1346008532">
    <w:abstractNumId w:val="44"/>
  </w:num>
  <w:num w:numId="14" w16cid:durableId="192816191">
    <w:abstractNumId w:val="11"/>
  </w:num>
  <w:num w:numId="15" w16cid:durableId="1185363686">
    <w:abstractNumId w:val="2"/>
  </w:num>
  <w:num w:numId="16" w16cid:durableId="1385326273">
    <w:abstractNumId w:val="40"/>
  </w:num>
  <w:num w:numId="17" w16cid:durableId="1474133532">
    <w:abstractNumId w:val="25"/>
  </w:num>
  <w:num w:numId="18" w16cid:durableId="1119447145">
    <w:abstractNumId w:val="27"/>
  </w:num>
  <w:num w:numId="19" w16cid:durableId="1140342636">
    <w:abstractNumId w:val="0"/>
  </w:num>
  <w:num w:numId="20" w16cid:durableId="1165633189">
    <w:abstractNumId w:val="20"/>
  </w:num>
  <w:num w:numId="21" w16cid:durableId="1318727384">
    <w:abstractNumId w:val="4"/>
  </w:num>
  <w:num w:numId="22" w16cid:durableId="363218660">
    <w:abstractNumId w:val="42"/>
  </w:num>
  <w:num w:numId="23" w16cid:durableId="1746536396">
    <w:abstractNumId w:val="41"/>
  </w:num>
  <w:num w:numId="24" w16cid:durableId="1140728326">
    <w:abstractNumId w:val="6"/>
  </w:num>
  <w:num w:numId="25" w16cid:durableId="1705516340">
    <w:abstractNumId w:val="24"/>
  </w:num>
  <w:num w:numId="26" w16cid:durableId="473983396">
    <w:abstractNumId w:val="30"/>
  </w:num>
  <w:num w:numId="27" w16cid:durableId="1946963399">
    <w:abstractNumId w:val="5"/>
  </w:num>
  <w:num w:numId="28" w16cid:durableId="2000694360">
    <w:abstractNumId w:val="47"/>
  </w:num>
  <w:num w:numId="29" w16cid:durableId="2080007778">
    <w:abstractNumId w:val="17"/>
  </w:num>
  <w:num w:numId="30" w16cid:durableId="1422218163">
    <w:abstractNumId w:val="8"/>
  </w:num>
  <w:num w:numId="31" w16cid:durableId="865216828">
    <w:abstractNumId w:val="14"/>
  </w:num>
  <w:num w:numId="32" w16cid:durableId="1779720575">
    <w:abstractNumId w:val="7"/>
  </w:num>
  <w:num w:numId="33" w16cid:durableId="540941290">
    <w:abstractNumId w:val="17"/>
  </w:num>
  <w:num w:numId="34" w16cid:durableId="689837632">
    <w:abstractNumId w:val="17"/>
  </w:num>
  <w:num w:numId="35" w16cid:durableId="1309288905">
    <w:abstractNumId w:val="38"/>
  </w:num>
  <w:num w:numId="36" w16cid:durableId="1656563979">
    <w:abstractNumId w:val="38"/>
  </w:num>
  <w:num w:numId="37" w16cid:durableId="2097364691">
    <w:abstractNumId w:val="38"/>
  </w:num>
  <w:num w:numId="38" w16cid:durableId="954407837">
    <w:abstractNumId w:val="38"/>
  </w:num>
  <w:num w:numId="39" w16cid:durableId="1228878750">
    <w:abstractNumId w:val="38"/>
  </w:num>
  <w:num w:numId="40" w16cid:durableId="1227765406">
    <w:abstractNumId w:val="38"/>
  </w:num>
  <w:num w:numId="41" w16cid:durableId="1555190769">
    <w:abstractNumId w:val="38"/>
  </w:num>
  <w:num w:numId="42" w16cid:durableId="1673995387">
    <w:abstractNumId w:val="38"/>
  </w:num>
  <w:num w:numId="43" w16cid:durableId="1911424355">
    <w:abstractNumId w:val="38"/>
  </w:num>
  <w:num w:numId="44" w16cid:durableId="1570070564">
    <w:abstractNumId w:val="38"/>
  </w:num>
  <w:num w:numId="45" w16cid:durableId="2107382149">
    <w:abstractNumId w:val="17"/>
  </w:num>
  <w:num w:numId="46" w16cid:durableId="138613852">
    <w:abstractNumId w:val="17"/>
  </w:num>
  <w:num w:numId="47" w16cid:durableId="485441354">
    <w:abstractNumId w:val="17"/>
  </w:num>
  <w:num w:numId="48" w16cid:durableId="967979092">
    <w:abstractNumId w:val="17"/>
  </w:num>
  <w:num w:numId="49" w16cid:durableId="576936099">
    <w:abstractNumId w:val="17"/>
  </w:num>
  <w:num w:numId="50" w16cid:durableId="1543712170">
    <w:abstractNumId w:val="17"/>
  </w:num>
  <w:num w:numId="51" w16cid:durableId="123156937">
    <w:abstractNumId w:val="17"/>
  </w:num>
  <w:num w:numId="52" w16cid:durableId="1105659372">
    <w:abstractNumId w:val="17"/>
  </w:num>
  <w:num w:numId="53" w16cid:durableId="967129402">
    <w:abstractNumId w:val="17"/>
  </w:num>
  <w:num w:numId="54" w16cid:durableId="1929733831">
    <w:abstractNumId w:val="17"/>
  </w:num>
  <w:num w:numId="55" w16cid:durableId="1562449754">
    <w:abstractNumId w:val="36"/>
  </w:num>
  <w:num w:numId="56" w16cid:durableId="409546526">
    <w:abstractNumId w:val="17"/>
  </w:num>
  <w:num w:numId="57" w16cid:durableId="1377201651">
    <w:abstractNumId w:val="28"/>
  </w:num>
  <w:num w:numId="58" w16cid:durableId="1574049720">
    <w:abstractNumId w:val="17"/>
  </w:num>
  <w:num w:numId="59" w16cid:durableId="1407146078">
    <w:abstractNumId w:val="34"/>
  </w:num>
  <w:num w:numId="60" w16cid:durableId="952401643">
    <w:abstractNumId w:val="17"/>
  </w:num>
  <w:num w:numId="61" w16cid:durableId="758213324">
    <w:abstractNumId w:val="23"/>
  </w:num>
  <w:num w:numId="62" w16cid:durableId="376711237">
    <w:abstractNumId w:val="17"/>
  </w:num>
  <w:num w:numId="63" w16cid:durableId="242878632">
    <w:abstractNumId w:val="1"/>
  </w:num>
  <w:num w:numId="64" w16cid:durableId="357465735">
    <w:abstractNumId w:val="17"/>
  </w:num>
  <w:num w:numId="65" w16cid:durableId="609436024">
    <w:abstractNumId w:val="29"/>
  </w:num>
  <w:num w:numId="66" w16cid:durableId="1908151431">
    <w:abstractNumId w:val="17"/>
  </w:num>
  <w:num w:numId="67" w16cid:durableId="1158618787">
    <w:abstractNumId w:val="16"/>
  </w:num>
  <w:num w:numId="68" w16cid:durableId="1455322296">
    <w:abstractNumId w:val="17"/>
  </w:num>
  <w:num w:numId="69" w16cid:durableId="1668248061">
    <w:abstractNumId w:val="45"/>
  </w:num>
  <w:num w:numId="70" w16cid:durableId="297998398">
    <w:abstractNumId w:val="17"/>
  </w:num>
  <w:num w:numId="71" w16cid:durableId="1823543628">
    <w:abstractNumId w:val="39"/>
  </w:num>
  <w:num w:numId="72" w16cid:durableId="1754886192">
    <w:abstractNumId w:val="17"/>
  </w:num>
  <w:num w:numId="73" w16cid:durableId="617415647">
    <w:abstractNumId w:val="13"/>
  </w:num>
  <w:num w:numId="74" w16cid:durableId="1845585724">
    <w:abstractNumId w:val="17"/>
  </w:num>
  <w:num w:numId="75" w16cid:durableId="1988897209">
    <w:abstractNumId w:val="17"/>
  </w:num>
  <w:num w:numId="76" w16cid:durableId="62413749">
    <w:abstractNumId w:val="3"/>
  </w:num>
  <w:num w:numId="77" w16cid:durableId="477264618">
    <w:abstractNumId w:val="32"/>
  </w:num>
  <w:num w:numId="78" w16cid:durableId="194850589">
    <w:abstractNumId w:val="17"/>
  </w:num>
  <w:num w:numId="79" w16cid:durableId="171722692">
    <w:abstractNumId w:val="17"/>
    <w:lvlOverride w:ilvl="0">
      <w:startOverride w:val="1"/>
    </w:lvlOverride>
    <w:lvlOverride w:ilvl="1">
      <w:startOverride w:val="1"/>
    </w:lvlOverride>
    <w:lvlOverride w:ilvl="2">
      <w:startOverride w:val="1"/>
    </w:lvlOverride>
    <w:lvlOverride w:ilvl="3">
      <w:startOverride w:val="2"/>
    </w:lvlOverride>
  </w:num>
  <w:num w:numId="80" w16cid:durableId="245264344">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9030409">
    <w:abstractNumId w:val="17"/>
  </w:num>
  <w:num w:numId="82" w16cid:durableId="280112794">
    <w:abstractNumId w:val="17"/>
  </w:num>
  <w:num w:numId="83" w16cid:durableId="189953796">
    <w:abstractNumId w:val="17"/>
  </w:num>
  <w:num w:numId="84" w16cid:durableId="408574930">
    <w:abstractNumId w:val="17"/>
  </w:num>
  <w:num w:numId="85" w16cid:durableId="634719410">
    <w:abstractNumId w:val="17"/>
  </w:num>
  <w:num w:numId="86" w16cid:durableId="772938429">
    <w:abstractNumId w:val="1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437"/>
    <w:rsid w:val="0000238D"/>
    <w:rsid w:val="00006AB3"/>
    <w:rsid w:val="000075D1"/>
    <w:rsid w:val="00007AAC"/>
    <w:rsid w:val="00007F37"/>
    <w:rsid w:val="0001543D"/>
    <w:rsid w:val="00022944"/>
    <w:rsid w:val="00027787"/>
    <w:rsid w:val="00031433"/>
    <w:rsid w:val="000362D9"/>
    <w:rsid w:val="00036854"/>
    <w:rsid w:val="000372D7"/>
    <w:rsid w:val="00040363"/>
    <w:rsid w:val="00040F93"/>
    <w:rsid w:val="00040FFA"/>
    <w:rsid w:val="000412D1"/>
    <w:rsid w:val="00045716"/>
    <w:rsid w:val="000512B5"/>
    <w:rsid w:val="00051662"/>
    <w:rsid w:val="00054C50"/>
    <w:rsid w:val="000617EA"/>
    <w:rsid w:val="000622FE"/>
    <w:rsid w:val="00065B34"/>
    <w:rsid w:val="00066249"/>
    <w:rsid w:val="00066BA6"/>
    <w:rsid w:val="00066E99"/>
    <w:rsid w:val="00067C30"/>
    <w:rsid w:val="00076985"/>
    <w:rsid w:val="00077B94"/>
    <w:rsid w:val="00077E69"/>
    <w:rsid w:val="00077EBF"/>
    <w:rsid w:val="00080201"/>
    <w:rsid w:val="00085CCD"/>
    <w:rsid w:val="00091DFE"/>
    <w:rsid w:val="00096B0B"/>
    <w:rsid w:val="000979C6"/>
    <w:rsid w:val="000A0ECB"/>
    <w:rsid w:val="000A1FB8"/>
    <w:rsid w:val="000A2EC9"/>
    <w:rsid w:val="000A39F7"/>
    <w:rsid w:val="000A418A"/>
    <w:rsid w:val="000A45CB"/>
    <w:rsid w:val="000A49C1"/>
    <w:rsid w:val="000A4A14"/>
    <w:rsid w:val="000A7061"/>
    <w:rsid w:val="000B3F8C"/>
    <w:rsid w:val="000B4404"/>
    <w:rsid w:val="000C0001"/>
    <w:rsid w:val="000C18F1"/>
    <w:rsid w:val="000C21CE"/>
    <w:rsid w:val="000C5234"/>
    <w:rsid w:val="000C698E"/>
    <w:rsid w:val="000D1FC7"/>
    <w:rsid w:val="000D2558"/>
    <w:rsid w:val="000D35E5"/>
    <w:rsid w:val="000D4FF5"/>
    <w:rsid w:val="000D5E2B"/>
    <w:rsid w:val="000E1CD7"/>
    <w:rsid w:val="000E34CB"/>
    <w:rsid w:val="000E367B"/>
    <w:rsid w:val="000E3F09"/>
    <w:rsid w:val="000E47AC"/>
    <w:rsid w:val="000E65B7"/>
    <w:rsid w:val="000E7705"/>
    <w:rsid w:val="000F0FB4"/>
    <w:rsid w:val="000F2C38"/>
    <w:rsid w:val="000F3C70"/>
    <w:rsid w:val="000F642F"/>
    <w:rsid w:val="000F670D"/>
    <w:rsid w:val="00102469"/>
    <w:rsid w:val="00104E76"/>
    <w:rsid w:val="00106EA1"/>
    <w:rsid w:val="0011484C"/>
    <w:rsid w:val="00114B37"/>
    <w:rsid w:val="0012332A"/>
    <w:rsid w:val="00123E4D"/>
    <w:rsid w:val="001246DC"/>
    <w:rsid w:val="00124704"/>
    <w:rsid w:val="001247F2"/>
    <w:rsid w:val="001276CF"/>
    <w:rsid w:val="00127A24"/>
    <w:rsid w:val="00131FD9"/>
    <w:rsid w:val="0013435F"/>
    <w:rsid w:val="001355BB"/>
    <w:rsid w:val="00141F33"/>
    <w:rsid w:val="00142646"/>
    <w:rsid w:val="00146506"/>
    <w:rsid w:val="00154EB5"/>
    <w:rsid w:val="0015600B"/>
    <w:rsid w:val="00156CBE"/>
    <w:rsid w:val="00162241"/>
    <w:rsid w:val="001650E6"/>
    <w:rsid w:val="00165CBA"/>
    <w:rsid w:val="00166A79"/>
    <w:rsid w:val="00166C54"/>
    <w:rsid w:val="001674A9"/>
    <w:rsid w:val="00171EB5"/>
    <w:rsid w:val="00172664"/>
    <w:rsid w:val="00182367"/>
    <w:rsid w:val="00183FF8"/>
    <w:rsid w:val="001851A0"/>
    <w:rsid w:val="001853AB"/>
    <w:rsid w:val="00186BFF"/>
    <w:rsid w:val="00190FB5"/>
    <w:rsid w:val="001934AA"/>
    <w:rsid w:val="001939E0"/>
    <w:rsid w:val="001A0D10"/>
    <w:rsid w:val="001A3CBF"/>
    <w:rsid w:val="001A6A42"/>
    <w:rsid w:val="001A7177"/>
    <w:rsid w:val="001A75E3"/>
    <w:rsid w:val="001B02A5"/>
    <w:rsid w:val="001B1D04"/>
    <w:rsid w:val="001B4569"/>
    <w:rsid w:val="001B66EB"/>
    <w:rsid w:val="001B7B00"/>
    <w:rsid w:val="001C0565"/>
    <w:rsid w:val="001C214F"/>
    <w:rsid w:val="001C5C24"/>
    <w:rsid w:val="001C7FAE"/>
    <w:rsid w:val="001D34A8"/>
    <w:rsid w:val="001D4308"/>
    <w:rsid w:val="001E039F"/>
    <w:rsid w:val="001E0447"/>
    <w:rsid w:val="001E172F"/>
    <w:rsid w:val="001E3212"/>
    <w:rsid w:val="001E41DF"/>
    <w:rsid w:val="001E478A"/>
    <w:rsid w:val="001E6DC3"/>
    <w:rsid w:val="001E7E5D"/>
    <w:rsid w:val="001F2404"/>
    <w:rsid w:val="001F400E"/>
    <w:rsid w:val="001F5C30"/>
    <w:rsid w:val="001F6319"/>
    <w:rsid w:val="001F67B9"/>
    <w:rsid w:val="0020184B"/>
    <w:rsid w:val="00201D8E"/>
    <w:rsid w:val="0020255C"/>
    <w:rsid w:val="00204AAC"/>
    <w:rsid w:val="00210020"/>
    <w:rsid w:val="002116F7"/>
    <w:rsid w:val="00224213"/>
    <w:rsid w:val="00224C6C"/>
    <w:rsid w:val="00225AF1"/>
    <w:rsid w:val="002265B8"/>
    <w:rsid w:val="00226DB9"/>
    <w:rsid w:val="00230410"/>
    <w:rsid w:val="002304FC"/>
    <w:rsid w:val="00237E62"/>
    <w:rsid w:val="0024096F"/>
    <w:rsid w:val="00242490"/>
    <w:rsid w:val="002455C8"/>
    <w:rsid w:val="00245FEC"/>
    <w:rsid w:val="00247046"/>
    <w:rsid w:val="002503DF"/>
    <w:rsid w:val="00251718"/>
    <w:rsid w:val="00252769"/>
    <w:rsid w:val="002528D2"/>
    <w:rsid w:val="00257959"/>
    <w:rsid w:val="00257F2F"/>
    <w:rsid w:val="00260917"/>
    <w:rsid w:val="00263459"/>
    <w:rsid w:val="00264BF9"/>
    <w:rsid w:val="0026562D"/>
    <w:rsid w:val="002671E7"/>
    <w:rsid w:val="00267744"/>
    <w:rsid w:val="00270E1F"/>
    <w:rsid w:val="002772AF"/>
    <w:rsid w:val="00281FC7"/>
    <w:rsid w:val="00282E86"/>
    <w:rsid w:val="0028666A"/>
    <w:rsid w:val="00290C02"/>
    <w:rsid w:val="00291309"/>
    <w:rsid w:val="002A074D"/>
    <w:rsid w:val="002A157E"/>
    <w:rsid w:val="002A1E74"/>
    <w:rsid w:val="002A2FB9"/>
    <w:rsid w:val="002A36B7"/>
    <w:rsid w:val="002A37F0"/>
    <w:rsid w:val="002A3E33"/>
    <w:rsid w:val="002A7088"/>
    <w:rsid w:val="002B0356"/>
    <w:rsid w:val="002B18C6"/>
    <w:rsid w:val="002B4281"/>
    <w:rsid w:val="002C1451"/>
    <w:rsid w:val="002C2E20"/>
    <w:rsid w:val="002D0694"/>
    <w:rsid w:val="002D43E8"/>
    <w:rsid w:val="002D538C"/>
    <w:rsid w:val="002D7556"/>
    <w:rsid w:val="002E031F"/>
    <w:rsid w:val="002E17A8"/>
    <w:rsid w:val="002E1F8D"/>
    <w:rsid w:val="002E6C20"/>
    <w:rsid w:val="002E6F62"/>
    <w:rsid w:val="002E7A8B"/>
    <w:rsid w:val="002F0F53"/>
    <w:rsid w:val="002F2441"/>
    <w:rsid w:val="002F4C27"/>
    <w:rsid w:val="002F7A20"/>
    <w:rsid w:val="003002B2"/>
    <w:rsid w:val="00300FAD"/>
    <w:rsid w:val="003010C1"/>
    <w:rsid w:val="003043E6"/>
    <w:rsid w:val="00304E46"/>
    <w:rsid w:val="003060DA"/>
    <w:rsid w:val="00310A8D"/>
    <w:rsid w:val="003147BA"/>
    <w:rsid w:val="003172AB"/>
    <w:rsid w:val="003221F3"/>
    <w:rsid w:val="00322E5B"/>
    <w:rsid w:val="00323F58"/>
    <w:rsid w:val="00325241"/>
    <w:rsid w:val="00330D21"/>
    <w:rsid w:val="003314AD"/>
    <w:rsid w:val="003319F4"/>
    <w:rsid w:val="0033227C"/>
    <w:rsid w:val="00333AAA"/>
    <w:rsid w:val="00335ABB"/>
    <w:rsid w:val="00343993"/>
    <w:rsid w:val="00344B67"/>
    <w:rsid w:val="00344FA8"/>
    <w:rsid w:val="0034505E"/>
    <w:rsid w:val="00345540"/>
    <w:rsid w:val="00350F96"/>
    <w:rsid w:val="00351D9A"/>
    <w:rsid w:val="0035222B"/>
    <w:rsid w:val="00354679"/>
    <w:rsid w:val="00354943"/>
    <w:rsid w:val="00360B0F"/>
    <w:rsid w:val="00367A77"/>
    <w:rsid w:val="00370372"/>
    <w:rsid w:val="003703C3"/>
    <w:rsid w:val="00375BCD"/>
    <w:rsid w:val="00381113"/>
    <w:rsid w:val="003811F2"/>
    <w:rsid w:val="003817F9"/>
    <w:rsid w:val="003821AE"/>
    <w:rsid w:val="00384239"/>
    <w:rsid w:val="003848D7"/>
    <w:rsid w:val="00385B68"/>
    <w:rsid w:val="00386DBC"/>
    <w:rsid w:val="00391AF3"/>
    <w:rsid w:val="00396294"/>
    <w:rsid w:val="003963F6"/>
    <w:rsid w:val="003A0125"/>
    <w:rsid w:val="003A0FA6"/>
    <w:rsid w:val="003A1940"/>
    <w:rsid w:val="003A24DD"/>
    <w:rsid w:val="003A342A"/>
    <w:rsid w:val="003A55AA"/>
    <w:rsid w:val="003A647D"/>
    <w:rsid w:val="003B352B"/>
    <w:rsid w:val="003B4EA6"/>
    <w:rsid w:val="003C17F9"/>
    <w:rsid w:val="003C4D7B"/>
    <w:rsid w:val="003C5410"/>
    <w:rsid w:val="003C6382"/>
    <w:rsid w:val="003C665E"/>
    <w:rsid w:val="003D1CCC"/>
    <w:rsid w:val="003D23EB"/>
    <w:rsid w:val="003D4276"/>
    <w:rsid w:val="003D7AEE"/>
    <w:rsid w:val="003E1968"/>
    <w:rsid w:val="003E1B88"/>
    <w:rsid w:val="003E358C"/>
    <w:rsid w:val="003E3B00"/>
    <w:rsid w:val="003E4A0F"/>
    <w:rsid w:val="003E71AB"/>
    <w:rsid w:val="003E7B72"/>
    <w:rsid w:val="003F1782"/>
    <w:rsid w:val="003F49F0"/>
    <w:rsid w:val="003F5F2F"/>
    <w:rsid w:val="003F7BE1"/>
    <w:rsid w:val="0040496F"/>
    <w:rsid w:val="00405A32"/>
    <w:rsid w:val="00407782"/>
    <w:rsid w:val="00414DD7"/>
    <w:rsid w:val="004166A4"/>
    <w:rsid w:val="0042239D"/>
    <w:rsid w:val="004241B8"/>
    <w:rsid w:val="00424230"/>
    <w:rsid w:val="0043075F"/>
    <w:rsid w:val="0043523B"/>
    <w:rsid w:val="00442EBB"/>
    <w:rsid w:val="00443098"/>
    <w:rsid w:val="004449A4"/>
    <w:rsid w:val="004470C5"/>
    <w:rsid w:val="0044748E"/>
    <w:rsid w:val="00453AD7"/>
    <w:rsid w:val="004567C0"/>
    <w:rsid w:val="00461CA4"/>
    <w:rsid w:val="004622EB"/>
    <w:rsid w:val="004627D6"/>
    <w:rsid w:val="004647C1"/>
    <w:rsid w:val="00464FB1"/>
    <w:rsid w:val="004666F8"/>
    <w:rsid w:val="00471829"/>
    <w:rsid w:val="00472926"/>
    <w:rsid w:val="004813D9"/>
    <w:rsid w:val="00481D77"/>
    <w:rsid w:val="00482978"/>
    <w:rsid w:val="0049112B"/>
    <w:rsid w:val="00494A3A"/>
    <w:rsid w:val="00495AB2"/>
    <w:rsid w:val="004A06DB"/>
    <w:rsid w:val="004A4355"/>
    <w:rsid w:val="004A5109"/>
    <w:rsid w:val="004A7547"/>
    <w:rsid w:val="004A7B6B"/>
    <w:rsid w:val="004B0736"/>
    <w:rsid w:val="004B5610"/>
    <w:rsid w:val="004C2156"/>
    <w:rsid w:val="004C2418"/>
    <w:rsid w:val="004C39C1"/>
    <w:rsid w:val="004C41AF"/>
    <w:rsid w:val="004C45EA"/>
    <w:rsid w:val="004C5B4A"/>
    <w:rsid w:val="004D23B6"/>
    <w:rsid w:val="004D324C"/>
    <w:rsid w:val="004D351E"/>
    <w:rsid w:val="004D4AEC"/>
    <w:rsid w:val="004D5565"/>
    <w:rsid w:val="004D7683"/>
    <w:rsid w:val="004E27FB"/>
    <w:rsid w:val="004F12A2"/>
    <w:rsid w:val="004F1304"/>
    <w:rsid w:val="004F362F"/>
    <w:rsid w:val="004F59F6"/>
    <w:rsid w:val="004F7DF3"/>
    <w:rsid w:val="00504F15"/>
    <w:rsid w:val="00506B0E"/>
    <w:rsid w:val="005075C5"/>
    <w:rsid w:val="005301E8"/>
    <w:rsid w:val="00531C97"/>
    <w:rsid w:val="0053238E"/>
    <w:rsid w:val="0053457F"/>
    <w:rsid w:val="00542A18"/>
    <w:rsid w:val="005433AC"/>
    <w:rsid w:val="00543570"/>
    <w:rsid w:val="00544426"/>
    <w:rsid w:val="00544739"/>
    <w:rsid w:val="005449E5"/>
    <w:rsid w:val="0054533D"/>
    <w:rsid w:val="00547CE6"/>
    <w:rsid w:val="0055209F"/>
    <w:rsid w:val="0055235B"/>
    <w:rsid w:val="00554B30"/>
    <w:rsid w:val="00555FA2"/>
    <w:rsid w:val="00567824"/>
    <w:rsid w:val="00567AA9"/>
    <w:rsid w:val="00567C86"/>
    <w:rsid w:val="005730C9"/>
    <w:rsid w:val="00573AFE"/>
    <w:rsid w:val="005748B4"/>
    <w:rsid w:val="005760DF"/>
    <w:rsid w:val="00586EEC"/>
    <w:rsid w:val="00591A37"/>
    <w:rsid w:val="0059201D"/>
    <w:rsid w:val="005959C7"/>
    <w:rsid w:val="005A0977"/>
    <w:rsid w:val="005A2451"/>
    <w:rsid w:val="005A77C0"/>
    <w:rsid w:val="005B1871"/>
    <w:rsid w:val="005B74D4"/>
    <w:rsid w:val="005B7C20"/>
    <w:rsid w:val="005C0E22"/>
    <w:rsid w:val="005C1AC9"/>
    <w:rsid w:val="005C465A"/>
    <w:rsid w:val="005C79B4"/>
    <w:rsid w:val="005D78DC"/>
    <w:rsid w:val="005E083B"/>
    <w:rsid w:val="005E0F00"/>
    <w:rsid w:val="005E3917"/>
    <w:rsid w:val="005E3A5D"/>
    <w:rsid w:val="005E5277"/>
    <w:rsid w:val="005E68D3"/>
    <w:rsid w:val="005E70AC"/>
    <w:rsid w:val="005F452F"/>
    <w:rsid w:val="005F580D"/>
    <w:rsid w:val="006013D7"/>
    <w:rsid w:val="006125E4"/>
    <w:rsid w:val="00613D7E"/>
    <w:rsid w:val="0061621A"/>
    <w:rsid w:val="00623965"/>
    <w:rsid w:val="00625F22"/>
    <w:rsid w:val="00626B6B"/>
    <w:rsid w:val="00630CED"/>
    <w:rsid w:val="006332B1"/>
    <w:rsid w:val="006336CD"/>
    <w:rsid w:val="00635272"/>
    <w:rsid w:val="00636B74"/>
    <w:rsid w:val="00640A23"/>
    <w:rsid w:val="00642189"/>
    <w:rsid w:val="006469E4"/>
    <w:rsid w:val="00646ADF"/>
    <w:rsid w:val="00647CBE"/>
    <w:rsid w:val="00650E85"/>
    <w:rsid w:val="0065196D"/>
    <w:rsid w:val="00651A3D"/>
    <w:rsid w:val="0065439B"/>
    <w:rsid w:val="0065638C"/>
    <w:rsid w:val="00657492"/>
    <w:rsid w:val="00664088"/>
    <w:rsid w:val="00671D05"/>
    <w:rsid w:val="006728E9"/>
    <w:rsid w:val="006738E5"/>
    <w:rsid w:val="00674838"/>
    <w:rsid w:val="00676F93"/>
    <w:rsid w:val="00681F2E"/>
    <w:rsid w:val="00682D15"/>
    <w:rsid w:val="006843C6"/>
    <w:rsid w:val="00685CE2"/>
    <w:rsid w:val="00685F2C"/>
    <w:rsid w:val="00686574"/>
    <w:rsid w:val="0068740B"/>
    <w:rsid w:val="006905C3"/>
    <w:rsid w:val="00692544"/>
    <w:rsid w:val="00695F91"/>
    <w:rsid w:val="00696D7F"/>
    <w:rsid w:val="006A14AD"/>
    <w:rsid w:val="006A2E9D"/>
    <w:rsid w:val="006A3839"/>
    <w:rsid w:val="006A3A80"/>
    <w:rsid w:val="006A4607"/>
    <w:rsid w:val="006A4BBC"/>
    <w:rsid w:val="006B1C4B"/>
    <w:rsid w:val="006B4BB1"/>
    <w:rsid w:val="006B7BBC"/>
    <w:rsid w:val="006C06F4"/>
    <w:rsid w:val="006C293D"/>
    <w:rsid w:val="006C3DA6"/>
    <w:rsid w:val="006C576F"/>
    <w:rsid w:val="006C63B2"/>
    <w:rsid w:val="006D119F"/>
    <w:rsid w:val="006D2192"/>
    <w:rsid w:val="006D341E"/>
    <w:rsid w:val="006D4B14"/>
    <w:rsid w:val="006D5D22"/>
    <w:rsid w:val="006D6E6D"/>
    <w:rsid w:val="006E1142"/>
    <w:rsid w:val="006E71E2"/>
    <w:rsid w:val="006F007B"/>
    <w:rsid w:val="006F2C77"/>
    <w:rsid w:val="006F4D73"/>
    <w:rsid w:val="006F569E"/>
    <w:rsid w:val="007008C4"/>
    <w:rsid w:val="00701902"/>
    <w:rsid w:val="007036B3"/>
    <w:rsid w:val="00705010"/>
    <w:rsid w:val="00705B52"/>
    <w:rsid w:val="0070634C"/>
    <w:rsid w:val="00706E92"/>
    <w:rsid w:val="00712F2B"/>
    <w:rsid w:val="00713D41"/>
    <w:rsid w:val="007141FE"/>
    <w:rsid w:val="00717A9D"/>
    <w:rsid w:val="00727EFD"/>
    <w:rsid w:val="00731B8B"/>
    <w:rsid w:val="00731CCC"/>
    <w:rsid w:val="007329FF"/>
    <w:rsid w:val="00740D8E"/>
    <w:rsid w:val="007421FD"/>
    <w:rsid w:val="00742D65"/>
    <w:rsid w:val="007431FF"/>
    <w:rsid w:val="00743FAC"/>
    <w:rsid w:val="007468C8"/>
    <w:rsid w:val="007475F1"/>
    <w:rsid w:val="00747B32"/>
    <w:rsid w:val="00750D8C"/>
    <w:rsid w:val="0075293F"/>
    <w:rsid w:val="007578D3"/>
    <w:rsid w:val="00757E8E"/>
    <w:rsid w:val="00760212"/>
    <w:rsid w:val="00760A95"/>
    <w:rsid w:val="00760DE5"/>
    <w:rsid w:val="007610E6"/>
    <w:rsid w:val="007620D2"/>
    <w:rsid w:val="00764177"/>
    <w:rsid w:val="007667BB"/>
    <w:rsid w:val="00767014"/>
    <w:rsid w:val="00770B29"/>
    <w:rsid w:val="00777238"/>
    <w:rsid w:val="0078070B"/>
    <w:rsid w:val="00781B8C"/>
    <w:rsid w:val="0078398F"/>
    <w:rsid w:val="00783C27"/>
    <w:rsid w:val="00785AD3"/>
    <w:rsid w:val="00792AF3"/>
    <w:rsid w:val="00793C6E"/>
    <w:rsid w:val="007955EF"/>
    <w:rsid w:val="00797498"/>
    <w:rsid w:val="007A52CB"/>
    <w:rsid w:val="007A5AED"/>
    <w:rsid w:val="007B03D4"/>
    <w:rsid w:val="007B194B"/>
    <w:rsid w:val="007B513E"/>
    <w:rsid w:val="007B6C4E"/>
    <w:rsid w:val="007C0773"/>
    <w:rsid w:val="007C2C0F"/>
    <w:rsid w:val="007C4C17"/>
    <w:rsid w:val="007D3125"/>
    <w:rsid w:val="007D447D"/>
    <w:rsid w:val="007E1627"/>
    <w:rsid w:val="007E363F"/>
    <w:rsid w:val="007E40EE"/>
    <w:rsid w:val="007E6D39"/>
    <w:rsid w:val="007E7645"/>
    <w:rsid w:val="007F2884"/>
    <w:rsid w:val="007F36A6"/>
    <w:rsid w:val="007F38A8"/>
    <w:rsid w:val="007F39FC"/>
    <w:rsid w:val="007F68CE"/>
    <w:rsid w:val="00800952"/>
    <w:rsid w:val="00804FC2"/>
    <w:rsid w:val="0080505A"/>
    <w:rsid w:val="008054CD"/>
    <w:rsid w:val="00805E0C"/>
    <w:rsid w:val="008070FB"/>
    <w:rsid w:val="0081033D"/>
    <w:rsid w:val="008107BE"/>
    <w:rsid w:val="008200B4"/>
    <w:rsid w:val="0082079E"/>
    <w:rsid w:val="0082101A"/>
    <w:rsid w:val="008233E4"/>
    <w:rsid w:val="008237F2"/>
    <w:rsid w:val="008277CA"/>
    <w:rsid w:val="00830128"/>
    <w:rsid w:val="008327A8"/>
    <w:rsid w:val="00835D47"/>
    <w:rsid w:val="0083640C"/>
    <w:rsid w:val="00837674"/>
    <w:rsid w:val="00837AFB"/>
    <w:rsid w:val="008434FE"/>
    <w:rsid w:val="00843CA2"/>
    <w:rsid w:val="00844C15"/>
    <w:rsid w:val="008508E2"/>
    <w:rsid w:val="008537FD"/>
    <w:rsid w:val="0085745E"/>
    <w:rsid w:val="008578B6"/>
    <w:rsid w:val="00866F4D"/>
    <w:rsid w:val="00880CB7"/>
    <w:rsid w:val="00883D6D"/>
    <w:rsid w:val="00884769"/>
    <w:rsid w:val="00885550"/>
    <w:rsid w:val="00886086"/>
    <w:rsid w:val="00886CD0"/>
    <w:rsid w:val="00887AE1"/>
    <w:rsid w:val="00887DD4"/>
    <w:rsid w:val="00890516"/>
    <w:rsid w:val="00890883"/>
    <w:rsid w:val="00891F3F"/>
    <w:rsid w:val="00895E23"/>
    <w:rsid w:val="00896E96"/>
    <w:rsid w:val="008A0B44"/>
    <w:rsid w:val="008A2636"/>
    <w:rsid w:val="008A45BC"/>
    <w:rsid w:val="008A70D4"/>
    <w:rsid w:val="008A7208"/>
    <w:rsid w:val="008B1697"/>
    <w:rsid w:val="008B2778"/>
    <w:rsid w:val="008B4C0A"/>
    <w:rsid w:val="008B71C2"/>
    <w:rsid w:val="008C1AFE"/>
    <w:rsid w:val="008C37BE"/>
    <w:rsid w:val="008C7FB2"/>
    <w:rsid w:val="008D0D61"/>
    <w:rsid w:val="008D1397"/>
    <w:rsid w:val="008D712F"/>
    <w:rsid w:val="008D7B7A"/>
    <w:rsid w:val="008D7E32"/>
    <w:rsid w:val="008E10E8"/>
    <w:rsid w:val="008F2724"/>
    <w:rsid w:val="008F4423"/>
    <w:rsid w:val="008F633E"/>
    <w:rsid w:val="008F6FA9"/>
    <w:rsid w:val="008F7578"/>
    <w:rsid w:val="0090202A"/>
    <w:rsid w:val="009026DB"/>
    <w:rsid w:val="00903498"/>
    <w:rsid w:val="00903AC4"/>
    <w:rsid w:val="00905A8F"/>
    <w:rsid w:val="00906578"/>
    <w:rsid w:val="00906920"/>
    <w:rsid w:val="00910055"/>
    <w:rsid w:val="00910094"/>
    <w:rsid w:val="00910613"/>
    <w:rsid w:val="0091437E"/>
    <w:rsid w:val="00923B6A"/>
    <w:rsid w:val="00924D0A"/>
    <w:rsid w:val="009254B5"/>
    <w:rsid w:val="00926C6E"/>
    <w:rsid w:val="0092799F"/>
    <w:rsid w:val="00927DD9"/>
    <w:rsid w:val="0093016C"/>
    <w:rsid w:val="0093235E"/>
    <w:rsid w:val="00937368"/>
    <w:rsid w:val="009375C6"/>
    <w:rsid w:val="009401BD"/>
    <w:rsid w:val="0094270D"/>
    <w:rsid w:val="009429C7"/>
    <w:rsid w:val="00944394"/>
    <w:rsid w:val="00952665"/>
    <w:rsid w:val="00953CD4"/>
    <w:rsid w:val="00953CE7"/>
    <w:rsid w:val="00954E9F"/>
    <w:rsid w:val="00956B5B"/>
    <w:rsid w:val="00956B65"/>
    <w:rsid w:val="00957E46"/>
    <w:rsid w:val="00957EE4"/>
    <w:rsid w:val="00961160"/>
    <w:rsid w:val="00962CBD"/>
    <w:rsid w:val="00964928"/>
    <w:rsid w:val="00972E68"/>
    <w:rsid w:val="0097393C"/>
    <w:rsid w:val="00980BF6"/>
    <w:rsid w:val="00982609"/>
    <w:rsid w:val="0098324D"/>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4B5"/>
    <w:rsid w:val="009C7FA4"/>
    <w:rsid w:val="009D09FE"/>
    <w:rsid w:val="009D1353"/>
    <w:rsid w:val="009D3329"/>
    <w:rsid w:val="009D3A27"/>
    <w:rsid w:val="009E086A"/>
    <w:rsid w:val="009E63BD"/>
    <w:rsid w:val="009F27F9"/>
    <w:rsid w:val="009F2805"/>
    <w:rsid w:val="009F4631"/>
    <w:rsid w:val="009F5E63"/>
    <w:rsid w:val="00A00F58"/>
    <w:rsid w:val="00A02416"/>
    <w:rsid w:val="00A036C7"/>
    <w:rsid w:val="00A0487D"/>
    <w:rsid w:val="00A06395"/>
    <w:rsid w:val="00A1170A"/>
    <w:rsid w:val="00A12202"/>
    <w:rsid w:val="00A12E8C"/>
    <w:rsid w:val="00A14CF3"/>
    <w:rsid w:val="00A14E73"/>
    <w:rsid w:val="00A1742B"/>
    <w:rsid w:val="00A2167D"/>
    <w:rsid w:val="00A25D42"/>
    <w:rsid w:val="00A278C2"/>
    <w:rsid w:val="00A31C31"/>
    <w:rsid w:val="00A31C4C"/>
    <w:rsid w:val="00A44C58"/>
    <w:rsid w:val="00A45CE3"/>
    <w:rsid w:val="00A472BB"/>
    <w:rsid w:val="00A507BB"/>
    <w:rsid w:val="00A53392"/>
    <w:rsid w:val="00A53F5A"/>
    <w:rsid w:val="00A61D35"/>
    <w:rsid w:val="00A6696A"/>
    <w:rsid w:val="00A7727C"/>
    <w:rsid w:val="00A802C2"/>
    <w:rsid w:val="00A8314A"/>
    <w:rsid w:val="00A85156"/>
    <w:rsid w:val="00A9005B"/>
    <w:rsid w:val="00A917E6"/>
    <w:rsid w:val="00A938BA"/>
    <w:rsid w:val="00A947C0"/>
    <w:rsid w:val="00A9489F"/>
    <w:rsid w:val="00A94D32"/>
    <w:rsid w:val="00A9710C"/>
    <w:rsid w:val="00A97F9F"/>
    <w:rsid w:val="00AA2211"/>
    <w:rsid w:val="00AA378E"/>
    <w:rsid w:val="00AA569E"/>
    <w:rsid w:val="00AA626A"/>
    <w:rsid w:val="00AB332B"/>
    <w:rsid w:val="00AB40D3"/>
    <w:rsid w:val="00AB6C38"/>
    <w:rsid w:val="00AB6CF2"/>
    <w:rsid w:val="00AC267B"/>
    <w:rsid w:val="00AC3026"/>
    <w:rsid w:val="00AC48B7"/>
    <w:rsid w:val="00AC7316"/>
    <w:rsid w:val="00AD15A8"/>
    <w:rsid w:val="00AD172F"/>
    <w:rsid w:val="00AD5256"/>
    <w:rsid w:val="00AE1030"/>
    <w:rsid w:val="00AE1287"/>
    <w:rsid w:val="00AE1E42"/>
    <w:rsid w:val="00AE217A"/>
    <w:rsid w:val="00AE2266"/>
    <w:rsid w:val="00AE334E"/>
    <w:rsid w:val="00AE6B00"/>
    <w:rsid w:val="00AE6D63"/>
    <w:rsid w:val="00AF15A2"/>
    <w:rsid w:val="00AF1E0C"/>
    <w:rsid w:val="00AF5E98"/>
    <w:rsid w:val="00AF716A"/>
    <w:rsid w:val="00AF78F5"/>
    <w:rsid w:val="00B0068D"/>
    <w:rsid w:val="00B0251B"/>
    <w:rsid w:val="00B061C8"/>
    <w:rsid w:val="00B10049"/>
    <w:rsid w:val="00B105F8"/>
    <w:rsid w:val="00B11D2A"/>
    <w:rsid w:val="00B13F72"/>
    <w:rsid w:val="00B15460"/>
    <w:rsid w:val="00B1589F"/>
    <w:rsid w:val="00B16559"/>
    <w:rsid w:val="00B16780"/>
    <w:rsid w:val="00B25CE8"/>
    <w:rsid w:val="00B265B2"/>
    <w:rsid w:val="00B302B9"/>
    <w:rsid w:val="00B31348"/>
    <w:rsid w:val="00B33B18"/>
    <w:rsid w:val="00B33D73"/>
    <w:rsid w:val="00B40776"/>
    <w:rsid w:val="00B41302"/>
    <w:rsid w:val="00B4291F"/>
    <w:rsid w:val="00B50F3B"/>
    <w:rsid w:val="00B51750"/>
    <w:rsid w:val="00B52643"/>
    <w:rsid w:val="00B54928"/>
    <w:rsid w:val="00B54C43"/>
    <w:rsid w:val="00B560FA"/>
    <w:rsid w:val="00B56D60"/>
    <w:rsid w:val="00B56EF0"/>
    <w:rsid w:val="00B57C08"/>
    <w:rsid w:val="00B603AB"/>
    <w:rsid w:val="00B612F4"/>
    <w:rsid w:val="00B62BD1"/>
    <w:rsid w:val="00B62CD4"/>
    <w:rsid w:val="00B62ED4"/>
    <w:rsid w:val="00B6319C"/>
    <w:rsid w:val="00B639D4"/>
    <w:rsid w:val="00B64C7F"/>
    <w:rsid w:val="00B67404"/>
    <w:rsid w:val="00B70268"/>
    <w:rsid w:val="00B70410"/>
    <w:rsid w:val="00B71A1C"/>
    <w:rsid w:val="00B71E45"/>
    <w:rsid w:val="00B72DBD"/>
    <w:rsid w:val="00B73A9A"/>
    <w:rsid w:val="00B7600C"/>
    <w:rsid w:val="00B7692E"/>
    <w:rsid w:val="00B80621"/>
    <w:rsid w:val="00B81800"/>
    <w:rsid w:val="00B82EC9"/>
    <w:rsid w:val="00B84393"/>
    <w:rsid w:val="00B86FB1"/>
    <w:rsid w:val="00B9798A"/>
    <w:rsid w:val="00BA0048"/>
    <w:rsid w:val="00BA0D3A"/>
    <w:rsid w:val="00BA6890"/>
    <w:rsid w:val="00BA7508"/>
    <w:rsid w:val="00BB0E71"/>
    <w:rsid w:val="00BB254B"/>
    <w:rsid w:val="00BB5B82"/>
    <w:rsid w:val="00BC3BA1"/>
    <w:rsid w:val="00BC5617"/>
    <w:rsid w:val="00BC6D32"/>
    <w:rsid w:val="00BD4D34"/>
    <w:rsid w:val="00BD75E3"/>
    <w:rsid w:val="00BE1485"/>
    <w:rsid w:val="00BE2401"/>
    <w:rsid w:val="00BE282C"/>
    <w:rsid w:val="00BE599B"/>
    <w:rsid w:val="00BF0673"/>
    <w:rsid w:val="00BF567E"/>
    <w:rsid w:val="00BF59FF"/>
    <w:rsid w:val="00C02B0F"/>
    <w:rsid w:val="00C048B8"/>
    <w:rsid w:val="00C06886"/>
    <w:rsid w:val="00C06CE6"/>
    <w:rsid w:val="00C075DC"/>
    <w:rsid w:val="00C13264"/>
    <w:rsid w:val="00C13F79"/>
    <w:rsid w:val="00C167EC"/>
    <w:rsid w:val="00C16F7E"/>
    <w:rsid w:val="00C227BA"/>
    <w:rsid w:val="00C25170"/>
    <w:rsid w:val="00C268CB"/>
    <w:rsid w:val="00C2754F"/>
    <w:rsid w:val="00C31897"/>
    <w:rsid w:val="00C31C3A"/>
    <w:rsid w:val="00C34549"/>
    <w:rsid w:val="00C363F6"/>
    <w:rsid w:val="00C366CD"/>
    <w:rsid w:val="00C37875"/>
    <w:rsid w:val="00C503C4"/>
    <w:rsid w:val="00C57D6A"/>
    <w:rsid w:val="00C631B4"/>
    <w:rsid w:val="00C67EBB"/>
    <w:rsid w:val="00C7002A"/>
    <w:rsid w:val="00C71520"/>
    <w:rsid w:val="00C721AB"/>
    <w:rsid w:val="00C730F3"/>
    <w:rsid w:val="00C73D52"/>
    <w:rsid w:val="00C80A13"/>
    <w:rsid w:val="00C8102D"/>
    <w:rsid w:val="00C81035"/>
    <w:rsid w:val="00C85500"/>
    <w:rsid w:val="00C85D64"/>
    <w:rsid w:val="00C866EF"/>
    <w:rsid w:val="00C86961"/>
    <w:rsid w:val="00C87322"/>
    <w:rsid w:val="00C87368"/>
    <w:rsid w:val="00C901F2"/>
    <w:rsid w:val="00C9091B"/>
    <w:rsid w:val="00C92048"/>
    <w:rsid w:val="00C94426"/>
    <w:rsid w:val="00CA3DEC"/>
    <w:rsid w:val="00CA7325"/>
    <w:rsid w:val="00CC3BF2"/>
    <w:rsid w:val="00CC6162"/>
    <w:rsid w:val="00CC642B"/>
    <w:rsid w:val="00CC6529"/>
    <w:rsid w:val="00CC6AB5"/>
    <w:rsid w:val="00CD30F9"/>
    <w:rsid w:val="00CD4990"/>
    <w:rsid w:val="00CD561F"/>
    <w:rsid w:val="00CD7351"/>
    <w:rsid w:val="00CE04A3"/>
    <w:rsid w:val="00CE166F"/>
    <w:rsid w:val="00CE2795"/>
    <w:rsid w:val="00CE322A"/>
    <w:rsid w:val="00CE43FE"/>
    <w:rsid w:val="00CE4FB4"/>
    <w:rsid w:val="00CF145F"/>
    <w:rsid w:val="00CF2A4A"/>
    <w:rsid w:val="00CF5221"/>
    <w:rsid w:val="00D022E1"/>
    <w:rsid w:val="00D033F5"/>
    <w:rsid w:val="00D07A27"/>
    <w:rsid w:val="00D07C88"/>
    <w:rsid w:val="00D12434"/>
    <w:rsid w:val="00D13E9A"/>
    <w:rsid w:val="00D143CD"/>
    <w:rsid w:val="00D2209D"/>
    <w:rsid w:val="00D23AAF"/>
    <w:rsid w:val="00D24514"/>
    <w:rsid w:val="00D25295"/>
    <w:rsid w:val="00D25895"/>
    <w:rsid w:val="00D31407"/>
    <w:rsid w:val="00D31490"/>
    <w:rsid w:val="00D319D6"/>
    <w:rsid w:val="00D33647"/>
    <w:rsid w:val="00D34361"/>
    <w:rsid w:val="00D44F41"/>
    <w:rsid w:val="00D460EA"/>
    <w:rsid w:val="00D52727"/>
    <w:rsid w:val="00D564DF"/>
    <w:rsid w:val="00D64361"/>
    <w:rsid w:val="00D6656E"/>
    <w:rsid w:val="00D67673"/>
    <w:rsid w:val="00D71E98"/>
    <w:rsid w:val="00D73C7F"/>
    <w:rsid w:val="00D742BB"/>
    <w:rsid w:val="00D74D74"/>
    <w:rsid w:val="00D74D85"/>
    <w:rsid w:val="00D80496"/>
    <w:rsid w:val="00D80792"/>
    <w:rsid w:val="00D83045"/>
    <w:rsid w:val="00D858B7"/>
    <w:rsid w:val="00D864C1"/>
    <w:rsid w:val="00D90ED4"/>
    <w:rsid w:val="00D92BDB"/>
    <w:rsid w:val="00D959B6"/>
    <w:rsid w:val="00DA2226"/>
    <w:rsid w:val="00DA3CF0"/>
    <w:rsid w:val="00DA4D1D"/>
    <w:rsid w:val="00DA75BA"/>
    <w:rsid w:val="00DB7DF8"/>
    <w:rsid w:val="00DC0836"/>
    <w:rsid w:val="00DC1629"/>
    <w:rsid w:val="00DC2A57"/>
    <w:rsid w:val="00DC4197"/>
    <w:rsid w:val="00DC6AB6"/>
    <w:rsid w:val="00DD0E3C"/>
    <w:rsid w:val="00DD2661"/>
    <w:rsid w:val="00DD4F7B"/>
    <w:rsid w:val="00DD6991"/>
    <w:rsid w:val="00DF412F"/>
    <w:rsid w:val="00DF462C"/>
    <w:rsid w:val="00DF6868"/>
    <w:rsid w:val="00DF7661"/>
    <w:rsid w:val="00E03388"/>
    <w:rsid w:val="00E04D4B"/>
    <w:rsid w:val="00E052DA"/>
    <w:rsid w:val="00E068DD"/>
    <w:rsid w:val="00E10594"/>
    <w:rsid w:val="00E12E7C"/>
    <w:rsid w:val="00E144A6"/>
    <w:rsid w:val="00E14FD0"/>
    <w:rsid w:val="00E1528E"/>
    <w:rsid w:val="00E154C3"/>
    <w:rsid w:val="00E1625E"/>
    <w:rsid w:val="00E1685B"/>
    <w:rsid w:val="00E2073F"/>
    <w:rsid w:val="00E21034"/>
    <w:rsid w:val="00E23797"/>
    <w:rsid w:val="00E24A5C"/>
    <w:rsid w:val="00E2585F"/>
    <w:rsid w:val="00E266D8"/>
    <w:rsid w:val="00E26FDE"/>
    <w:rsid w:val="00E32F92"/>
    <w:rsid w:val="00E33EEF"/>
    <w:rsid w:val="00E34A7F"/>
    <w:rsid w:val="00E35089"/>
    <w:rsid w:val="00E351BD"/>
    <w:rsid w:val="00E3654D"/>
    <w:rsid w:val="00E375BF"/>
    <w:rsid w:val="00E46F86"/>
    <w:rsid w:val="00E5251C"/>
    <w:rsid w:val="00E526D0"/>
    <w:rsid w:val="00E52747"/>
    <w:rsid w:val="00E52E67"/>
    <w:rsid w:val="00E54A94"/>
    <w:rsid w:val="00E550AA"/>
    <w:rsid w:val="00E607D9"/>
    <w:rsid w:val="00E6158F"/>
    <w:rsid w:val="00E65563"/>
    <w:rsid w:val="00E67146"/>
    <w:rsid w:val="00E71804"/>
    <w:rsid w:val="00E76488"/>
    <w:rsid w:val="00E77EC9"/>
    <w:rsid w:val="00E849D3"/>
    <w:rsid w:val="00E86401"/>
    <w:rsid w:val="00E90271"/>
    <w:rsid w:val="00EA42AB"/>
    <w:rsid w:val="00EB22B7"/>
    <w:rsid w:val="00EB605E"/>
    <w:rsid w:val="00EB6AAF"/>
    <w:rsid w:val="00EC0F75"/>
    <w:rsid w:val="00EC1F39"/>
    <w:rsid w:val="00ED3044"/>
    <w:rsid w:val="00ED7D29"/>
    <w:rsid w:val="00EE0B0D"/>
    <w:rsid w:val="00EE3174"/>
    <w:rsid w:val="00EF23A2"/>
    <w:rsid w:val="00EF72F4"/>
    <w:rsid w:val="00F0033E"/>
    <w:rsid w:val="00F10BDC"/>
    <w:rsid w:val="00F1184D"/>
    <w:rsid w:val="00F11E58"/>
    <w:rsid w:val="00F1586A"/>
    <w:rsid w:val="00F2011B"/>
    <w:rsid w:val="00F203EE"/>
    <w:rsid w:val="00F204DB"/>
    <w:rsid w:val="00F21A2A"/>
    <w:rsid w:val="00F224BF"/>
    <w:rsid w:val="00F266AB"/>
    <w:rsid w:val="00F26E4C"/>
    <w:rsid w:val="00F274CA"/>
    <w:rsid w:val="00F30E31"/>
    <w:rsid w:val="00F32036"/>
    <w:rsid w:val="00F3414D"/>
    <w:rsid w:val="00F3550B"/>
    <w:rsid w:val="00F36447"/>
    <w:rsid w:val="00F4032C"/>
    <w:rsid w:val="00F40AB7"/>
    <w:rsid w:val="00F410DC"/>
    <w:rsid w:val="00F4399E"/>
    <w:rsid w:val="00F46D35"/>
    <w:rsid w:val="00F471FF"/>
    <w:rsid w:val="00F47959"/>
    <w:rsid w:val="00F51BB9"/>
    <w:rsid w:val="00F56AFB"/>
    <w:rsid w:val="00F61C7A"/>
    <w:rsid w:val="00F63FEC"/>
    <w:rsid w:val="00F67F98"/>
    <w:rsid w:val="00F721E5"/>
    <w:rsid w:val="00F7220F"/>
    <w:rsid w:val="00F756D6"/>
    <w:rsid w:val="00F81A68"/>
    <w:rsid w:val="00F82D38"/>
    <w:rsid w:val="00F86CED"/>
    <w:rsid w:val="00F927AE"/>
    <w:rsid w:val="00F937DB"/>
    <w:rsid w:val="00F94F3E"/>
    <w:rsid w:val="00F97928"/>
    <w:rsid w:val="00FA15A9"/>
    <w:rsid w:val="00FA1E29"/>
    <w:rsid w:val="00FA2110"/>
    <w:rsid w:val="00FB0A50"/>
    <w:rsid w:val="00FB259D"/>
    <w:rsid w:val="00FB28E6"/>
    <w:rsid w:val="00FB39BC"/>
    <w:rsid w:val="00FB3B3A"/>
    <w:rsid w:val="00FB4DE5"/>
    <w:rsid w:val="00FB77A9"/>
    <w:rsid w:val="00FC0ED4"/>
    <w:rsid w:val="00FC1947"/>
    <w:rsid w:val="00FC4750"/>
    <w:rsid w:val="00FC537E"/>
    <w:rsid w:val="00FC7E6E"/>
    <w:rsid w:val="00FD08F7"/>
    <w:rsid w:val="00FD5128"/>
    <w:rsid w:val="00FD6994"/>
    <w:rsid w:val="00FD7A4F"/>
    <w:rsid w:val="00FD7F8A"/>
    <w:rsid w:val="00FE4FE0"/>
    <w:rsid w:val="00FE5B82"/>
    <w:rsid w:val="00FF3175"/>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CE82"/>
  <w15:docId w15:val="{78FA789C-09E5-40EF-8546-1FDA0A2F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numPr>
        <w:ilvl w:val="1"/>
        <w:numId w:val="35"/>
      </w:numPr>
      <w:outlineLvl w:val="1"/>
    </w:pPr>
    <w:rPr>
      <w:rFonts w:ascii="Arial" w:hAnsi="Arial" w:cs="Arial"/>
      <w:b/>
      <w:bCs/>
      <w:iCs/>
      <w:color w:val="000000"/>
      <w:sz w:val="36"/>
      <w:szCs w:val="36"/>
    </w:rPr>
  </w:style>
  <w:style w:type="paragraph" w:styleId="Heading3">
    <w:name w:val="heading 3"/>
    <w:basedOn w:val="Normal"/>
    <w:next w:val="Normal"/>
    <w:qFormat/>
    <w:rsid w:val="009F27F9"/>
    <w:pPr>
      <w:keepNext/>
      <w:numPr>
        <w:ilvl w:val="2"/>
        <w:numId w:val="35"/>
      </w:numPr>
      <w:outlineLvl w:val="2"/>
    </w:pPr>
    <w:rPr>
      <w:rFonts w:cs="Arial"/>
      <w:b/>
      <w:bCs/>
      <w:sz w:val="18"/>
      <w:szCs w:val="26"/>
    </w:rPr>
  </w:style>
  <w:style w:type="paragraph" w:styleId="Heading4">
    <w:name w:val="heading 4"/>
    <w:aliases w:val="toc"/>
    <w:basedOn w:val="Normal"/>
    <w:next w:val="Normal"/>
    <w:qFormat/>
    <w:rsid w:val="009F27F9"/>
    <w:pPr>
      <w:keepNext/>
      <w:numPr>
        <w:ilvl w:val="3"/>
        <w:numId w:val="35"/>
      </w:numPr>
      <w:jc w:val="center"/>
      <w:outlineLvl w:val="3"/>
    </w:pPr>
    <w:rPr>
      <w:b/>
      <w:bCs/>
      <w:sz w:val="24"/>
      <w:szCs w:val="28"/>
    </w:rPr>
  </w:style>
  <w:style w:type="paragraph" w:styleId="Heading5">
    <w:name w:val="heading 5"/>
    <w:basedOn w:val="Normal"/>
    <w:next w:val="Normal"/>
    <w:qFormat/>
    <w:pPr>
      <w:numPr>
        <w:ilvl w:val="4"/>
        <w:numId w:val="35"/>
      </w:numPr>
      <w:spacing w:before="240" w:after="60"/>
      <w:outlineLvl w:val="4"/>
    </w:pPr>
    <w:rPr>
      <w:b/>
      <w:bCs/>
      <w:i/>
      <w:iCs/>
      <w:sz w:val="26"/>
      <w:szCs w:val="26"/>
    </w:rPr>
  </w:style>
  <w:style w:type="paragraph" w:styleId="Heading6">
    <w:name w:val="heading 6"/>
    <w:basedOn w:val="Normal"/>
    <w:next w:val="Normal"/>
    <w:qFormat/>
    <w:pPr>
      <w:keepNext/>
      <w:numPr>
        <w:ilvl w:val="5"/>
        <w:numId w:val="35"/>
      </w:numPr>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numPr>
        <w:ilvl w:val="6"/>
        <w:numId w:val="35"/>
      </w:numPr>
      <w:jc w:val="center"/>
      <w:outlineLvl w:val="6"/>
    </w:pPr>
    <w:rPr>
      <w:b/>
      <w:bCs/>
    </w:rPr>
  </w:style>
  <w:style w:type="paragraph" w:styleId="Heading8">
    <w:name w:val="heading 8"/>
    <w:basedOn w:val="Normal"/>
    <w:next w:val="Normal"/>
    <w:link w:val="Heading8Char"/>
    <w:semiHidden/>
    <w:unhideWhenUsed/>
    <w:qFormat/>
    <w:rsid w:val="0075293F"/>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5293F"/>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5"/>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rPr>
  </w:style>
  <w:style w:type="paragraph" w:customStyle="1" w:styleId="Level4">
    <w:name w:val="Level 4"/>
    <w:link w:val="Level4Char"/>
    <w:rsid w:val="00C13264"/>
    <w:pPr>
      <w:numPr>
        <w:ilvl w:val="3"/>
        <w:numId w:val="5"/>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E23797"/>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5"/>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5"/>
      </w:numPr>
    </w:pPr>
    <w:rPr>
      <w:b/>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Revision">
    <w:name w:val="Revision"/>
    <w:hidden/>
    <w:uiPriority w:val="99"/>
    <w:semiHidden/>
    <w:rsid w:val="00A6696A"/>
    <w:rPr>
      <w:rFonts w:ascii="Arial" w:hAnsi="Arial"/>
      <w:sz w:val="22"/>
      <w:szCs w:val="22"/>
    </w:rPr>
  </w:style>
  <w:style w:type="character" w:styleId="UnresolvedMention">
    <w:name w:val="Unresolved Mention"/>
    <w:basedOn w:val="DefaultParagraphFont"/>
    <w:uiPriority w:val="99"/>
    <w:semiHidden/>
    <w:unhideWhenUsed/>
    <w:rsid w:val="00224C6C"/>
    <w:rPr>
      <w:color w:val="605E5C"/>
      <w:shd w:val="clear" w:color="auto" w:fill="E1DFDD"/>
    </w:rPr>
  </w:style>
  <w:style w:type="paragraph" w:customStyle="1" w:styleId="text-justify">
    <w:name w:val="text-justify"/>
    <w:basedOn w:val="Normal"/>
    <w:rsid w:val="00A938BA"/>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DF412F"/>
    <w:pPr>
      <w:ind w:left="720"/>
      <w:contextualSpacing/>
    </w:pPr>
  </w:style>
  <w:style w:type="paragraph" w:styleId="BodyText">
    <w:name w:val="Body Text"/>
    <w:basedOn w:val="Normal"/>
    <w:link w:val="BodyTextChar"/>
    <w:semiHidden/>
    <w:unhideWhenUsed/>
    <w:rsid w:val="005A2451"/>
    <w:pPr>
      <w:spacing w:after="120"/>
    </w:pPr>
  </w:style>
  <w:style w:type="character" w:customStyle="1" w:styleId="BodyTextChar">
    <w:name w:val="Body Text Char"/>
    <w:basedOn w:val="DefaultParagraphFont"/>
    <w:link w:val="BodyText"/>
    <w:semiHidden/>
    <w:rsid w:val="005A2451"/>
    <w:rPr>
      <w:rFonts w:ascii="Arial" w:hAnsi="Arial"/>
      <w:sz w:val="22"/>
      <w:szCs w:val="22"/>
    </w:rPr>
  </w:style>
  <w:style w:type="character" w:customStyle="1" w:styleId="ui-provider">
    <w:name w:val="ui-provider"/>
    <w:basedOn w:val="DefaultParagraphFont"/>
    <w:rsid w:val="003172AB"/>
  </w:style>
  <w:style w:type="paragraph" w:styleId="NormalWeb">
    <w:name w:val="Normal (Web)"/>
    <w:basedOn w:val="Normal"/>
    <w:uiPriority w:val="99"/>
    <w:unhideWhenUsed/>
    <w:rsid w:val="001C0565"/>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uiPriority w:val="99"/>
    <w:rsid w:val="001C0565"/>
    <w:rPr>
      <w:rFonts w:ascii="Arial" w:hAnsi="Arial"/>
    </w:rPr>
  </w:style>
  <w:style w:type="paragraph" w:customStyle="1" w:styleId="DHHSMAINSUBHEAD">
    <w:name w:val="DHHS MAIN SUBHEAD"/>
    <w:basedOn w:val="Normal"/>
    <w:qFormat/>
    <w:rsid w:val="001C0565"/>
    <w:pPr>
      <w:tabs>
        <w:tab w:val="left" w:pos="418"/>
      </w:tabs>
      <w:spacing w:after="360"/>
      <w:jc w:val="left"/>
    </w:pPr>
    <w:rPr>
      <w:b/>
      <w:color w:val="AEAAAA" w:themeColor="background2" w:themeShade="BF"/>
      <w:sz w:val="32"/>
      <w:szCs w:val="28"/>
    </w:rPr>
  </w:style>
  <w:style w:type="character" w:customStyle="1" w:styleId="cf01">
    <w:name w:val="cf01"/>
    <w:basedOn w:val="DefaultParagraphFont"/>
    <w:rsid w:val="00C901F2"/>
    <w:rPr>
      <w:rFonts w:ascii="Segoe UI" w:hAnsi="Segoe UI" w:cs="Segoe UI" w:hint="default"/>
      <w:sz w:val="18"/>
      <w:szCs w:val="18"/>
    </w:rPr>
  </w:style>
  <w:style w:type="character" w:customStyle="1" w:styleId="Heading8Char">
    <w:name w:val="Heading 8 Char"/>
    <w:basedOn w:val="DefaultParagraphFont"/>
    <w:link w:val="Heading8"/>
    <w:semiHidden/>
    <w:rsid w:val="007529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5293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semiHidden/>
    <w:unhideWhenUsed/>
    <w:qFormat/>
    <w:rsid w:val="00613D7E"/>
    <w:pPr>
      <w:spacing w:after="200"/>
    </w:pPr>
    <w:rPr>
      <w:i/>
      <w:iCs/>
      <w:color w:val="44546A" w:themeColor="text2"/>
      <w:sz w:val="18"/>
      <w:szCs w:val="18"/>
    </w:rPr>
  </w:style>
  <w:style w:type="paragraph" w:styleId="Title">
    <w:name w:val="Title"/>
    <w:basedOn w:val="Normal"/>
    <w:next w:val="Normal"/>
    <w:link w:val="TitleChar"/>
    <w:qFormat/>
    <w:rsid w:val="00760D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0D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114">
      <w:bodyDiv w:val="1"/>
      <w:marLeft w:val="0"/>
      <w:marRight w:val="0"/>
      <w:marTop w:val="0"/>
      <w:marBottom w:val="0"/>
      <w:divBdr>
        <w:top w:val="none" w:sz="0" w:space="0" w:color="auto"/>
        <w:left w:val="none" w:sz="0" w:space="0" w:color="auto"/>
        <w:bottom w:val="none" w:sz="0" w:space="0" w:color="auto"/>
        <w:right w:val="none" w:sz="0" w:space="0" w:color="auto"/>
      </w:divBdr>
    </w:div>
    <w:div w:id="379592994">
      <w:bodyDiv w:val="1"/>
      <w:marLeft w:val="0"/>
      <w:marRight w:val="0"/>
      <w:marTop w:val="0"/>
      <w:marBottom w:val="0"/>
      <w:divBdr>
        <w:top w:val="none" w:sz="0" w:space="0" w:color="auto"/>
        <w:left w:val="none" w:sz="0" w:space="0" w:color="auto"/>
        <w:bottom w:val="none" w:sz="0" w:space="0" w:color="auto"/>
        <w:right w:val="none" w:sz="0" w:space="0" w:color="auto"/>
      </w:divBdr>
    </w:div>
    <w:div w:id="718938305">
      <w:bodyDiv w:val="1"/>
      <w:marLeft w:val="0"/>
      <w:marRight w:val="0"/>
      <w:marTop w:val="0"/>
      <w:marBottom w:val="0"/>
      <w:divBdr>
        <w:top w:val="none" w:sz="0" w:space="0" w:color="auto"/>
        <w:left w:val="none" w:sz="0" w:space="0" w:color="auto"/>
        <w:bottom w:val="none" w:sz="0" w:space="0" w:color="auto"/>
        <w:right w:val="none" w:sz="0" w:space="0" w:color="auto"/>
      </w:divBdr>
    </w:div>
    <w:div w:id="973870914">
      <w:bodyDiv w:val="1"/>
      <w:marLeft w:val="0"/>
      <w:marRight w:val="0"/>
      <w:marTop w:val="0"/>
      <w:marBottom w:val="0"/>
      <w:divBdr>
        <w:top w:val="none" w:sz="0" w:space="0" w:color="auto"/>
        <w:left w:val="none" w:sz="0" w:space="0" w:color="auto"/>
        <w:bottom w:val="none" w:sz="0" w:space="0" w:color="auto"/>
        <w:right w:val="none" w:sz="0" w:space="0" w:color="auto"/>
      </w:divBdr>
    </w:div>
    <w:div w:id="100350629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23641754">
      <w:bodyDiv w:val="1"/>
      <w:marLeft w:val="0"/>
      <w:marRight w:val="0"/>
      <w:marTop w:val="0"/>
      <w:marBottom w:val="0"/>
      <w:divBdr>
        <w:top w:val="none" w:sz="0" w:space="0" w:color="auto"/>
        <w:left w:val="none" w:sz="0" w:space="0" w:color="auto"/>
        <w:bottom w:val="none" w:sz="0" w:space="0" w:color="auto"/>
        <w:right w:val="none" w:sz="0" w:space="0" w:color="auto"/>
      </w:divBdr>
    </w:div>
    <w:div w:id="1975208566">
      <w:bodyDiv w:val="1"/>
      <w:marLeft w:val="0"/>
      <w:marRight w:val="0"/>
      <w:marTop w:val="0"/>
      <w:marBottom w:val="0"/>
      <w:divBdr>
        <w:top w:val="none" w:sz="0" w:space="0" w:color="auto"/>
        <w:left w:val="none" w:sz="0" w:space="0" w:color="auto"/>
        <w:bottom w:val="none" w:sz="0" w:space="0" w:color="auto"/>
        <w:right w:val="none" w:sz="0" w:space="0" w:color="auto"/>
      </w:divBdr>
    </w:div>
    <w:div w:id="200955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braska.sharefile.com/r-rf123581034c7408e8681c2d7b4e5b362" TargetMode="External"/><Relationship Id="rId18" Type="http://schemas.openxmlformats.org/officeDocument/2006/relationships/hyperlink" Target="https://das.nebraska.gov/materiel/bidopps.html" TargetMode="External"/><Relationship Id="rId26" Type="http://schemas.openxmlformats.org/officeDocument/2006/relationships/image" Target="media/image2.svg"/><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Carrie.DeFreece@nebraska.gov"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onvideo.webex.com/sonvideo/j.php?MTID=m04fc9d673bf0e4bb49312ca21bd9e5d2" TargetMode="External"/><Relationship Id="rId20" Type="http://schemas.openxmlformats.org/officeDocument/2006/relationships/diagramData" Target="diagrams/data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nebraska.sharefile.com/r-rf123581034c7408e8681c2d7b4e5b362" TargetMode="External"/><Relationship Id="rId23" Type="http://schemas.openxmlformats.org/officeDocument/2006/relationships/diagramColors" Target="diagrams/colors1.xml"/><Relationship Id="rId28"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hyperlink" Target="https://das.nebraska.gov/materiel/bidopp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nebraska.gov/materiel/bidopps.html" TargetMode="External"/><Relationship Id="rId22" Type="http://schemas.openxmlformats.org/officeDocument/2006/relationships/diagramQuickStyle" Target="diagrams/quickStyle1.xml"/><Relationship Id="rId27" Type="http://schemas.openxmlformats.org/officeDocument/2006/relationships/image" Target="media/image3.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B893EC-1F63-4043-A40D-53BDE69BB1C1}" type="doc">
      <dgm:prSet loTypeId="urn:microsoft.com/office/officeart/2016/7/layout/ChevronBlockProcess" loCatId="process" qsTypeId="urn:microsoft.com/office/officeart/2005/8/quickstyle/simple2" qsCatId="simple" csTypeId="urn:microsoft.com/office/officeart/2005/8/colors/colorful5" csCatId="colorful" phldr="1"/>
      <dgm:spPr/>
      <dgm:t>
        <a:bodyPr/>
        <a:lstStyle/>
        <a:p>
          <a:endParaRPr lang="en-US"/>
        </a:p>
      </dgm:t>
    </dgm:pt>
    <dgm:pt modelId="{240938ED-353C-4EC1-A086-A0DAA8EAA838}">
      <dgm:prSet phldrT="[Text]"/>
      <dgm:spPr/>
      <dgm:t>
        <a:bodyPr/>
        <a:lstStyle/>
        <a:p>
          <a:r>
            <a:rPr lang="en-US" dirty="0"/>
            <a:t>Reporting Services</a:t>
          </a:r>
        </a:p>
      </dgm:t>
    </dgm:pt>
    <dgm:pt modelId="{6330FA5A-52F1-4E22-A8D3-FFD3A8867894}" type="parTrans" cxnId="{F328CE27-E638-49AC-980E-8C9A1F872E9D}">
      <dgm:prSet/>
      <dgm:spPr/>
      <dgm:t>
        <a:bodyPr/>
        <a:lstStyle/>
        <a:p>
          <a:endParaRPr lang="en-US"/>
        </a:p>
      </dgm:t>
    </dgm:pt>
    <dgm:pt modelId="{78C42E6E-4EC2-4D8E-AD92-E99B2C1E7AD5}" type="sibTrans" cxnId="{F328CE27-E638-49AC-980E-8C9A1F872E9D}">
      <dgm:prSet/>
      <dgm:spPr/>
      <dgm:t>
        <a:bodyPr/>
        <a:lstStyle/>
        <a:p>
          <a:endParaRPr lang="en-US"/>
        </a:p>
      </dgm:t>
    </dgm:pt>
    <dgm:pt modelId="{68C44F18-9ABE-4E05-866A-1196916A0806}">
      <dgm:prSet phldrT="[Text]"/>
      <dgm:spPr/>
      <dgm:t>
        <a:bodyPr/>
        <a:lstStyle/>
        <a:p>
          <a:r>
            <a:rPr lang="en-US" b="0"/>
            <a:t>Medicaid Administrative Reporting System </a:t>
          </a:r>
          <a:r>
            <a:rPr lang="en-US" b="1"/>
            <a:t>(</a:t>
          </a:r>
          <a:r>
            <a:rPr lang="en-US"/>
            <a:t>MARS)</a:t>
          </a:r>
        </a:p>
      </dgm:t>
    </dgm:pt>
    <dgm:pt modelId="{F6BA4BAE-8889-4D59-A3A6-9469C3959FD9}" type="parTrans" cxnId="{509A4F73-D3B6-48A1-B017-A67BCBC4A3CD}">
      <dgm:prSet/>
      <dgm:spPr/>
      <dgm:t>
        <a:bodyPr/>
        <a:lstStyle/>
        <a:p>
          <a:endParaRPr lang="en-US"/>
        </a:p>
      </dgm:t>
    </dgm:pt>
    <dgm:pt modelId="{4F2FDDE5-6896-4124-A667-31AF8DC2ED0B}" type="sibTrans" cxnId="{509A4F73-D3B6-48A1-B017-A67BCBC4A3CD}">
      <dgm:prSet/>
      <dgm:spPr/>
      <dgm:t>
        <a:bodyPr/>
        <a:lstStyle/>
        <a:p>
          <a:endParaRPr lang="en-US"/>
        </a:p>
      </dgm:t>
    </dgm:pt>
    <dgm:pt modelId="{C87013C3-8C81-4FF3-8E3B-0C95342AF0EC}">
      <dgm:prSet phldrT="[Text]"/>
      <dgm:spPr/>
      <dgm:t>
        <a:bodyPr/>
        <a:lstStyle/>
        <a:p>
          <a:r>
            <a:rPr lang="en-US"/>
            <a:t>DSS</a:t>
          </a:r>
        </a:p>
      </dgm:t>
    </dgm:pt>
    <dgm:pt modelId="{E378174E-A0B1-4B92-A37F-BFD91D139A68}" type="parTrans" cxnId="{68012A33-7D8E-4A3F-96CE-1DF3EEE89CBA}">
      <dgm:prSet/>
      <dgm:spPr/>
      <dgm:t>
        <a:bodyPr/>
        <a:lstStyle/>
        <a:p>
          <a:endParaRPr lang="en-US"/>
        </a:p>
      </dgm:t>
    </dgm:pt>
    <dgm:pt modelId="{72FCE56E-BEF3-4829-95EF-949F54E272B3}" type="sibTrans" cxnId="{68012A33-7D8E-4A3F-96CE-1DF3EEE89CBA}">
      <dgm:prSet/>
      <dgm:spPr/>
      <dgm:t>
        <a:bodyPr/>
        <a:lstStyle/>
        <a:p>
          <a:endParaRPr lang="en-US"/>
        </a:p>
      </dgm:t>
    </dgm:pt>
    <dgm:pt modelId="{840EFED6-1F67-4736-9382-A76129997379}">
      <dgm:prSet phldrT="[Text]"/>
      <dgm:spPr/>
      <dgm:t>
        <a:bodyPr/>
        <a:lstStyle/>
        <a:p>
          <a:r>
            <a:rPr lang="en-US" dirty="0"/>
            <a:t>Program Integrity</a:t>
          </a:r>
        </a:p>
      </dgm:t>
    </dgm:pt>
    <dgm:pt modelId="{3E82BF6A-B491-45D8-A1AA-1071703393A4}" type="parTrans" cxnId="{E61A4083-8492-4AD5-8DEC-D9463661CA5B}">
      <dgm:prSet/>
      <dgm:spPr/>
      <dgm:t>
        <a:bodyPr/>
        <a:lstStyle/>
        <a:p>
          <a:endParaRPr lang="en-US"/>
        </a:p>
      </dgm:t>
    </dgm:pt>
    <dgm:pt modelId="{C55DE798-F0E9-4C1E-8581-B6CDB8F46534}" type="sibTrans" cxnId="{E61A4083-8492-4AD5-8DEC-D9463661CA5B}">
      <dgm:prSet/>
      <dgm:spPr/>
      <dgm:t>
        <a:bodyPr/>
        <a:lstStyle/>
        <a:p>
          <a:endParaRPr lang="en-US"/>
        </a:p>
      </dgm:t>
    </dgm:pt>
    <dgm:pt modelId="{D36AE1C1-64C8-41EC-B1A0-4FAFD01EF206}">
      <dgm:prSet phldrT="[Text]"/>
      <dgm:spPr/>
      <dgm:t>
        <a:bodyPr/>
        <a:lstStyle/>
        <a:p>
          <a:r>
            <a:rPr lang="en-US" b="0"/>
            <a:t>Surveillance Utilization Reporting System (SURS)</a:t>
          </a:r>
        </a:p>
      </dgm:t>
    </dgm:pt>
    <dgm:pt modelId="{5FD63EF0-7ADF-4A95-8FC9-1D871D1D7259}" type="parTrans" cxnId="{39F78CAF-2617-4F3B-BB81-EF19F987E567}">
      <dgm:prSet/>
      <dgm:spPr/>
      <dgm:t>
        <a:bodyPr/>
        <a:lstStyle/>
        <a:p>
          <a:endParaRPr lang="en-US"/>
        </a:p>
      </dgm:t>
    </dgm:pt>
    <dgm:pt modelId="{C72D36B0-9B58-4938-8C59-016C8E386781}" type="sibTrans" cxnId="{39F78CAF-2617-4F3B-BB81-EF19F987E567}">
      <dgm:prSet/>
      <dgm:spPr/>
      <dgm:t>
        <a:bodyPr/>
        <a:lstStyle/>
        <a:p>
          <a:endParaRPr lang="en-US"/>
        </a:p>
      </dgm:t>
    </dgm:pt>
    <dgm:pt modelId="{D8C56C16-1D96-45D8-B223-C368C37B7102}">
      <dgm:prSet phldrT="[Text]"/>
      <dgm:spPr/>
      <dgm:t>
        <a:bodyPr/>
        <a:lstStyle/>
        <a:p>
          <a:r>
            <a:rPr lang="en-US"/>
            <a:t>Fraud and Abuse Detection System (FADS)</a:t>
          </a:r>
        </a:p>
      </dgm:t>
    </dgm:pt>
    <dgm:pt modelId="{44182550-B21B-40B1-8755-D8DE88AA0D15}" type="parTrans" cxnId="{0C225D47-13CB-4822-91C4-9BA414556BAD}">
      <dgm:prSet/>
      <dgm:spPr/>
      <dgm:t>
        <a:bodyPr/>
        <a:lstStyle/>
        <a:p>
          <a:endParaRPr lang="en-US"/>
        </a:p>
      </dgm:t>
    </dgm:pt>
    <dgm:pt modelId="{F4969229-419E-43D7-AA6E-F1544389DF2C}" type="sibTrans" cxnId="{0C225D47-13CB-4822-91C4-9BA414556BAD}">
      <dgm:prSet/>
      <dgm:spPr/>
      <dgm:t>
        <a:bodyPr/>
        <a:lstStyle/>
        <a:p>
          <a:endParaRPr lang="en-US"/>
        </a:p>
      </dgm:t>
    </dgm:pt>
    <dgm:pt modelId="{0014ED18-5F60-4870-87C3-DF9A3BE618E6}">
      <dgm:prSet phldrT="[Text]"/>
      <dgm:spPr/>
      <dgm:t>
        <a:bodyPr/>
        <a:lstStyle/>
        <a:p>
          <a:r>
            <a:rPr lang="en-US" dirty="0"/>
            <a:t>Managed Care Operations Oversight</a:t>
          </a:r>
        </a:p>
      </dgm:t>
    </dgm:pt>
    <dgm:pt modelId="{0CF1DC57-9E96-4EB8-81EA-83FE7F6A3C8C}" type="parTrans" cxnId="{6B0B2CAB-512B-4FEC-84C8-92347A3FE96B}">
      <dgm:prSet/>
      <dgm:spPr/>
      <dgm:t>
        <a:bodyPr/>
        <a:lstStyle/>
        <a:p>
          <a:endParaRPr lang="en-US"/>
        </a:p>
      </dgm:t>
    </dgm:pt>
    <dgm:pt modelId="{3F8153FC-0141-4A98-AB03-75C468BCEE55}" type="sibTrans" cxnId="{6B0B2CAB-512B-4FEC-84C8-92347A3FE96B}">
      <dgm:prSet/>
      <dgm:spPr/>
      <dgm:t>
        <a:bodyPr/>
        <a:lstStyle/>
        <a:p>
          <a:endParaRPr lang="en-US"/>
        </a:p>
      </dgm:t>
    </dgm:pt>
    <dgm:pt modelId="{10FC7057-25A5-4EE1-A357-35F18D2C7BBE}">
      <dgm:prSet phldrT="[Text]"/>
      <dgm:spPr/>
      <dgm:t>
        <a:bodyPr/>
        <a:lstStyle/>
        <a:p>
          <a:r>
            <a:rPr lang="en-US"/>
            <a:t>Quality and Performance</a:t>
          </a:r>
        </a:p>
      </dgm:t>
    </dgm:pt>
    <dgm:pt modelId="{AE952BEF-856D-41AB-BBD9-51BF3FA098C9}" type="parTrans" cxnId="{E7CFD35B-307E-4DC9-9BD5-82BDE09C486C}">
      <dgm:prSet/>
      <dgm:spPr/>
      <dgm:t>
        <a:bodyPr/>
        <a:lstStyle/>
        <a:p>
          <a:endParaRPr lang="en-US"/>
        </a:p>
      </dgm:t>
    </dgm:pt>
    <dgm:pt modelId="{083C7411-556E-4E05-83AF-2D12630AF4D8}" type="sibTrans" cxnId="{E7CFD35B-307E-4DC9-9BD5-82BDE09C486C}">
      <dgm:prSet/>
      <dgm:spPr/>
      <dgm:t>
        <a:bodyPr/>
        <a:lstStyle/>
        <a:p>
          <a:endParaRPr lang="en-US"/>
        </a:p>
      </dgm:t>
    </dgm:pt>
    <dgm:pt modelId="{07014EC4-2B07-4755-B70A-221C891E54B4}">
      <dgm:prSet phldrT="[Text]"/>
      <dgm:spPr/>
      <dgm:t>
        <a:bodyPr/>
        <a:lstStyle/>
        <a:p>
          <a:r>
            <a:rPr lang="en-US"/>
            <a:t>Encounter Processing</a:t>
          </a:r>
        </a:p>
      </dgm:t>
    </dgm:pt>
    <dgm:pt modelId="{9494CFD0-BA89-4CF0-8386-9C41318DFFD3}" type="parTrans" cxnId="{7B991F74-5F67-4E75-A6A4-A01223CBC470}">
      <dgm:prSet/>
      <dgm:spPr/>
      <dgm:t>
        <a:bodyPr/>
        <a:lstStyle/>
        <a:p>
          <a:endParaRPr lang="en-US"/>
        </a:p>
      </dgm:t>
    </dgm:pt>
    <dgm:pt modelId="{C49E0CA6-50C0-4408-A0F7-2B983D85CA05}" type="sibTrans" cxnId="{7B991F74-5F67-4E75-A6A4-A01223CBC470}">
      <dgm:prSet/>
      <dgm:spPr/>
      <dgm:t>
        <a:bodyPr/>
        <a:lstStyle/>
        <a:p>
          <a:endParaRPr lang="en-US"/>
        </a:p>
      </dgm:t>
    </dgm:pt>
    <dgm:pt modelId="{2537F9B6-E4AD-4C92-B49B-766B150B813A}">
      <dgm:prSet phldrT="[Text]"/>
      <dgm:spPr/>
      <dgm:t>
        <a:bodyPr/>
        <a:lstStyle/>
        <a:p>
          <a:r>
            <a:rPr lang="en-US"/>
            <a:t>Federal Reporting</a:t>
          </a:r>
        </a:p>
      </dgm:t>
    </dgm:pt>
    <dgm:pt modelId="{F7C1B524-87BF-4B50-A057-17EC25BF855A}" type="parTrans" cxnId="{ADE253C1-B4BF-4FFC-8096-B4797ED28353}">
      <dgm:prSet/>
      <dgm:spPr/>
      <dgm:t>
        <a:bodyPr/>
        <a:lstStyle/>
        <a:p>
          <a:endParaRPr lang="en-US"/>
        </a:p>
      </dgm:t>
    </dgm:pt>
    <dgm:pt modelId="{5587816B-6CD3-4EA9-81DC-3C970147E430}" type="sibTrans" cxnId="{ADE253C1-B4BF-4FFC-8096-B4797ED28353}">
      <dgm:prSet/>
      <dgm:spPr/>
      <dgm:t>
        <a:bodyPr/>
        <a:lstStyle/>
        <a:p>
          <a:endParaRPr lang="en-US"/>
        </a:p>
      </dgm:t>
    </dgm:pt>
    <dgm:pt modelId="{C0673F7F-0E54-4D28-BCB2-2B5E7B284CC4}">
      <dgm:prSet phldrT="[Text]"/>
      <dgm:spPr/>
      <dgm:t>
        <a:bodyPr/>
        <a:lstStyle/>
        <a:p>
          <a:r>
            <a:rPr lang="en-US"/>
            <a:t>Ad-hoc Reporting</a:t>
          </a:r>
        </a:p>
      </dgm:t>
    </dgm:pt>
    <dgm:pt modelId="{08703C2D-4FFF-4443-A7C5-F9F2372063EA}" type="parTrans" cxnId="{8BE5BEC1-720E-490B-98FD-4618C9A7A60C}">
      <dgm:prSet/>
      <dgm:spPr/>
      <dgm:t>
        <a:bodyPr/>
        <a:lstStyle/>
        <a:p>
          <a:endParaRPr lang="en-US"/>
        </a:p>
      </dgm:t>
    </dgm:pt>
    <dgm:pt modelId="{07CE0F45-C18C-401A-8B4D-FDA377DCCE1D}" type="sibTrans" cxnId="{8BE5BEC1-720E-490B-98FD-4618C9A7A60C}">
      <dgm:prSet/>
      <dgm:spPr/>
      <dgm:t>
        <a:bodyPr/>
        <a:lstStyle/>
        <a:p>
          <a:endParaRPr lang="en-US"/>
        </a:p>
      </dgm:t>
    </dgm:pt>
    <dgm:pt modelId="{A9AD6F3C-CEC3-43FF-AAD7-41D55470508C}">
      <dgm:prSet phldrT="[Text]"/>
      <dgm:spPr/>
      <dgm:t>
        <a:bodyPr/>
        <a:lstStyle/>
        <a:p>
          <a:r>
            <a:rPr lang="en-US" dirty="0"/>
            <a:t>Case Management (PICM)</a:t>
          </a:r>
        </a:p>
      </dgm:t>
    </dgm:pt>
    <dgm:pt modelId="{7997F853-67E9-465B-AD06-977E0222CE4B}" type="parTrans" cxnId="{0D8B1CE7-D2F4-445B-B9FF-83062381B992}">
      <dgm:prSet/>
      <dgm:spPr/>
      <dgm:t>
        <a:bodyPr/>
        <a:lstStyle/>
        <a:p>
          <a:endParaRPr lang="en-US"/>
        </a:p>
      </dgm:t>
    </dgm:pt>
    <dgm:pt modelId="{A8D9B90E-6C90-4E92-B917-DB9E81B327D3}" type="sibTrans" cxnId="{0D8B1CE7-D2F4-445B-B9FF-83062381B992}">
      <dgm:prSet/>
      <dgm:spPr/>
      <dgm:t>
        <a:bodyPr/>
        <a:lstStyle/>
        <a:p>
          <a:endParaRPr lang="en-US"/>
        </a:p>
      </dgm:t>
    </dgm:pt>
    <dgm:pt modelId="{D74E92A8-CDA8-44B7-9738-E90179BDD16E}">
      <dgm:prSet phldrT="[Text]"/>
      <dgm:spPr/>
      <dgm:t>
        <a:bodyPr/>
        <a:lstStyle/>
        <a:p>
          <a:r>
            <a:rPr lang="en-US"/>
            <a:t>T-MSIS</a:t>
          </a:r>
        </a:p>
      </dgm:t>
    </dgm:pt>
    <dgm:pt modelId="{EC47529C-08E7-4693-A5D9-E8E7C7510656}" type="parTrans" cxnId="{2CE4C550-AFCD-43F7-AEA5-AA3424E85B81}">
      <dgm:prSet/>
      <dgm:spPr/>
      <dgm:t>
        <a:bodyPr/>
        <a:lstStyle/>
        <a:p>
          <a:endParaRPr lang="en-US"/>
        </a:p>
      </dgm:t>
    </dgm:pt>
    <dgm:pt modelId="{7C7861BB-5207-4B6D-BE7E-430BB00A0971}" type="sibTrans" cxnId="{2CE4C550-AFCD-43F7-AEA5-AA3424E85B81}">
      <dgm:prSet/>
      <dgm:spPr/>
      <dgm:t>
        <a:bodyPr/>
        <a:lstStyle/>
        <a:p>
          <a:endParaRPr lang="en-US"/>
        </a:p>
      </dgm:t>
    </dgm:pt>
    <dgm:pt modelId="{3EB2850D-6A7F-49BC-B83C-585B4CECD57B}" type="pres">
      <dgm:prSet presAssocID="{D6B893EC-1F63-4043-A40D-53BDE69BB1C1}" presName="Name0" presStyleCnt="0">
        <dgm:presLayoutVars>
          <dgm:dir/>
          <dgm:animLvl val="lvl"/>
          <dgm:resizeHandles val="exact"/>
        </dgm:presLayoutVars>
      </dgm:prSet>
      <dgm:spPr/>
    </dgm:pt>
    <dgm:pt modelId="{F21C776F-D2D7-43C4-A5ED-64E55E6548CD}" type="pres">
      <dgm:prSet presAssocID="{240938ED-353C-4EC1-A086-A0DAA8EAA838}" presName="composite" presStyleCnt="0"/>
      <dgm:spPr/>
    </dgm:pt>
    <dgm:pt modelId="{7AEA857C-475D-4B7E-B750-9144967F3BA3}" type="pres">
      <dgm:prSet presAssocID="{240938ED-353C-4EC1-A086-A0DAA8EAA838}" presName="parTx" presStyleLbl="alignNode1" presStyleIdx="0" presStyleCnt="3">
        <dgm:presLayoutVars>
          <dgm:chMax val="0"/>
          <dgm:chPref val="0"/>
        </dgm:presLayoutVars>
      </dgm:prSet>
      <dgm:spPr/>
    </dgm:pt>
    <dgm:pt modelId="{A2B83A63-EC2B-4A42-807C-2F95D76DDD89}" type="pres">
      <dgm:prSet presAssocID="{240938ED-353C-4EC1-A086-A0DAA8EAA838}" presName="desTx" presStyleLbl="alignAccFollowNode1" presStyleIdx="0" presStyleCnt="3">
        <dgm:presLayoutVars/>
      </dgm:prSet>
      <dgm:spPr/>
    </dgm:pt>
    <dgm:pt modelId="{1884283F-603D-4106-ACF5-E00174B9D2D3}" type="pres">
      <dgm:prSet presAssocID="{78C42E6E-4EC2-4D8E-AD92-E99B2C1E7AD5}" presName="space" presStyleCnt="0"/>
      <dgm:spPr/>
    </dgm:pt>
    <dgm:pt modelId="{3C9D4A34-1C0C-49A1-832B-D6FC1C38CA8E}" type="pres">
      <dgm:prSet presAssocID="{840EFED6-1F67-4736-9382-A76129997379}" presName="composite" presStyleCnt="0"/>
      <dgm:spPr/>
    </dgm:pt>
    <dgm:pt modelId="{0E4A28D8-1DC5-471B-B0C1-A5E4BE874DB8}" type="pres">
      <dgm:prSet presAssocID="{840EFED6-1F67-4736-9382-A76129997379}" presName="parTx" presStyleLbl="alignNode1" presStyleIdx="1" presStyleCnt="3">
        <dgm:presLayoutVars>
          <dgm:chMax val="0"/>
          <dgm:chPref val="0"/>
        </dgm:presLayoutVars>
      </dgm:prSet>
      <dgm:spPr/>
    </dgm:pt>
    <dgm:pt modelId="{2C8670A1-EA2A-4975-9B4F-899933F67FE7}" type="pres">
      <dgm:prSet presAssocID="{840EFED6-1F67-4736-9382-A76129997379}" presName="desTx" presStyleLbl="alignAccFollowNode1" presStyleIdx="1" presStyleCnt="3">
        <dgm:presLayoutVars/>
      </dgm:prSet>
      <dgm:spPr/>
    </dgm:pt>
    <dgm:pt modelId="{7FDA79E6-BC9A-4009-8E98-E4934B250F1E}" type="pres">
      <dgm:prSet presAssocID="{C55DE798-F0E9-4C1E-8581-B6CDB8F46534}" presName="space" presStyleCnt="0"/>
      <dgm:spPr/>
    </dgm:pt>
    <dgm:pt modelId="{6D2619B1-7588-4017-803B-FD7E0CCB7BDC}" type="pres">
      <dgm:prSet presAssocID="{0014ED18-5F60-4870-87C3-DF9A3BE618E6}" presName="composite" presStyleCnt="0"/>
      <dgm:spPr/>
    </dgm:pt>
    <dgm:pt modelId="{71DFC8EF-BAAE-4F6A-A6A8-8FBEE008A384}" type="pres">
      <dgm:prSet presAssocID="{0014ED18-5F60-4870-87C3-DF9A3BE618E6}" presName="parTx" presStyleLbl="alignNode1" presStyleIdx="2" presStyleCnt="3">
        <dgm:presLayoutVars>
          <dgm:chMax val="0"/>
          <dgm:chPref val="0"/>
        </dgm:presLayoutVars>
      </dgm:prSet>
      <dgm:spPr/>
    </dgm:pt>
    <dgm:pt modelId="{45A1035B-B7EA-4254-9903-569054DACD03}" type="pres">
      <dgm:prSet presAssocID="{0014ED18-5F60-4870-87C3-DF9A3BE618E6}" presName="desTx" presStyleLbl="alignAccFollowNode1" presStyleIdx="2" presStyleCnt="3">
        <dgm:presLayoutVars/>
      </dgm:prSet>
      <dgm:spPr/>
    </dgm:pt>
  </dgm:ptLst>
  <dgm:cxnLst>
    <dgm:cxn modelId="{20F8D111-B5E5-4D26-998D-31449FD94C89}" type="presOf" srcId="{C0673F7F-0E54-4D28-BCB2-2B5E7B284CC4}" destId="{A2B83A63-EC2B-4A42-807C-2F95D76DDD89}" srcOrd="0" destOrd="4" presId="urn:microsoft.com/office/officeart/2016/7/layout/ChevronBlockProcess"/>
    <dgm:cxn modelId="{94654F12-BB19-49BD-9C74-C3DA367E4CC9}" type="presOf" srcId="{07014EC4-2B07-4755-B70A-221C891E54B4}" destId="{45A1035B-B7EA-4254-9903-569054DACD03}" srcOrd="0" destOrd="1" presId="urn:microsoft.com/office/officeart/2016/7/layout/ChevronBlockProcess"/>
    <dgm:cxn modelId="{F328CE27-E638-49AC-980E-8C9A1F872E9D}" srcId="{D6B893EC-1F63-4043-A40D-53BDE69BB1C1}" destId="{240938ED-353C-4EC1-A086-A0DAA8EAA838}" srcOrd="0" destOrd="0" parTransId="{6330FA5A-52F1-4E22-A8D3-FFD3A8867894}" sibTransId="{78C42E6E-4EC2-4D8E-AD92-E99B2C1E7AD5}"/>
    <dgm:cxn modelId="{68012A33-7D8E-4A3F-96CE-1DF3EEE89CBA}" srcId="{240938ED-353C-4EC1-A086-A0DAA8EAA838}" destId="{C87013C3-8C81-4FF3-8E3B-0C95342AF0EC}" srcOrd="1" destOrd="0" parTransId="{E378174E-A0B1-4B92-A37F-BFD91D139A68}" sibTransId="{72FCE56E-BEF3-4829-95EF-949F54E272B3}"/>
    <dgm:cxn modelId="{37244E39-3598-4E85-B6C0-B22A8A8A7105}" type="presOf" srcId="{2537F9B6-E4AD-4C92-B49B-766B150B813A}" destId="{A2B83A63-EC2B-4A42-807C-2F95D76DDD89}" srcOrd="0" destOrd="3" presId="urn:microsoft.com/office/officeart/2016/7/layout/ChevronBlockProcess"/>
    <dgm:cxn modelId="{E068443D-294D-4587-8D87-D58252400B12}" type="presOf" srcId="{A9AD6F3C-CEC3-43FF-AAD7-41D55470508C}" destId="{2C8670A1-EA2A-4975-9B4F-899933F67FE7}" srcOrd="0" destOrd="2" presId="urn:microsoft.com/office/officeart/2016/7/layout/ChevronBlockProcess"/>
    <dgm:cxn modelId="{E7CFD35B-307E-4DC9-9BD5-82BDE09C486C}" srcId="{0014ED18-5F60-4870-87C3-DF9A3BE618E6}" destId="{10FC7057-25A5-4EE1-A357-35F18D2C7BBE}" srcOrd="0" destOrd="0" parTransId="{AE952BEF-856D-41AB-BBD9-51BF3FA098C9}" sibTransId="{083C7411-556E-4E05-83AF-2D12630AF4D8}"/>
    <dgm:cxn modelId="{EEC8FA42-6A83-44D7-BB00-7D77015B480B}" type="presOf" srcId="{68C44F18-9ABE-4E05-866A-1196916A0806}" destId="{A2B83A63-EC2B-4A42-807C-2F95D76DDD89}" srcOrd="0" destOrd="0" presId="urn:microsoft.com/office/officeart/2016/7/layout/ChevronBlockProcess"/>
    <dgm:cxn modelId="{EDDF0F63-56EC-42F1-A4D1-EEBAF50AFEDB}" type="presOf" srcId="{840EFED6-1F67-4736-9382-A76129997379}" destId="{0E4A28D8-1DC5-471B-B0C1-A5E4BE874DB8}" srcOrd="0" destOrd="0" presId="urn:microsoft.com/office/officeart/2016/7/layout/ChevronBlockProcess"/>
    <dgm:cxn modelId="{9CC94C43-6F83-4469-A5C9-9DC894D4B6B4}" type="presOf" srcId="{0014ED18-5F60-4870-87C3-DF9A3BE618E6}" destId="{71DFC8EF-BAAE-4F6A-A6A8-8FBEE008A384}" srcOrd="0" destOrd="0" presId="urn:microsoft.com/office/officeart/2016/7/layout/ChevronBlockProcess"/>
    <dgm:cxn modelId="{9381FC45-7587-41AE-8DF2-597990D76DED}" type="presOf" srcId="{D36AE1C1-64C8-41EC-B1A0-4FAFD01EF206}" destId="{2C8670A1-EA2A-4975-9B4F-899933F67FE7}" srcOrd="0" destOrd="0" presId="urn:microsoft.com/office/officeart/2016/7/layout/ChevronBlockProcess"/>
    <dgm:cxn modelId="{0C225D47-13CB-4822-91C4-9BA414556BAD}" srcId="{840EFED6-1F67-4736-9382-A76129997379}" destId="{D8C56C16-1D96-45D8-B223-C368C37B7102}" srcOrd="1" destOrd="0" parTransId="{44182550-B21B-40B1-8755-D8DE88AA0D15}" sibTransId="{F4969229-419E-43D7-AA6E-F1544389DF2C}"/>
    <dgm:cxn modelId="{2CE4C550-AFCD-43F7-AEA5-AA3424E85B81}" srcId="{240938ED-353C-4EC1-A086-A0DAA8EAA838}" destId="{D74E92A8-CDA8-44B7-9738-E90179BDD16E}" srcOrd="2" destOrd="0" parTransId="{EC47529C-08E7-4693-A5D9-E8E7C7510656}" sibTransId="{7C7861BB-5207-4B6D-BE7E-430BB00A0971}"/>
    <dgm:cxn modelId="{509A4F73-D3B6-48A1-B017-A67BCBC4A3CD}" srcId="{240938ED-353C-4EC1-A086-A0DAA8EAA838}" destId="{68C44F18-9ABE-4E05-866A-1196916A0806}" srcOrd="0" destOrd="0" parTransId="{F6BA4BAE-8889-4D59-A3A6-9469C3959FD9}" sibTransId="{4F2FDDE5-6896-4124-A667-31AF8DC2ED0B}"/>
    <dgm:cxn modelId="{7B991F74-5F67-4E75-A6A4-A01223CBC470}" srcId="{0014ED18-5F60-4870-87C3-DF9A3BE618E6}" destId="{07014EC4-2B07-4755-B70A-221C891E54B4}" srcOrd="1" destOrd="0" parTransId="{9494CFD0-BA89-4CF0-8386-9C41318DFFD3}" sibTransId="{C49E0CA6-50C0-4408-A0F7-2B983D85CA05}"/>
    <dgm:cxn modelId="{E61A4083-8492-4AD5-8DEC-D9463661CA5B}" srcId="{D6B893EC-1F63-4043-A40D-53BDE69BB1C1}" destId="{840EFED6-1F67-4736-9382-A76129997379}" srcOrd="1" destOrd="0" parTransId="{3E82BF6A-B491-45D8-A1AA-1071703393A4}" sibTransId="{C55DE798-F0E9-4C1E-8581-B6CDB8F46534}"/>
    <dgm:cxn modelId="{6202CD88-9982-4747-8359-E59361ECAD9F}" type="presOf" srcId="{10FC7057-25A5-4EE1-A357-35F18D2C7BBE}" destId="{45A1035B-B7EA-4254-9903-569054DACD03}" srcOrd="0" destOrd="0" presId="urn:microsoft.com/office/officeart/2016/7/layout/ChevronBlockProcess"/>
    <dgm:cxn modelId="{53B4BF8D-093B-4F32-AA47-EEC17E4C7DEE}" type="presOf" srcId="{C87013C3-8C81-4FF3-8E3B-0C95342AF0EC}" destId="{A2B83A63-EC2B-4A42-807C-2F95D76DDD89}" srcOrd="0" destOrd="1" presId="urn:microsoft.com/office/officeart/2016/7/layout/ChevronBlockProcess"/>
    <dgm:cxn modelId="{7E862F91-7646-428F-AD39-3EF0741080F1}" type="presOf" srcId="{240938ED-353C-4EC1-A086-A0DAA8EAA838}" destId="{7AEA857C-475D-4B7E-B750-9144967F3BA3}" srcOrd="0" destOrd="0" presId="urn:microsoft.com/office/officeart/2016/7/layout/ChevronBlockProcess"/>
    <dgm:cxn modelId="{1741969F-4546-454A-9BFF-B2446FB5FF22}" type="presOf" srcId="{D74E92A8-CDA8-44B7-9738-E90179BDD16E}" destId="{A2B83A63-EC2B-4A42-807C-2F95D76DDD89}" srcOrd="0" destOrd="2" presId="urn:microsoft.com/office/officeart/2016/7/layout/ChevronBlockProcess"/>
    <dgm:cxn modelId="{6B0B2CAB-512B-4FEC-84C8-92347A3FE96B}" srcId="{D6B893EC-1F63-4043-A40D-53BDE69BB1C1}" destId="{0014ED18-5F60-4870-87C3-DF9A3BE618E6}" srcOrd="2" destOrd="0" parTransId="{0CF1DC57-9E96-4EB8-81EA-83FE7F6A3C8C}" sibTransId="{3F8153FC-0141-4A98-AB03-75C468BCEE55}"/>
    <dgm:cxn modelId="{39F78CAF-2617-4F3B-BB81-EF19F987E567}" srcId="{840EFED6-1F67-4736-9382-A76129997379}" destId="{D36AE1C1-64C8-41EC-B1A0-4FAFD01EF206}" srcOrd="0" destOrd="0" parTransId="{5FD63EF0-7ADF-4A95-8FC9-1D871D1D7259}" sibTransId="{C72D36B0-9B58-4938-8C59-016C8E386781}"/>
    <dgm:cxn modelId="{E85249BB-D878-465C-8CFB-858C77C1B39B}" type="presOf" srcId="{D6B893EC-1F63-4043-A40D-53BDE69BB1C1}" destId="{3EB2850D-6A7F-49BC-B83C-585B4CECD57B}" srcOrd="0" destOrd="0" presId="urn:microsoft.com/office/officeart/2016/7/layout/ChevronBlockProcess"/>
    <dgm:cxn modelId="{ADE253C1-B4BF-4FFC-8096-B4797ED28353}" srcId="{240938ED-353C-4EC1-A086-A0DAA8EAA838}" destId="{2537F9B6-E4AD-4C92-B49B-766B150B813A}" srcOrd="3" destOrd="0" parTransId="{F7C1B524-87BF-4B50-A057-17EC25BF855A}" sibTransId="{5587816B-6CD3-4EA9-81DC-3C970147E430}"/>
    <dgm:cxn modelId="{8BE5BEC1-720E-490B-98FD-4618C9A7A60C}" srcId="{240938ED-353C-4EC1-A086-A0DAA8EAA838}" destId="{C0673F7F-0E54-4D28-BCB2-2B5E7B284CC4}" srcOrd="4" destOrd="0" parTransId="{08703C2D-4FFF-4443-A7C5-F9F2372063EA}" sibTransId="{07CE0F45-C18C-401A-8B4D-FDA377DCCE1D}"/>
    <dgm:cxn modelId="{0D8B1CE7-D2F4-445B-B9FF-83062381B992}" srcId="{840EFED6-1F67-4736-9382-A76129997379}" destId="{A9AD6F3C-CEC3-43FF-AAD7-41D55470508C}" srcOrd="2" destOrd="0" parTransId="{7997F853-67E9-465B-AD06-977E0222CE4B}" sibTransId="{A8D9B90E-6C90-4E92-B917-DB9E81B327D3}"/>
    <dgm:cxn modelId="{E5499FEC-5BF1-45DF-A917-E90C05D670AE}" type="presOf" srcId="{D8C56C16-1D96-45D8-B223-C368C37B7102}" destId="{2C8670A1-EA2A-4975-9B4F-899933F67FE7}" srcOrd="0" destOrd="1" presId="urn:microsoft.com/office/officeart/2016/7/layout/ChevronBlockProcess"/>
    <dgm:cxn modelId="{91F5DD41-8C1B-47F7-9605-BEA799DD0EA7}" type="presParOf" srcId="{3EB2850D-6A7F-49BC-B83C-585B4CECD57B}" destId="{F21C776F-D2D7-43C4-A5ED-64E55E6548CD}" srcOrd="0" destOrd="0" presId="urn:microsoft.com/office/officeart/2016/7/layout/ChevronBlockProcess"/>
    <dgm:cxn modelId="{DE319761-F3D1-4C9C-945F-71758B584E33}" type="presParOf" srcId="{F21C776F-D2D7-43C4-A5ED-64E55E6548CD}" destId="{7AEA857C-475D-4B7E-B750-9144967F3BA3}" srcOrd="0" destOrd="0" presId="urn:microsoft.com/office/officeart/2016/7/layout/ChevronBlockProcess"/>
    <dgm:cxn modelId="{1A889BE6-A5AF-4662-9ED2-469F5CC3A69C}" type="presParOf" srcId="{F21C776F-D2D7-43C4-A5ED-64E55E6548CD}" destId="{A2B83A63-EC2B-4A42-807C-2F95D76DDD89}" srcOrd="1" destOrd="0" presId="urn:microsoft.com/office/officeart/2016/7/layout/ChevronBlockProcess"/>
    <dgm:cxn modelId="{F2665819-408A-45EA-9C28-D02C447B1D3D}" type="presParOf" srcId="{3EB2850D-6A7F-49BC-B83C-585B4CECD57B}" destId="{1884283F-603D-4106-ACF5-E00174B9D2D3}" srcOrd="1" destOrd="0" presId="urn:microsoft.com/office/officeart/2016/7/layout/ChevronBlockProcess"/>
    <dgm:cxn modelId="{A57EEBC9-0573-40F8-9957-DFF61A0137B5}" type="presParOf" srcId="{3EB2850D-6A7F-49BC-B83C-585B4CECD57B}" destId="{3C9D4A34-1C0C-49A1-832B-D6FC1C38CA8E}" srcOrd="2" destOrd="0" presId="urn:microsoft.com/office/officeart/2016/7/layout/ChevronBlockProcess"/>
    <dgm:cxn modelId="{0F0D2F0B-8F19-4AD4-B1E6-0A4D2D71A6F6}" type="presParOf" srcId="{3C9D4A34-1C0C-49A1-832B-D6FC1C38CA8E}" destId="{0E4A28D8-1DC5-471B-B0C1-A5E4BE874DB8}" srcOrd="0" destOrd="0" presId="urn:microsoft.com/office/officeart/2016/7/layout/ChevronBlockProcess"/>
    <dgm:cxn modelId="{9043CDCF-352F-4B5E-A7DC-07B680B5E22A}" type="presParOf" srcId="{3C9D4A34-1C0C-49A1-832B-D6FC1C38CA8E}" destId="{2C8670A1-EA2A-4975-9B4F-899933F67FE7}" srcOrd="1" destOrd="0" presId="urn:microsoft.com/office/officeart/2016/7/layout/ChevronBlockProcess"/>
    <dgm:cxn modelId="{AB621591-31A9-4DB3-8327-587AF21B599F}" type="presParOf" srcId="{3EB2850D-6A7F-49BC-B83C-585B4CECD57B}" destId="{7FDA79E6-BC9A-4009-8E98-E4934B250F1E}" srcOrd="3" destOrd="0" presId="urn:microsoft.com/office/officeart/2016/7/layout/ChevronBlockProcess"/>
    <dgm:cxn modelId="{CB9ABBE1-32E5-44D7-A3E0-936DC3F1AA17}" type="presParOf" srcId="{3EB2850D-6A7F-49BC-B83C-585B4CECD57B}" destId="{6D2619B1-7588-4017-803B-FD7E0CCB7BDC}" srcOrd="4" destOrd="0" presId="urn:microsoft.com/office/officeart/2016/7/layout/ChevronBlockProcess"/>
    <dgm:cxn modelId="{5887A59E-28D3-4635-B018-F5FC70B2C383}" type="presParOf" srcId="{6D2619B1-7588-4017-803B-FD7E0CCB7BDC}" destId="{71DFC8EF-BAAE-4F6A-A6A8-8FBEE008A384}" srcOrd="0" destOrd="0" presId="urn:microsoft.com/office/officeart/2016/7/layout/ChevronBlockProcess"/>
    <dgm:cxn modelId="{F0434BAE-4316-4AD6-9724-8BD1969EC2FB}" type="presParOf" srcId="{6D2619B1-7588-4017-803B-FD7E0CCB7BDC}" destId="{45A1035B-B7EA-4254-9903-569054DACD03}" srcOrd="1" destOrd="0" presId="urn:microsoft.com/office/officeart/2016/7/layout/ChevronBlock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A857C-475D-4B7E-B750-9144967F3BA3}">
      <dsp:nvSpPr>
        <dsp:cNvPr id="0" name=""/>
        <dsp:cNvSpPr/>
      </dsp:nvSpPr>
      <dsp:spPr>
        <a:xfrm>
          <a:off x="2129" y="290"/>
          <a:ext cx="1982883" cy="594865"/>
        </a:xfrm>
        <a:prstGeom prst="chevron">
          <a:avLst>
            <a:gd name="adj" fmla="val 3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3449" tIns="73449" rIns="73449" bIns="73449" numCol="1" spcCol="1270" anchor="ctr" anchorCtr="0">
          <a:noAutofit/>
        </a:bodyPr>
        <a:lstStyle/>
        <a:p>
          <a:pPr marL="0" lvl="0" indent="0" algn="ctr" defTabSz="622300">
            <a:lnSpc>
              <a:spcPct val="90000"/>
            </a:lnSpc>
            <a:spcBef>
              <a:spcPct val="0"/>
            </a:spcBef>
            <a:spcAft>
              <a:spcPct val="35000"/>
            </a:spcAft>
            <a:buNone/>
          </a:pPr>
          <a:r>
            <a:rPr lang="en-US" sz="1400" kern="1200" dirty="0"/>
            <a:t>Reporting Services</a:t>
          </a:r>
        </a:p>
      </dsp:txBody>
      <dsp:txXfrm>
        <a:off x="180589" y="290"/>
        <a:ext cx="1625964" cy="594865"/>
      </dsp:txXfrm>
    </dsp:sp>
    <dsp:sp modelId="{A2B83A63-EC2B-4A42-807C-2F95D76DDD89}">
      <dsp:nvSpPr>
        <dsp:cNvPr id="0" name=""/>
        <dsp:cNvSpPr/>
      </dsp:nvSpPr>
      <dsp:spPr>
        <a:xfrm>
          <a:off x="2129" y="595155"/>
          <a:ext cx="1804424" cy="1519103"/>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590" tIns="142590" rIns="142590" bIns="285179" numCol="1" spcCol="1270" anchor="t" anchorCtr="0">
          <a:noAutofit/>
        </a:bodyPr>
        <a:lstStyle/>
        <a:p>
          <a:pPr marL="0" lvl="0" indent="0" algn="l" defTabSz="488950">
            <a:lnSpc>
              <a:spcPct val="90000"/>
            </a:lnSpc>
            <a:spcBef>
              <a:spcPct val="0"/>
            </a:spcBef>
            <a:spcAft>
              <a:spcPct val="35000"/>
            </a:spcAft>
            <a:buNone/>
          </a:pPr>
          <a:r>
            <a:rPr lang="en-US" sz="1100" b="0" kern="1200"/>
            <a:t>Medicaid Administrative Reporting System </a:t>
          </a:r>
          <a:r>
            <a:rPr lang="en-US" sz="1100" b="1" kern="1200"/>
            <a:t>(</a:t>
          </a:r>
          <a:r>
            <a:rPr lang="en-US" sz="1100" kern="1200"/>
            <a:t>MARS)</a:t>
          </a:r>
        </a:p>
        <a:p>
          <a:pPr marL="0" lvl="0" indent="0" algn="l" defTabSz="488950">
            <a:lnSpc>
              <a:spcPct val="90000"/>
            </a:lnSpc>
            <a:spcBef>
              <a:spcPct val="0"/>
            </a:spcBef>
            <a:spcAft>
              <a:spcPct val="35000"/>
            </a:spcAft>
            <a:buNone/>
          </a:pPr>
          <a:r>
            <a:rPr lang="en-US" sz="1100" kern="1200"/>
            <a:t>DSS</a:t>
          </a:r>
        </a:p>
        <a:p>
          <a:pPr marL="0" lvl="0" indent="0" algn="l" defTabSz="488950">
            <a:lnSpc>
              <a:spcPct val="90000"/>
            </a:lnSpc>
            <a:spcBef>
              <a:spcPct val="0"/>
            </a:spcBef>
            <a:spcAft>
              <a:spcPct val="35000"/>
            </a:spcAft>
            <a:buNone/>
          </a:pPr>
          <a:r>
            <a:rPr lang="en-US" sz="1100" kern="1200"/>
            <a:t>T-MSIS</a:t>
          </a:r>
        </a:p>
        <a:p>
          <a:pPr marL="0" lvl="0" indent="0" algn="l" defTabSz="488950">
            <a:lnSpc>
              <a:spcPct val="90000"/>
            </a:lnSpc>
            <a:spcBef>
              <a:spcPct val="0"/>
            </a:spcBef>
            <a:spcAft>
              <a:spcPct val="35000"/>
            </a:spcAft>
            <a:buNone/>
          </a:pPr>
          <a:r>
            <a:rPr lang="en-US" sz="1100" kern="1200"/>
            <a:t>Federal Reporting</a:t>
          </a:r>
        </a:p>
        <a:p>
          <a:pPr marL="0" lvl="0" indent="0" algn="l" defTabSz="488950">
            <a:lnSpc>
              <a:spcPct val="90000"/>
            </a:lnSpc>
            <a:spcBef>
              <a:spcPct val="0"/>
            </a:spcBef>
            <a:spcAft>
              <a:spcPct val="35000"/>
            </a:spcAft>
            <a:buNone/>
          </a:pPr>
          <a:r>
            <a:rPr lang="en-US" sz="1100" kern="1200"/>
            <a:t>Ad-hoc Reporting</a:t>
          </a:r>
        </a:p>
      </dsp:txBody>
      <dsp:txXfrm>
        <a:off x="2129" y="595155"/>
        <a:ext cx="1804424" cy="1519103"/>
      </dsp:txXfrm>
    </dsp:sp>
    <dsp:sp modelId="{0E4A28D8-1DC5-471B-B0C1-A5E4BE874DB8}">
      <dsp:nvSpPr>
        <dsp:cNvPr id="0" name=""/>
        <dsp:cNvSpPr/>
      </dsp:nvSpPr>
      <dsp:spPr>
        <a:xfrm>
          <a:off x="1955543" y="290"/>
          <a:ext cx="1982883" cy="594865"/>
        </a:xfrm>
        <a:prstGeom prst="chevron">
          <a:avLst>
            <a:gd name="adj" fmla="val 30000"/>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3449" tIns="73449" rIns="73449" bIns="73449" numCol="1" spcCol="1270" anchor="ctr" anchorCtr="0">
          <a:noAutofit/>
        </a:bodyPr>
        <a:lstStyle/>
        <a:p>
          <a:pPr marL="0" lvl="0" indent="0" algn="ctr" defTabSz="622300">
            <a:lnSpc>
              <a:spcPct val="90000"/>
            </a:lnSpc>
            <a:spcBef>
              <a:spcPct val="0"/>
            </a:spcBef>
            <a:spcAft>
              <a:spcPct val="35000"/>
            </a:spcAft>
            <a:buNone/>
          </a:pPr>
          <a:r>
            <a:rPr lang="en-US" sz="1400" kern="1200" dirty="0"/>
            <a:t>Program Integrity</a:t>
          </a:r>
        </a:p>
      </dsp:txBody>
      <dsp:txXfrm>
        <a:off x="2134003" y="290"/>
        <a:ext cx="1625964" cy="594865"/>
      </dsp:txXfrm>
    </dsp:sp>
    <dsp:sp modelId="{2C8670A1-EA2A-4975-9B4F-899933F67FE7}">
      <dsp:nvSpPr>
        <dsp:cNvPr id="0" name=""/>
        <dsp:cNvSpPr/>
      </dsp:nvSpPr>
      <dsp:spPr>
        <a:xfrm>
          <a:off x="1955543" y="595155"/>
          <a:ext cx="1804424" cy="1519103"/>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590" tIns="142590" rIns="142590" bIns="285179" numCol="1" spcCol="1270" anchor="t" anchorCtr="0">
          <a:noAutofit/>
        </a:bodyPr>
        <a:lstStyle/>
        <a:p>
          <a:pPr marL="0" lvl="0" indent="0" algn="l" defTabSz="488950">
            <a:lnSpc>
              <a:spcPct val="90000"/>
            </a:lnSpc>
            <a:spcBef>
              <a:spcPct val="0"/>
            </a:spcBef>
            <a:spcAft>
              <a:spcPct val="35000"/>
            </a:spcAft>
            <a:buNone/>
          </a:pPr>
          <a:r>
            <a:rPr lang="en-US" sz="1100" b="0" kern="1200"/>
            <a:t>Surveillance Utilization Reporting System (SURS)</a:t>
          </a:r>
        </a:p>
        <a:p>
          <a:pPr marL="0" lvl="0" indent="0" algn="l" defTabSz="488950">
            <a:lnSpc>
              <a:spcPct val="90000"/>
            </a:lnSpc>
            <a:spcBef>
              <a:spcPct val="0"/>
            </a:spcBef>
            <a:spcAft>
              <a:spcPct val="35000"/>
            </a:spcAft>
            <a:buNone/>
          </a:pPr>
          <a:r>
            <a:rPr lang="en-US" sz="1100" kern="1200"/>
            <a:t>Fraud and Abuse Detection System (FADS)</a:t>
          </a:r>
        </a:p>
        <a:p>
          <a:pPr marL="0" lvl="0" indent="0" algn="l" defTabSz="488950">
            <a:lnSpc>
              <a:spcPct val="90000"/>
            </a:lnSpc>
            <a:spcBef>
              <a:spcPct val="0"/>
            </a:spcBef>
            <a:spcAft>
              <a:spcPct val="35000"/>
            </a:spcAft>
            <a:buNone/>
          </a:pPr>
          <a:r>
            <a:rPr lang="en-US" sz="1100" kern="1200" dirty="0"/>
            <a:t>Case Management (PICM)</a:t>
          </a:r>
        </a:p>
      </dsp:txBody>
      <dsp:txXfrm>
        <a:off x="1955543" y="595155"/>
        <a:ext cx="1804424" cy="1519103"/>
      </dsp:txXfrm>
    </dsp:sp>
    <dsp:sp modelId="{71DFC8EF-BAAE-4F6A-A6A8-8FBEE008A384}">
      <dsp:nvSpPr>
        <dsp:cNvPr id="0" name=""/>
        <dsp:cNvSpPr/>
      </dsp:nvSpPr>
      <dsp:spPr>
        <a:xfrm>
          <a:off x="3908957" y="290"/>
          <a:ext cx="1982883" cy="594865"/>
        </a:xfrm>
        <a:prstGeom prst="chevron">
          <a:avLst>
            <a:gd name="adj" fmla="val 30000"/>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3449" tIns="73449" rIns="73449" bIns="73449" numCol="1" spcCol="1270" anchor="ctr" anchorCtr="0">
          <a:noAutofit/>
        </a:bodyPr>
        <a:lstStyle/>
        <a:p>
          <a:pPr marL="0" lvl="0" indent="0" algn="ctr" defTabSz="622300">
            <a:lnSpc>
              <a:spcPct val="90000"/>
            </a:lnSpc>
            <a:spcBef>
              <a:spcPct val="0"/>
            </a:spcBef>
            <a:spcAft>
              <a:spcPct val="35000"/>
            </a:spcAft>
            <a:buNone/>
          </a:pPr>
          <a:r>
            <a:rPr lang="en-US" sz="1400" kern="1200" dirty="0"/>
            <a:t>Managed Care Operations Oversight</a:t>
          </a:r>
        </a:p>
      </dsp:txBody>
      <dsp:txXfrm>
        <a:off x="4087417" y="290"/>
        <a:ext cx="1625964" cy="594865"/>
      </dsp:txXfrm>
    </dsp:sp>
    <dsp:sp modelId="{45A1035B-B7EA-4254-9903-569054DACD03}">
      <dsp:nvSpPr>
        <dsp:cNvPr id="0" name=""/>
        <dsp:cNvSpPr/>
      </dsp:nvSpPr>
      <dsp:spPr>
        <a:xfrm>
          <a:off x="3908957" y="595155"/>
          <a:ext cx="1804424" cy="1519103"/>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590" tIns="142590" rIns="142590" bIns="285179" numCol="1" spcCol="1270" anchor="t" anchorCtr="0">
          <a:noAutofit/>
        </a:bodyPr>
        <a:lstStyle/>
        <a:p>
          <a:pPr marL="0" lvl="0" indent="0" algn="l" defTabSz="488950">
            <a:lnSpc>
              <a:spcPct val="90000"/>
            </a:lnSpc>
            <a:spcBef>
              <a:spcPct val="0"/>
            </a:spcBef>
            <a:spcAft>
              <a:spcPct val="35000"/>
            </a:spcAft>
            <a:buNone/>
          </a:pPr>
          <a:r>
            <a:rPr lang="en-US" sz="1100" kern="1200"/>
            <a:t>Quality and Performance</a:t>
          </a:r>
        </a:p>
        <a:p>
          <a:pPr marL="0" lvl="0" indent="0" algn="l" defTabSz="488950">
            <a:lnSpc>
              <a:spcPct val="90000"/>
            </a:lnSpc>
            <a:spcBef>
              <a:spcPct val="0"/>
            </a:spcBef>
            <a:spcAft>
              <a:spcPct val="35000"/>
            </a:spcAft>
            <a:buNone/>
          </a:pPr>
          <a:r>
            <a:rPr lang="en-US" sz="1100" kern="1200"/>
            <a:t>Encounter Processing</a:t>
          </a:r>
        </a:p>
      </dsp:txBody>
      <dsp:txXfrm>
        <a:off x="3908957" y="595155"/>
        <a:ext cx="1804424" cy="1519103"/>
      </dsp:txXfrm>
    </dsp:sp>
  </dsp:spTree>
</dsp:drawing>
</file>

<file path=word/diagrams/layout1.xml><?xml version="1.0" encoding="utf-8"?>
<dgm:layoutDef xmlns:dgm="http://schemas.openxmlformats.org/drawingml/2006/diagram" xmlns:a="http://schemas.openxmlformats.org/drawingml/2006/main" uniqueId="urn:microsoft.com/office/officeart/2016/7/layout/ChevronBlockProcess">
  <dgm:title val="Chevron Block Process"/>
  <dgm:desc val="Use to show a progression; a timeline; sequential steps in a task, process, or workflow; or to emphasize movement or direction. Level 1 text appears inside an arrow shape while Level 2 text appears below the arrow shapes."/>
  <dgm:catLst>
    <dgm:cat type="process" pri="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fact="0.6"/>
      <dgm:constr type="h" for="des" forName="composite" op="equ"/>
      <dgm:constr type="w" for="ch" forName="composite" refType="w"/>
      <dgm:constr type="w" for="des" forName="parTx"/>
      <dgm:constr type="h" for="des" forName="parTx" op="equ"/>
      <dgm:constr type="w" for="des" forName="desTx"/>
      <dgm:constr type="primFontSz" for="des" forName="parTx" val="28"/>
      <dgm:constr type="primFontSz" for="des" forName="desTx" refType="primFontSz" refFor="des" refForName="parTx" op="lte" fact="0.75"/>
      <dgm:constr type="h" for="des" forName="desTx" op="equ"/>
      <dgm:constr type="w" for="ch" forName="space" refType="w" op="equ" fact="-0.005"/>
    </dgm:constrLst>
    <dgm:ruleLst>
      <dgm:rule type="w" for="ch" forName="composite" val="0"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91"/>
              <dgm:constr type="t" for="ch" forName="desTx" refType="h" refFor="ch" refForName="parTx"/>
            </dgm:constrLst>
          </dgm:if>
          <dgm:else name="Name9">
            <dgm:constrLst>
              <dgm:constr type="l" for="ch" forName="parTx"/>
              <dgm:constr type="w" for="ch" forName="parTx" refType="w"/>
              <dgm:constr type="t" for="ch" forName="parTx"/>
              <dgm:constr type="l" for="ch" forName="desTx" refType="w" fact="0.09"/>
              <dgm:constr type="w" for="ch" forName="desTx" refType="w" refFor="ch" refForName="parTx" fact="0.91"/>
              <dgm:constr type="t" for="ch" forName="desTx" refType="h" refFor="ch" refForName="parTx"/>
            </dgm:constrLst>
          </dgm:else>
        </dgm:choose>
        <dgm:ruleLst>
          <dgm:rule type="h" val="INF" fact="NaN" max="NaN"/>
        </dgm:ruleLst>
        <dgm:layoutNode name="parTx" styleLbl="alignNode1">
          <dgm:varLst>
            <dgm:chMax val="0"/>
            <dgm:chPref val="0"/>
          </dgm:varLst>
          <dgm:alg type="tx"/>
          <dgm:choose name="Name10">
            <dgm:if name="Name11" func="var" arg="dir" op="equ" val="norm">
              <dgm:shape xmlns:r="http://schemas.openxmlformats.org/officeDocument/2006/relationships" type="chevron" r:blip="">
                <dgm:adjLst>
                  <dgm:adj idx="1" val="0.3"/>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3"/>
                <dgm:constr type="h"/>
                <dgm:constr type="tMarg" refType="w" fact="0.105"/>
                <dgm:constr type="bMarg" refType="w" fact="0.105"/>
                <dgm:constr type="lMarg" refType="w" fact="0.105"/>
                <dgm:constr type="rMarg" refType="w" fact="0.105"/>
              </dgm:constrLst>
            </dgm:if>
            <dgm:else name="Name15">
              <dgm:constrLst>
                <dgm:constr type="h" refType="w" op="lte" fact="0.3"/>
                <dgm:constr type="h"/>
                <dgm:constr type="tMarg" refType="w" fact="0.105"/>
                <dgm:constr type="bMarg" refType="w" fact="0.105"/>
                <dgm:constr type="lMarg" refType="w" fact="0.105"/>
                <dgm:constr type="rMarg" refType="w" fact="0.105"/>
              </dgm:constrLst>
            </dgm:else>
          </dgm:choose>
          <dgm:ruleLst>
            <dgm:rule type="h" val="INF" fact="NaN" max="NaN"/>
            <dgm:rule type="primFontSz" val="14" fact="NaN" max="NaN"/>
          </dgm:ruleLst>
        </dgm:layoutNode>
        <dgm:layoutNode name="desTx" styleLbl="alignAccFollowNode1">
          <dgm:varLst/>
          <dgm:alg type="tx">
            <dgm:param type="stBulletLvl" val="0"/>
            <dgm:param type="txAnchorVert" val="t"/>
            <dgm:param type="parTxLTRAlign" val="l"/>
            <dgm:param type="shpTxLTRAlignCh" val="l"/>
            <dgm:param type="parTxRTLAlign" val="r"/>
            <dgm:param type="shpTxRTLAlignCh" val="r"/>
          </dgm:alg>
          <dgm:shape xmlns:r="http://schemas.openxmlformats.org/officeDocument/2006/relationships" type="rect" r:blip="">
            <dgm:adjLst/>
          </dgm:shape>
          <dgm:presOf axis="des" ptType="node"/>
          <dgm:constrLst>
            <dgm:constr type="primFontSz" val="20"/>
            <dgm:constr type="tMarg" refType="w" fact="0.224"/>
            <dgm:constr type="bMarg" refType="w" fact="0.448"/>
            <dgm:constr type="lMarg" refType="w" fact="0.224"/>
            <dgm:constr type="rMarg" refType="w" fact="0.224"/>
          </dgm:constrLst>
          <dgm:ruleLst>
            <dgm:rule type="h" val="INF" fact="NaN" max="NaN"/>
            <dgm:rule type="primFontSz" val="11"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CE97614955249B5597124E69F08CF" ma:contentTypeVersion="2" ma:contentTypeDescription="Create a new document." ma:contentTypeScope="" ma:versionID="9899db9de679162200f8e0d8d69630fc">
  <xsd:schema xmlns:xsd="http://www.w3.org/2001/XMLSchema" xmlns:xs="http://www.w3.org/2001/XMLSchema" xmlns:p="http://schemas.microsoft.com/office/2006/metadata/properties" xmlns:ns2="4fb1cc43-a518-452c-bb09-6800b2d4b748" targetNamespace="http://schemas.microsoft.com/office/2006/metadata/properties" ma:root="true" ma:fieldsID="7939404da6ca801193ef1425e34522b2" ns2:_="">
    <xsd:import namespace="4fb1cc43-a518-452c-bb09-6800b2d4b748"/>
    <xsd:element name="properties">
      <xsd:complexType>
        <xsd:sequence>
          <xsd:element name="documentManagement">
            <xsd:complexType>
              <xsd:all>
                <xsd:element ref="ns2:Categories0" minOccurs="0"/>
                <xsd:element ref="ns2:Sub_x002d_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cc43-a518-452c-bb09-6800b2d4b748"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Project Planning"/>
          <xsd:enumeration value="Current State"/>
          <xsd:enumeration value="Future State"/>
          <xsd:enumeration value="Demos"/>
          <xsd:enumeration value="Status Reports"/>
          <xsd:enumeration value="RFP"/>
          <xsd:enumeration value="Requirements"/>
          <xsd:enumeration value="Certification"/>
          <xsd:enumeration value="Procurement"/>
          <xsd:enumeration value="Meetings"/>
          <xsd:enumeration value="Reference"/>
          <xsd:enumeration value="Testing"/>
        </xsd:restriction>
      </xsd:simpleType>
    </xsd:element>
    <xsd:element name="Sub_x002d_Categories" ma:index="9" nillable="true" ma:displayName="Sub-Categories" ma:format="Dropdown" ma:internalName="Sub_x002d_Categories">
      <xsd:simpleType>
        <xsd:restriction base="dms:Choice">
          <xsd:enumeration value="ICM"/>
          <xsd:enumeration value="ADS"/>
          <xsd:enumeration value="IDS"/>
          <xsd:enumeration value="PI Algorithms"/>
          <xsd:enumeration value="Encounter"/>
          <xsd:enumeration value="TMSIS"/>
          <xsd:enumeration value="Care Management"/>
          <xsd:enumeration value="Agenda"/>
          <xsd:enumeration value="Minutes"/>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d_Categories xmlns="4fb1cc43-a518-452c-bb09-6800b2d4b748" xsi:nil="true"/>
    <Categories0 xmlns="4fb1cc43-a518-452c-bb09-6800b2d4b748" xsi:nil="true"/>
  </documentManagement>
</p:properties>
</file>

<file path=customXml/itemProps1.xml><?xml version="1.0" encoding="utf-8"?>
<ds:datastoreItem xmlns:ds="http://schemas.openxmlformats.org/officeDocument/2006/customXml" ds:itemID="{5168D44D-E9AA-4D73-8A2E-C434FEE18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cc43-a518-452c-bb09-6800b2d4b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ED9EE-3B72-4FAF-95FA-7B3B838C378E}">
  <ds:schemaRefs>
    <ds:schemaRef ds:uri="http://schemas.openxmlformats.org/officeDocument/2006/bibliography"/>
  </ds:schemaRefs>
</ds:datastoreItem>
</file>

<file path=customXml/itemProps3.xml><?xml version="1.0" encoding="utf-8"?>
<ds:datastoreItem xmlns:ds="http://schemas.openxmlformats.org/officeDocument/2006/customXml" ds:itemID="{16F57FA7-9F7A-4A48-A34E-C45927FC2689}">
  <ds:schemaRefs>
    <ds:schemaRef ds:uri="http://schemas.microsoft.com/sharepoint/v3/contenttype/forms"/>
  </ds:schemaRefs>
</ds:datastoreItem>
</file>

<file path=customXml/itemProps4.xml><?xml version="1.0" encoding="utf-8"?>
<ds:datastoreItem xmlns:ds="http://schemas.openxmlformats.org/officeDocument/2006/customXml" ds:itemID="{0342E04E-9722-4755-BB60-7E9FAF028128}">
  <ds:schemaRefs>
    <ds:schemaRef ds:uri="http://schemas.microsoft.com/office/2006/metadata/properties"/>
    <ds:schemaRef ds:uri="http://schemas.microsoft.com/office/infopath/2007/PartnerControls"/>
    <ds:schemaRef ds:uri="4fb1cc43-a518-452c-bb09-6800b2d4b74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39715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DeFreece, Carrie</cp:lastModifiedBy>
  <cp:revision>3</cp:revision>
  <cp:lastPrinted>2023-12-15T15:29:00Z</cp:lastPrinted>
  <dcterms:created xsi:type="dcterms:W3CDTF">2024-05-01T19:19:00Z</dcterms:created>
  <dcterms:modified xsi:type="dcterms:W3CDTF">2024-05-01T19:20:00Z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0x0101003C6CE97614955249B5597124E69F08CF</vt:lpwstr>
  </property>
  <property fmtid="{D5CDD505-2E9C-101B-9397-08002B2CF9AE}" pid="3" name="_docset_NoMedatataSyncRequired">
    <vt:lpwstr>False</vt:lpwstr>
  </property>
</Properties>
</file>